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AA" w:rsidRDefault="00B95CAA" w:rsidP="00B95CA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6617-76. Битумы нефтяные строительные. Технические условия (с Изменениями N 1, 2, 3, 4, 5)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6617-76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Б43</w:t>
      </w:r>
    </w:p>
    <w:p w:rsidR="00B95CAA" w:rsidRDefault="00B95CAA" w:rsidP="00B95C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B95CAA" w:rsidRDefault="00B95CAA" w:rsidP="00B95C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БИТУМЫ НЕФТЯНЫЕ СТРОИТЕЛЬНЫЕ</w:t>
      </w:r>
    </w:p>
    <w:p w:rsidR="00B95CAA" w:rsidRPr="00B95CAA" w:rsidRDefault="00B95CAA" w:rsidP="00B95C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</w:t>
      </w:r>
      <w:r w:rsidRPr="00B95CAA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условия</w:t>
      </w:r>
    </w:p>
    <w:p w:rsidR="00B95CAA" w:rsidRDefault="00B95CAA" w:rsidP="00B95C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B95CAA">
        <w:rPr>
          <w:rFonts w:ascii="Arial" w:hAnsi="Arial" w:cs="Arial"/>
          <w:color w:val="3C3C3C"/>
          <w:spacing w:val="2"/>
          <w:sz w:val="31"/>
          <w:szCs w:val="31"/>
          <w:lang w:val="en-US"/>
        </w:rPr>
        <w:t>Petroleum construction bitumens.</w:t>
      </w:r>
      <w:r w:rsidRPr="00B95CAA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МКС 75.140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02 5620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1977-07-01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95CAA" w:rsidRDefault="00B95CAA" w:rsidP="00B95CA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ИНФОРМАЦИОННЫЕ ДАННЫЕ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В.В.Фрязинов, Р.С.Ахметова,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И.И.Шерышева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И.А.Чернобривенко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А.Г.Кашина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 В ДЕЙСТВИЕ Постановлением Государственного комитета стандартов Совета Министров СССР от 16.08.76 N 1952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736E">
        <w:rPr>
          <w:rFonts w:ascii="Arial" w:hAnsi="Arial" w:cs="Arial"/>
          <w:spacing w:val="2"/>
          <w:sz w:val="21"/>
          <w:szCs w:val="21"/>
        </w:rPr>
        <w:t>Изменение N 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принято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Межгосударственным Советом по стандартизации, метрологии и сертификации (протокол N 19 от 24.05.2001)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6218"/>
      </w:tblGrid>
      <w:tr w:rsidR="00B95CAA" w:rsidTr="00B95CAA">
        <w:trPr>
          <w:trHeight w:val="15"/>
        </w:trPr>
        <w:tc>
          <w:tcPr>
            <w:tcW w:w="3881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</w:tr>
      <w:tr w:rsidR="00B95CAA" w:rsidTr="00B95CA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 по стандартизации</w:t>
            </w:r>
          </w:p>
        </w:tc>
      </w:tr>
      <w:tr w:rsidR="00B95CAA" w:rsidTr="00B95CA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Азгосстандарт</w:t>
            </w:r>
            <w:proofErr w:type="spellEnd"/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Армгосстандарт</w:t>
            </w:r>
            <w:proofErr w:type="spellEnd"/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Кыргызская Республика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Кыргызстандарт</w:t>
            </w:r>
            <w:proofErr w:type="spellEnd"/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Республика Молдова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Таджикстандарт</w:t>
            </w:r>
            <w:proofErr w:type="spellEnd"/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Главгосслужба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"</w:t>
            </w:r>
            <w:proofErr w:type="spellStart"/>
            <w:r>
              <w:rPr>
                <w:color w:val="2D2D2D"/>
                <w:sz w:val="21"/>
                <w:szCs w:val="21"/>
              </w:rPr>
              <w:t>Туркменстандартлары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</w:tr>
      <w:tr w:rsidR="00B95CAA" w:rsidTr="00B95CAA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Узгосстандарт</w:t>
            </w:r>
            <w:proofErr w:type="spellEnd"/>
          </w:p>
        </w:tc>
      </w:tr>
    </w:tbl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 ГОСТ 6617-56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6"/>
        <w:gridCol w:w="4937"/>
      </w:tblGrid>
      <w:tr w:rsidR="00B95CAA" w:rsidTr="00B95CAA">
        <w:trPr>
          <w:trHeight w:val="15"/>
        </w:trPr>
        <w:tc>
          <w:tcPr>
            <w:tcW w:w="5174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</w:tr>
      <w:tr w:rsidR="00B95CAA" w:rsidTr="00B95CA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B95CAA" w:rsidTr="00B95CAA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1510-84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2228-81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2477-65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2517-85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2.2; 3.2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4333-87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5044-79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8777-80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9338-80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11501-78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11505-75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11506-73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13950-91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17065-94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18180-72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18896-73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20739-75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</w:t>
            </w:r>
          </w:p>
        </w:tc>
      </w:tr>
      <w:tr w:rsidR="00B95CAA" w:rsidTr="00B95CAA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C2736E">
              <w:rPr>
                <w:sz w:val="21"/>
                <w:szCs w:val="21"/>
              </w:rPr>
              <w:t>ГОСТ 26663-85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</w:tbl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Ограничение срока действия снято Постановлением Госстандарта от 20.12.91 N 2031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 ИЗДАНИЕ с Изменениями N 1, 2, 3, 4,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5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утвержденными в июне 1982 г., феврале 1987 г., декабре 1990 г., декабре 1991 г., октябре 2001 г. (ИУС 10-82, 5-87, 5-91, 4-92, 1-2002)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нефтяные битумы, применяемые для строительных работ в различных отраслях народного хозяйства.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Строительные нефтяные битумы получают окислением остаточных продуктов прямой перегонки нефти и их смесей с асфальтами и экстрактами масляного производства.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получать строительные нефтяные битумы компаундированием окисленных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неокисленных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вышеуказанных продуктов.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Обязательные требования к качеству продукции изложены в п.1.3 (показатели 1, 2, 3, 4, 6) и разд.2 и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4,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МАРКИ И ТЕХНИЧЕСКИЕ ТРЕБОВАНИЯ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Строительные нефтяные битумы должны быть изготовлены в соответствии с требованиями настоящего стандарта по технологии,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Строительные нефтяные битумы выпускают следующих марок: БН 50/50, БН 70/30, БН 90/10.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Соответствие установленных стандартом марок нефтяных битумов ранее принятым приведено в приложении.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 По физико-химическим показателям строительные нефтяные битумы должны соответствовать требованиям и нормам, указанным в таблице.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7"/>
        <w:gridCol w:w="1183"/>
        <w:gridCol w:w="1030"/>
        <w:gridCol w:w="889"/>
        <w:gridCol w:w="2274"/>
      </w:tblGrid>
      <w:tr w:rsidR="00B95CAA" w:rsidTr="00B95CAA">
        <w:trPr>
          <w:trHeight w:val="15"/>
        </w:trPr>
        <w:tc>
          <w:tcPr>
            <w:tcW w:w="5544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</w:tr>
      <w:tr w:rsidR="00B95CAA" w:rsidTr="00B95C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марки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испытаний</w:t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50/50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70/30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90/10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rPr>
                <w:sz w:val="24"/>
                <w:szCs w:val="24"/>
              </w:rPr>
            </w:pP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 5624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 5623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 5622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rPr>
                <w:sz w:val="24"/>
                <w:szCs w:val="24"/>
              </w:rPr>
            </w:pPr>
          </w:p>
        </w:tc>
      </w:tr>
      <w:tr w:rsidR="00B95CAA" w:rsidTr="00B95CA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Глубина проникания иглы при 25 °C, 0,1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21-40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5-20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11501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Температура размягчения по кольцу и шару, °C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50-60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70-80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90-105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11506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Растяжимость при 25 °C,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11505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Растворимость, %,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20739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5. Изменение массы после прогрева,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18180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Температура вспышки, °C, не ниже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4333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B95CAA" w:rsidTr="00B95CAA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Массовая доля воды</w:t>
            </w: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Следы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C2736E">
              <w:rPr>
                <w:sz w:val="21"/>
                <w:szCs w:val="21"/>
              </w:rPr>
              <w:t>ГОСТ 2477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2, 5).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ПРАВИЛА ПРИЕМКИ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Строительные нефтяные битумы принимают партиями. Партией считают любое количество однородного по качественным показателям битума, сопровождаемого одним документом о качестве.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Объем выборки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2.3. Растворимость и массовую долю воды изготовитель определяет периодически один раз в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изменение массы после прогрева и температуру вспышки - один раз в 3 мес.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При получении неудовлетворительных результатов испытаний хотя бы по одному показателю по нему проводят повторные испытания вновь отобранной пробы от удвоенной выборки.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МЕТОДЫ ИСПЫТАНИЙ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Физико-химические показатели определяют по методам, указанным в таблице.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Пробы нефтяных строительных битумов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 Масса объединенной пробы каждой марки битума должна быть 0,5 кг.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УПАКОВКА, МАРКИРОВКА, ТРАНСПОРТИРОВАНИЕ И ХРАНЕНИЕ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Упаковка, маркировка,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1510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строительные битумы марок БН 70/30 и БН 90/10 упаковывают в стальные бочки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13950</w:t>
      </w:r>
      <w:r>
        <w:rPr>
          <w:rFonts w:ascii="Arial" w:hAnsi="Arial" w:cs="Arial"/>
          <w:color w:val="2D2D2D"/>
          <w:spacing w:val="2"/>
          <w:sz w:val="21"/>
          <w:szCs w:val="21"/>
        </w:rPr>
        <w:t>; деревянные бочки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8777</w:t>
      </w:r>
      <w:r>
        <w:rPr>
          <w:rFonts w:ascii="Arial" w:hAnsi="Arial" w:cs="Arial"/>
          <w:color w:val="2D2D2D"/>
          <w:spacing w:val="2"/>
          <w:sz w:val="21"/>
          <w:szCs w:val="21"/>
        </w:rPr>
        <w:t>; стальные барабаны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18896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5044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 другим нормативным документам (НД) с аналогичными требованиями; фанерные барабаны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9338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картонные навивные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17065</w:t>
      </w:r>
      <w:r>
        <w:rPr>
          <w:rFonts w:ascii="Arial" w:hAnsi="Arial" w:cs="Arial"/>
          <w:color w:val="2D2D2D"/>
          <w:spacing w:val="2"/>
          <w:sz w:val="21"/>
          <w:szCs w:val="21"/>
        </w:rPr>
        <w:t>. Допускается упаковывать строительный битум этих марок в четырех- и пятислойные бумажные мешки массой до 250 кг, изготовляемые по НД, из мешочной бумаги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2228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 согласованию с потребителем для транспортирования автотранспортом;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строительные битумы марок БН 70/30 и БН 90/10 транспортируют в вагонах и полувагонах (БН 70/30 с 1 октября по 1 апреля), на платформах и автомашинах. Мешки с битумом устанавливают в вертикальном положении открытой частью вверх;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 согласованию с потребителем допускается транспортирование строительных битумов марок БН 70/30 и БН 90/10 в бункерных полувагонах и на расстояние до 500 км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автобитумовозах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строительные битумы марок БН 70/30 и БН 90/10, предназначенные для розничной торговли, массой до 12 кг упаковывают в барабаны и бумажные пакеты по нормативному документу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полиэтиленовые пакеты;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транспортировать строительные битумы в пакетированном виде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C2736E">
        <w:rPr>
          <w:rFonts w:ascii="Arial" w:hAnsi="Arial" w:cs="Arial"/>
          <w:spacing w:val="2"/>
          <w:sz w:val="21"/>
          <w:szCs w:val="21"/>
        </w:rPr>
        <w:t>ГОСТ 26663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упаковывании и транспортировании строительных битумов должны соблюдаться правила безопасности для продукции нефтеперерабатывающей промышленности по документации, утвержденной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1, 3,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ГАРАНТИИ ИЗГОТОВИТЕЛЯ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Изготовитель гарантирует соответствие строительных нефтяных битумов требованиям настоящего стандарта при соблюдении условий транспортирования и хранения.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Гарантийный срок хранения строительных нефтяных битумов - один год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6. ТРЕБОВАНИЯ БЕЗОПАСНОСТИ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Строительные нефтяные битумы являются горючим веществом с температурой вспышки 220-300 °C. Минимальная температура самовоспламенения - 368 °C.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При производстве, сливе, наливе и отборе проб строительных нефтяных битумов следует применять спецодежду и индивидуальные средства защиты согласно типовым отраслевым нормам, утвержденным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 В случае загорания небольших количе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ств стр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оительного битума тушат его песком, кошмой, пенным огнетушителем, специальными порошками; развившиеся пожары разлитого продукта на большой площади тушат пенной струей.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95CAA" w:rsidRDefault="00B95CAA" w:rsidP="00B95CA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(справочное). ТАБЛИЦА СООТВЕТСТВИЯ ОБОЗНАЧЕННЫХ МАРОК СТРОИТЕЛЬНЫХ НЕФТЯНЫХ БИТУМОВ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Справочное</w:t>
      </w:r>
    </w:p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5031"/>
      </w:tblGrid>
      <w:tr w:rsidR="00B95CAA" w:rsidTr="00B95CAA">
        <w:trPr>
          <w:trHeight w:val="15"/>
        </w:trPr>
        <w:tc>
          <w:tcPr>
            <w:tcW w:w="5729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B95CAA" w:rsidRDefault="00B95CAA">
            <w:pPr>
              <w:rPr>
                <w:sz w:val="2"/>
                <w:szCs w:val="24"/>
              </w:rPr>
            </w:pPr>
          </w:p>
        </w:tc>
      </w:tr>
      <w:tr w:rsidR="00B95CAA" w:rsidTr="00B95CA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6617-76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6617-56</w:t>
            </w:r>
          </w:p>
        </w:tc>
      </w:tr>
      <w:tr w:rsidR="00B95CAA" w:rsidTr="00B95CA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70/30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БН-</w:t>
            </w:r>
            <w:proofErr w:type="gramStart"/>
            <w:r>
              <w:rPr>
                <w:color w:val="2D2D2D"/>
                <w:sz w:val="21"/>
                <w:szCs w:val="21"/>
              </w:rPr>
              <w:t>IV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B95CAA" w:rsidTr="00B95CA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90/10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БН-</w:t>
            </w:r>
            <w:proofErr w:type="gramStart"/>
            <w:r>
              <w:rPr>
                <w:color w:val="2D2D2D"/>
                <w:sz w:val="21"/>
                <w:szCs w:val="21"/>
              </w:rPr>
              <w:t>V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B95CAA" w:rsidTr="00B95CA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 50/50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B95CAA" w:rsidTr="00B95CAA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5CAA" w:rsidRDefault="00B95CA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БН-</w:t>
            </w:r>
            <w:proofErr w:type="gramStart"/>
            <w:r>
              <w:rPr>
                <w:color w:val="2D2D2D"/>
                <w:sz w:val="21"/>
                <w:szCs w:val="21"/>
              </w:rPr>
              <w:t>V</w:t>
            </w:r>
            <w:proofErr w:type="gramEnd"/>
            <w:r>
              <w:rPr>
                <w:color w:val="2D2D2D"/>
                <w:sz w:val="21"/>
                <w:szCs w:val="21"/>
              </w:rPr>
              <w:t>К</w:t>
            </w:r>
          </w:p>
        </w:tc>
      </w:tr>
    </w:tbl>
    <w:p w:rsidR="00B95CAA" w:rsidRDefault="00B95CAA" w:rsidP="00B95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47E13" w:rsidRPr="00B95CAA" w:rsidRDefault="00147E13" w:rsidP="00B95CAA">
      <w:bookmarkStart w:id="0" w:name="_GoBack"/>
      <w:bookmarkEnd w:id="0"/>
    </w:p>
    <w:sectPr w:rsidR="00147E13" w:rsidRPr="00B95CAA" w:rsidSect="00360BB5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E2" w:rsidRDefault="006D32E2" w:rsidP="005E121A">
      <w:pPr>
        <w:spacing w:after="0" w:line="240" w:lineRule="auto"/>
      </w:pPr>
      <w:r>
        <w:separator/>
      </w:r>
    </w:p>
  </w:endnote>
  <w:endnote w:type="continuationSeparator" w:id="0">
    <w:p w:rsidR="006D32E2" w:rsidRDefault="006D32E2" w:rsidP="005E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1A" w:rsidRDefault="005E121A" w:rsidP="005E121A">
    <w:pPr>
      <w:pStyle w:val="aa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E121A" w:rsidRDefault="005E12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E2" w:rsidRDefault="006D32E2" w:rsidP="005E121A">
      <w:pPr>
        <w:spacing w:after="0" w:line="240" w:lineRule="auto"/>
      </w:pPr>
      <w:r>
        <w:separator/>
      </w:r>
    </w:p>
  </w:footnote>
  <w:footnote w:type="continuationSeparator" w:id="0">
    <w:p w:rsidR="006D32E2" w:rsidRDefault="006D32E2" w:rsidP="005E1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84F64"/>
    <w:rsid w:val="00360BB5"/>
    <w:rsid w:val="005E121A"/>
    <w:rsid w:val="006D32E2"/>
    <w:rsid w:val="00852C58"/>
    <w:rsid w:val="0088127A"/>
    <w:rsid w:val="00B4784C"/>
    <w:rsid w:val="00B95CAA"/>
    <w:rsid w:val="00C2736E"/>
    <w:rsid w:val="00CF30AD"/>
    <w:rsid w:val="00D22603"/>
    <w:rsid w:val="00E7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99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E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121A"/>
  </w:style>
  <w:style w:type="paragraph" w:styleId="ac">
    <w:name w:val="footer"/>
    <w:basedOn w:val="a"/>
    <w:link w:val="ad"/>
    <w:uiPriority w:val="99"/>
    <w:semiHidden/>
    <w:unhideWhenUsed/>
    <w:rsid w:val="005E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3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2015-11-22T06:22:00Z</dcterms:created>
  <dcterms:modified xsi:type="dcterms:W3CDTF">2017-08-15T13:50:00Z</dcterms:modified>
</cp:coreProperties>
</file>