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75" w:rsidRDefault="00991675" w:rsidP="0099167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10111-85 Стеклорезы алмазные. Технические условия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10111-85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Г25</w:t>
      </w:r>
    </w:p>
    <w:p w:rsidR="00991675" w:rsidRDefault="00991675" w:rsidP="0099167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</w:p>
    <w:p w:rsidR="00991675" w:rsidRDefault="00991675" w:rsidP="0099167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СТЕКЛОРЕЗЫ АЛМАЗНЫЕ</w:t>
      </w:r>
    </w:p>
    <w:p w:rsidR="00991675" w:rsidRPr="00991675" w:rsidRDefault="00991675" w:rsidP="0099167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991675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991675" w:rsidRDefault="00991675" w:rsidP="0099167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gramStart"/>
      <w:r w:rsidRPr="00991675">
        <w:rPr>
          <w:rFonts w:ascii="Arial" w:hAnsi="Arial" w:cs="Arial"/>
          <w:color w:val="3C3C3C"/>
          <w:spacing w:val="2"/>
          <w:sz w:val="34"/>
          <w:szCs w:val="34"/>
          <w:lang w:val="en-US"/>
        </w:rPr>
        <w:t>Glass cutters with diamond tools.</w:t>
      </w:r>
      <w:proofErr w:type="gramEnd"/>
      <w:r w:rsidRPr="00991675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30 7177; 39 7277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1987-01-01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Постановлением Государственного комитета СССР по стандартам от 27 ноября 1985 г. N 3736 срок действия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установлен с 01.01.87 до 01.01.92*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Ограничение срока действия снято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постановлением Госстандарта СССР от 11.10.91 N 1607 (ИУС N 1, 1992 год).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 ГОСТ 10111-74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ПЕРЕИЗДАНИЕ. Ноябрь 1987 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стеклорезы, оснащенные резцами с природными и синтетическими алмазами, предназначенные для резки листового стекла.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устанавливает требования к стеклорезам, изготавливаемым для нужд народного хозяйства и экспорта.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72794" w:rsidRDefault="00772794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91675" w:rsidRDefault="00991675" w:rsidP="00991675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1. ТИПЫ И ОСНОВНЫЕ РАЗМЕРЫ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Стеклорезы должны изготавливать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с рабочей частью в виде четырехгранной пирамиды;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с криволинейной режущей кромкой рабочей части.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Основные размеры стеклорезов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424430" cy="1488440"/>
            <wp:effectExtent l="19050" t="0" r="0" b="0"/>
            <wp:docPr id="41" name="Рисунок 41" descr="ГОСТ 10111-85 Стеклорезы алмаз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10111-85 Стеклорезы алмаз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молоточек;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соединительный стержень или трубка;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резец;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винт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Чертеж не определяет конструкцию стеклореза.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Размеры резцов для стеклорезов типа 1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115820" cy="2519680"/>
            <wp:effectExtent l="19050" t="0" r="0" b="0"/>
            <wp:docPr id="42" name="Рисунок 42" descr="ГОСТ 10111-85 Стеклорезы алмаз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10111-85 Стеклорезы алмаз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1 - алмаз; 2 - державка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Черт.2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1.4. Размеры резцов для стеклорезов типа 2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637665" cy="2658110"/>
            <wp:effectExtent l="19050" t="0" r="635" b="0"/>
            <wp:docPr id="43" name="Рисунок 43" descr="ГОСТ 10111-85 Стеклорезы алмаз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10111-85 Стеклорезы алмаз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1 - алмаз; 2 - державка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1.5. Масса природных алмазов и зернистость порошков из синтетических алмазов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4"/>
        <w:gridCol w:w="1745"/>
        <w:gridCol w:w="1411"/>
        <w:gridCol w:w="2827"/>
        <w:gridCol w:w="2620"/>
      </w:tblGrid>
      <w:tr w:rsidR="00991675" w:rsidTr="00991675">
        <w:trPr>
          <w:trHeight w:val="15"/>
        </w:trPr>
        <w:tc>
          <w:tcPr>
            <w:tcW w:w="1848" w:type="dxa"/>
            <w:hideMark/>
          </w:tcPr>
          <w:p w:rsidR="00991675" w:rsidRDefault="0099167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91675" w:rsidRDefault="0099167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91675" w:rsidRDefault="00991675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991675" w:rsidRDefault="00991675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91675" w:rsidRDefault="00991675">
            <w:pPr>
              <w:rPr>
                <w:sz w:val="2"/>
                <w:szCs w:val="24"/>
              </w:rPr>
            </w:pPr>
          </w:p>
        </w:tc>
      </w:tr>
      <w:tr w:rsidR="00991675" w:rsidTr="0099167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стеклореза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резца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стеклореза или резца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Исходная масса природного алмаза, караты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Зернистость порошка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из синтетических алмазов</w:t>
            </w:r>
          </w:p>
        </w:tc>
      </w:tr>
      <w:tr w:rsidR="00991675" w:rsidTr="0099167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3890-0101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3890-0001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0,02-0,04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91675" w:rsidTr="0099167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3890-0102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3890-0002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0,05-0,10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rPr>
                <w:sz w:val="24"/>
                <w:szCs w:val="24"/>
              </w:rPr>
            </w:pPr>
          </w:p>
        </w:tc>
      </w:tr>
      <w:tr w:rsidR="00991675" w:rsidTr="0099167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3890-0103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3890-0003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0,11-0,16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rPr>
                <w:sz w:val="24"/>
                <w:szCs w:val="24"/>
              </w:rPr>
            </w:pPr>
          </w:p>
        </w:tc>
      </w:tr>
      <w:tr w:rsidR="00991675" w:rsidTr="0099167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3890-1101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3890-1001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630/500; 500/400</w:t>
            </w:r>
          </w:p>
        </w:tc>
      </w:tr>
      <w:tr w:rsidR="00991675" w:rsidTr="0099167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3890-0111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3890-0011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0,02-0,04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91675" w:rsidTr="0099167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3890-0112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3890-0012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0,05-0,10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rPr>
                <w:sz w:val="24"/>
                <w:szCs w:val="24"/>
              </w:rPr>
            </w:pPr>
          </w:p>
        </w:tc>
      </w:tr>
      <w:tr w:rsidR="00991675" w:rsidTr="0099167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3890-0113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3890-0013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0,11-0,16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rPr>
                <w:sz w:val="24"/>
                <w:szCs w:val="24"/>
              </w:rPr>
            </w:pPr>
          </w:p>
        </w:tc>
      </w:tr>
      <w:tr w:rsidR="00991675" w:rsidTr="0099167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3890-1102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3890-1002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1675" w:rsidRDefault="0099167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630/500 и крупнее</w:t>
            </w:r>
          </w:p>
        </w:tc>
      </w:tr>
    </w:tbl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стеклореза типа 2, оснащенного резцом 3890-0012: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3890-0112 ГОСТ 10111-85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с декоративной отделкой (ДО) молоточка: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3890-0112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ДО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10111-85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резца типа 1 с исходной массой природного алмаза 0,05-0,10 кар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3890-0002 ГОСТ 10111-85</w:t>
      </w:r>
    </w:p>
    <w:p w:rsidR="00991675" w:rsidRDefault="00991675" w:rsidP="0099167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Алмазные стеклорезы и резцы должны изготавливать в соответствии с требованиями настоящего стандарта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Для изготовления стеклорезов (резцов) должны применять природные алмазы X группы, подгруппы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, 1 и 2 качества; XXIX группы, подгруппы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, 1 и 2 качества или алмазные порошки марки АС50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0BB4">
        <w:rPr>
          <w:rFonts w:ascii="Arial" w:hAnsi="Arial" w:cs="Arial"/>
          <w:spacing w:val="2"/>
          <w:sz w:val="23"/>
          <w:szCs w:val="23"/>
        </w:rPr>
        <w:t>ГОСТ 9206-80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других марок порошков синтетических алмазов.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 На обработанной поверхности алмаза не должно быть трещин, сколов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выкрашиваний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расстоянии от вершины: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0,3 мм - природного алмаза;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0,15 мм - синтетического алмазного порошка зернистостью 630/500 и крупнее;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0,12 мм - синтетического алмазного порошка зернистостью 500/400.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Алмаз должен быть закреплен в державке резца посредством пайки серебряным припоем марки ПСр50Кд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0BB4">
        <w:rPr>
          <w:rFonts w:ascii="Arial" w:hAnsi="Arial" w:cs="Arial"/>
          <w:spacing w:val="2"/>
          <w:sz w:val="23"/>
          <w:szCs w:val="23"/>
        </w:rPr>
        <w:t>ГОСТ 19738-74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крепление алмаза другим припоем и способом.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2.5. Допуск перпендикулярности проекции режущей кромки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резцов типа 1 (на плоскости, нормальной оси державки) к поверхности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должен быть не более 30'.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Допуск прямолинейности проекции режущей кромки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резцов типа 2 (на плоскости, нормальной оси державки) не должен превышать 0,015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Детали стеклореза должны изготавливать: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державку резца - из стали марок 15, 20, 25 по ГОСТ 1050-74*;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0BB4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Fonts w:ascii="Arial" w:hAnsi="Arial" w:cs="Arial"/>
          <w:color w:val="2D2D2D"/>
          <w:spacing w:val="2"/>
          <w:sz w:val="23"/>
          <w:szCs w:val="23"/>
        </w:rPr>
        <w:t>. Здесь и далее. - Примечание изготовителя базы данных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олоточек и соединительный стержень (трубки) - из стали марок 20, 25, 30 по ГОСТ 1050-74 или латуни марки ЛС59-1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0BB4">
        <w:rPr>
          <w:rFonts w:ascii="Arial" w:hAnsi="Arial" w:cs="Arial"/>
          <w:spacing w:val="2"/>
          <w:sz w:val="23"/>
          <w:szCs w:val="23"/>
        </w:rPr>
        <w:t>ГОСТ 15527-70</w:t>
      </w:r>
      <w:r>
        <w:rPr>
          <w:rFonts w:ascii="Arial" w:hAnsi="Arial" w:cs="Arial"/>
          <w:color w:val="2D2D2D"/>
          <w:spacing w:val="2"/>
          <w:sz w:val="23"/>
          <w:szCs w:val="23"/>
        </w:rPr>
        <w:t>*;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0BB4">
        <w:rPr>
          <w:rFonts w:ascii="Arial" w:hAnsi="Arial" w:cs="Arial"/>
          <w:spacing w:val="2"/>
          <w:sz w:val="23"/>
          <w:szCs w:val="23"/>
        </w:rPr>
        <w:t>ГОСТ 15527-2004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ручку - из фенопласта по ГОСТ 5689-79 или полистирола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0BB4">
        <w:rPr>
          <w:rFonts w:ascii="Arial" w:hAnsi="Arial" w:cs="Arial"/>
          <w:spacing w:val="2"/>
          <w:sz w:val="23"/>
          <w:szCs w:val="23"/>
        </w:rPr>
        <w:t>ГОСТ 20282-86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других материалов, по своим механическим свойствам не уступающих указанным.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На поверхности деталей стеклореза не допускаются вмятины, раковины, заусенцы и следы коррозии.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2.9. На поверхность молоточка и соединительного стержня (трубки),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изготовленных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 стали, должны наносить защитно-декоративное покрытие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0BB4">
        <w:rPr>
          <w:rFonts w:ascii="Arial" w:hAnsi="Arial" w:cs="Arial"/>
          <w:spacing w:val="2"/>
          <w:sz w:val="23"/>
          <w:szCs w:val="23"/>
        </w:rPr>
        <w:t>ГОСТ 9.301-86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0BB4">
        <w:rPr>
          <w:rFonts w:ascii="Arial" w:hAnsi="Arial" w:cs="Arial"/>
          <w:spacing w:val="2"/>
          <w:sz w:val="23"/>
          <w:szCs w:val="23"/>
        </w:rPr>
        <w:t>ГОСТ 9.303-84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0BB4">
        <w:rPr>
          <w:rFonts w:ascii="Arial" w:hAnsi="Arial" w:cs="Arial"/>
          <w:spacing w:val="2"/>
          <w:sz w:val="23"/>
          <w:szCs w:val="23"/>
        </w:rPr>
        <w:t>ГОСТ 9.306-85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наносить защитно-декоративное покрытие на молоточек и соединительный стержень (трубку), изготовленные из латуни.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2.10. Допуск параллельности режущей кромки резца стеклореза относительно боковой поверхности корпуса молоточка, прилегающей при резке к линейке, не должен превышать 1°30'.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Наработка до отказа стеклореза (резца) - 11500 м при резке листового стекла по ГОСТ 111-78* толщиной до 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0BB4">
        <w:rPr>
          <w:rFonts w:ascii="Arial" w:hAnsi="Arial" w:cs="Arial"/>
          <w:spacing w:val="2"/>
          <w:sz w:val="23"/>
          <w:szCs w:val="23"/>
        </w:rPr>
        <w:t>ГОСТ 111-2001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- Примечание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Для проверки соответствия стеклорезов (резцов) требованиям настоящего стандарта проводят приемочный контроль и периодические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Приемочному контролю на соответствие требованиям пп.1.3, 1.4, 2.3, 4.6, 5.1 и 5.2 подвергают все стеклорезы (резцы); на соответствие требованиям пп.1.2, 2.8 и 2.10 - 10% от партии, но не менее 5 шт. стеклорезов (резцов), на соответствие требованиям пп.2.5 и 2.6 - 50% от партии, но не менее 10 резцов.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Партия должна состоять из стеклорезов (резцов) одного типоразмера, одновременно предъявленных к приемке по одному документу.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При неудовлетворительных результатах выборочного приемочного контроля проводят повторный контроль на удвоенном количестве стеклорезов (резцов).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повторного контроля являются окончательными и распространяются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Периодическим испытаниям на соответствие требованиям п.2.11 подвергают не менее 5 стеклорезов (резцов) не реже одного раза в три года.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проводить испытания у потребителя в производственных условиях.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КОНТРОЛЯ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Размеры стеклорезов (резцов) (пп.1.2-1.4) контролируют с помощью универсальных и специальных средств измерения.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Форму и размеры обработанной части алмаза, а также требования пп.2.3, 2.5, 2.6, 2.10 контролируют на инструментальном микроскопе при увеличении 30*.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Указываются только для стеклорезов.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4.3. Шероховатость рабочей части алмаза контролируют визуально под микроскопом сравнения по контрольным образцам.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Шероховатость поверхности деталей стеклореза контролируют невооруженным глазом сравнением с контрольным образцом.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Требования пп.2.8, 5.1 и 5.2 контролируют визуально невооруженным глазом.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Испытание стеклорезов (резцов) на работоспособность проводят резкой листового стекла толщиной 3-5 мм. Длина реза - 500 мм, количество резцов - не менее трех.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испытаний стекло должно ломаться по линии среза.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МАРКИРОВКА, УПАКОВКА, ТРАНСПОРТИРОВАНИЕ И ХРАНЕНИЕ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На молоточке каждого стеклореза должны быть четко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розничная цена в рублях.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экспорта наносят сведения согласно заказу-наряду внешнеторговой организации.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На поверхности державки каждого резца, предназначенного для самостоятельной поставки, должны быть четко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исходная масса алмаза в каратах.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Каждый стеклорез (резец) сопровождают документом, в котором должны быть указаны: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и условное обозначение инструмента;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исходная масса алмаза в каратах;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розничная цена в рублях и артикул*;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гарантийные обязательства*;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дата изготовления;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штамп технического контроля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указания по эксплуатации* (по рекомендуемому приложению).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Указываются только для стеклорезов.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На поверхности потребительской тары должны быть четко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инструмента.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Остальные требования к упаковке, транспортированию и хранению стеклорезов и резцов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0BB4">
        <w:rPr>
          <w:rFonts w:ascii="Arial" w:hAnsi="Arial" w:cs="Arial"/>
          <w:spacing w:val="2"/>
          <w:sz w:val="23"/>
          <w:szCs w:val="23"/>
        </w:rPr>
        <w:t>ГОСТ 18088-83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экспорта - в соответствии с требованиями заказа-наряда внешнеторговой организации.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ГАРАНТИИ ИЗГОТОВИТЕЛЯ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Гарантийный срок эксплуатации - 1 год со дня продажи стеклорезов через розничную торговую сеть.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(рекомендуемое). Указания по эксплуатации алмазных стеклорезов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Стеклорезами должны пользоваться квалифицированные резчики стекла.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Стеклорезы, оснащенные резцами с рабочей частью в виде четырехгранной пирамиды, обеспечивают резку листового стекла толщиной до 7 мм при использовании в резцах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природного алмаза и до 5 мм - синтетического.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Стеклорезы, оснащенные резцами с криволинейной режущей кромкой, следует применять для резки листового стекла толщиной не более 4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Для качественной резки стекла и длительной работы стеклореза необходимо соблюдать следующие требования: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резать стекло только по чистому месту, матовое и рифленое стекло - по гладкой поверхности; стекло должно быть сухим;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проводить резку стекла с помощью линейки толщиной 8-10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стеклорез при резке устанавливать вертикально или с незначительным наклоном к плоскости стекла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рисунок), усилие резки должно быть небольшим (примерно, как на карандаш);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г) наклон стеклореза к плоскости стекла определять путем пробных резов.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594610" cy="1818005"/>
            <wp:effectExtent l="19050" t="0" r="0" b="0"/>
            <wp:docPr id="44" name="Рисунок 44" descr="ГОСТ 10111-85 Стеклорезы алмаз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10111-85 Стеклорезы алмаз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При правильной установке стеклореза и соответствующем на него нажиме в месте надреза должен оставаться ровный след на стекле в виде тонкой линии.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После получения тонкой линии надреза стекло надламывают; узкие полосы стекла (5-10 мм) надламывают с помощью паза на молоточке.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Для более легкого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надламывания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предварительно постукивают стекло молоточком стеклореза с противоположной стороны надреза до получения начальной трещины.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 При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затуплении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одного режущего ребра стеклореза типа 1 в работу вводят следующее острое ребро. Для этого ослабляют стопорный винт, вынимают из молоточка резец, поворачивают его на 90°, вставляют на прежнее место так, чтобы кристалл алмаза выступал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из корпуса молоточка на 1-3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закрепляют стопорный винт.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Во избежание преждевременной порчи стеклореза: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а) в конце надреза (3-5 мм) уменьшают усилие нажима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стеклорез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чтобы не допустить резкого схода его со стекла и повреждения режущего ребра о кромку стекла или о твердый предмет, на котором оно лежит;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не допускается повторно резать стекло по одной и той же линии, подвергать алмаз стеклореза ударам и хранить стеклорез без футляра.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</w:p>
    <w:p w:rsidR="00991675" w:rsidRDefault="00991675" w:rsidP="0099167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сверен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1988</w:t>
      </w:r>
    </w:p>
    <w:p w:rsidR="00A57EB4" w:rsidRPr="00991675" w:rsidRDefault="00A57EB4" w:rsidP="00991675"/>
    <w:sectPr w:rsidR="00A57EB4" w:rsidRPr="00991675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34" w:rsidRDefault="003F6934" w:rsidP="00772794">
      <w:pPr>
        <w:spacing w:after="0" w:line="240" w:lineRule="auto"/>
      </w:pPr>
      <w:r>
        <w:separator/>
      </w:r>
    </w:p>
  </w:endnote>
  <w:endnote w:type="continuationSeparator" w:id="0">
    <w:p w:rsidR="003F6934" w:rsidRDefault="003F6934" w:rsidP="0077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94" w:rsidRDefault="00772794" w:rsidP="00772794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72794" w:rsidRDefault="007727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34" w:rsidRDefault="003F6934" w:rsidP="00772794">
      <w:pPr>
        <w:spacing w:after="0" w:line="240" w:lineRule="auto"/>
      </w:pPr>
      <w:r>
        <w:separator/>
      </w:r>
    </w:p>
  </w:footnote>
  <w:footnote w:type="continuationSeparator" w:id="0">
    <w:p w:rsidR="003F6934" w:rsidRDefault="003F6934" w:rsidP="0077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CD9"/>
    <w:multiLevelType w:val="multilevel"/>
    <w:tmpl w:val="A598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64150"/>
    <w:multiLevelType w:val="multilevel"/>
    <w:tmpl w:val="A340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853CED"/>
    <w:multiLevelType w:val="multilevel"/>
    <w:tmpl w:val="0000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E00EA"/>
    <w:multiLevelType w:val="multilevel"/>
    <w:tmpl w:val="A3B2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A1392"/>
    <w:multiLevelType w:val="multilevel"/>
    <w:tmpl w:val="1398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62564"/>
    <w:multiLevelType w:val="multilevel"/>
    <w:tmpl w:val="657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7F62B0"/>
    <w:multiLevelType w:val="multilevel"/>
    <w:tmpl w:val="8C7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9426E"/>
    <w:rsid w:val="002F0BB4"/>
    <w:rsid w:val="002F0DC4"/>
    <w:rsid w:val="003F6934"/>
    <w:rsid w:val="00417361"/>
    <w:rsid w:val="00463F6D"/>
    <w:rsid w:val="006E34A7"/>
    <w:rsid w:val="00772794"/>
    <w:rsid w:val="007B77E7"/>
    <w:rsid w:val="00865359"/>
    <w:rsid w:val="009703F2"/>
    <w:rsid w:val="009838D7"/>
    <w:rsid w:val="00991675"/>
    <w:rsid w:val="009A342A"/>
    <w:rsid w:val="00A57EB4"/>
    <w:rsid w:val="00BD5B9F"/>
    <w:rsid w:val="00C2362C"/>
    <w:rsid w:val="00CC3087"/>
    <w:rsid w:val="00D8013B"/>
    <w:rsid w:val="00E8250E"/>
    <w:rsid w:val="00E96EAC"/>
    <w:rsid w:val="00F3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customStyle="1" w:styleId="img-sign">
    <w:name w:val="img-sign"/>
    <w:basedOn w:val="a0"/>
    <w:rsid w:val="00F35C6A"/>
  </w:style>
  <w:style w:type="paragraph" w:styleId="a9">
    <w:name w:val="header"/>
    <w:basedOn w:val="a"/>
    <w:link w:val="aa"/>
    <w:uiPriority w:val="99"/>
    <w:semiHidden/>
    <w:unhideWhenUsed/>
    <w:rsid w:val="0077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2794"/>
  </w:style>
  <w:style w:type="paragraph" w:styleId="ab">
    <w:name w:val="footer"/>
    <w:basedOn w:val="a"/>
    <w:link w:val="ac"/>
    <w:uiPriority w:val="99"/>
    <w:semiHidden/>
    <w:unhideWhenUsed/>
    <w:rsid w:val="0077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2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147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407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0880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765">
              <w:blockQuote w:val="1"/>
              <w:marLeft w:val="0"/>
              <w:marRight w:val="0"/>
              <w:marTop w:val="0"/>
              <w:marBottom w:val="335"/>
              <w:divBdr>
                <w:top w:val="none" w:sz="0" w:space="13" w:color="auto"/>
                <w:left w:val="single" w:sz="36" w:space="13" w:color="FEDD2E"/>
                <w:bottom w:val="none" w:sz="0" w:space="13" w:color="auto"/>
                <w:right w:val="none" w:sz="0" w:space="13" w:color="auto"/>
              </w:divBdr>
            </w:div>
          </w:divsChild>
        </w:div>
      </w:divsChild>
    </w:div>
    <w:div w:id="758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061">
          <w:marLeft w:val="0"/>
          <w:marRight w:val="0"/>
          <w:marTop w:val="33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7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0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2017-06-10T16:20:00Z</dcterms:created>
  <dcterms:modified xsi:type="dcterms:W3CDTF">2017-08-15T12:31:00Z</dcterms:modified>
</cp:coreProperties>
</file>