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D7" w:rsidRDefault="005041D7" w:rsidP="005041D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11442-90 Вентиляторы осевые общего назначения. Общие технические условия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11442-90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Г82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</w:p>
    <w:p w:rsidR="005041D7" w:rsidRDefault="005041D7" w:rsidP="005041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ВЕНТИЛЯТОРЫ ОСЕВЫЕ ОБЩЕГО НАЗНАЧЕНИЯ</w:t>
      </w:r>
    </w:p>
    <w:p w:rsidR="005041D7" w:rsidRDefault="005041D7" w:rsidP="005041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</w:p>
    <w:p w:rsidR="005041D7" w:rsidRPr="005041D7" w:rsidRDefault="005041D7" w:rsidP="005041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General-purpose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axial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5041D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 specifications</w:t>
      </w:r>
    </w:p>
    <w:p w:rsidR="005041D7" w:rsidRP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5041D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5041D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5041D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48 6150</w:t>
      </w:r>
    </w:p>
    <w:p w:rsidR="005041D7" w:rsidRP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</w:t>
      </w:r>
      <w:r w:rsidRPr="005041D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действия</w:t>
      </w:r>
      <w:r w:rsidRPr="005041D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r w:rsidRPr="005041D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01.01.92</w:t>
      </w:r>
    </w:p>
    <w:p w:rsidR="005041D7" w:rsidRDefault="005041D7" w:rsidP="005041D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тяжелого машиностроения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И.И.Мироненко (руководитель темы);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Л.И.З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o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лoчeвcкaя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И.В.Брусиловская; М.С.Грановский; Г.И.Хазанова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управлению качеством продукции и стандартам от 16.08.90 N 2419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первой проверки - 1996 г.*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Ограничение срока действия снято по протоколу N 7-95 Межгосударственного Совета по стандартизации, метрологии и сертификации (ИУС N 11, 1995 год). 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 </w:t>
      </w:r>
      <w:r w:rsidRPr="00861557">
        <w:rPr>
          <w:rFonts w:ascii="Arial" w:hAnsi="Arial" w:cs="Arial"/>
          <w:spacing w:val="2"/>
          <w:sz w:val="18"/>
          <w:szCs w:val="18"/>
        </w:rPr>
        <w:t>ГОСТ 11442-74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0"/>
        <w:gridCol w:w="4897"/>
      </w:tblGrid>
      <w:tr w:rsidR="005041D7" w:rsidTr="005041D7">
        <w:trPr>
          <w:trHeight w:val="15"/>
        </w:trPr>
        <w:tc>
          <w:tcPr>
            <w:tcW w:w="5544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</w:tr>
      <w:tr w:rsidR="005041D7" w:rsidTr="005041D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5041D7" w:rsidTr="005041D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2.601-68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9.014-78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9.032-74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9.402-80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2.1.17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12.1.003-83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6.9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12.1.012-78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6.8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12.2.007.0-75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6.6; 6.7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1566-71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lastRenderedPageBreak/>
              <w:t>ГОСТ 2991-85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2.5.3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8032-84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10198-78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2.5.3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10616-90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1.2; 1.13; 2.1.1; 2.1.2; 6.2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10921-74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12971-67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14192-77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2.4.3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1557">
              <w:rPr>
                <w:sz w:val="18"/>
                <w:szCs w:val="18"/>
              </w:rPr>
              <w:t>ГОСТ 15846-79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2.5.4; 2.5.6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22061-76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2.1.15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22270-76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25670-83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2.1.11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26645-85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</w:tr>
      <w:tr w:rsidR="005041D7" w:rsidTr="005041D7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26964-86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</w:tbl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распространяется на осевые вентиляторы общего назначения: для обычных сред одноступенчатые с горизонтально и вертикально расположенной осью вращения, с рабочими колесами диаметром от 300 до 2000 мм, создающие полное давление до 1500 Па при плотности перемещаемой газообразной среды 1,2 кг/м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1442-90 Вентиляторы осевые общего назначени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предназначенные для перемещения, и других газовых смесей, агрессивность которых по отношению к углеродистым сталям обыкновенного качества не выше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агрессивности воздуха, не содержащих липких веществ, волокнистых материалов, с содержанием пыли и других твердых примесей не более 100 мг/м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1442-90 Вентиляторы осевые общего назначени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вентиляторов с расположением привода вне корпуса вентилятора и не более 10 мг/м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1442-90 Вентиляторы осевые общего назначени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 расположением привода в потоке перемещаемой среды.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Вентиляторы применяются в системах вентиляции и для производственных целей. Стандарт устанавливает обязательные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вентиляторы специального исполнения (взрывозащищенные, коррозионно-стойкие и др.), вентиляторы, встроенные в машины, например, в кондиционеры.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 И РАЗМЕРЫ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Вентиляторы должны обеспечивать производительность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1442-90 Вентиляторы осевые общего назначения. Общие технические условия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полное давление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1442-90 Вентиляторы осевые общего назначения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в пределах области, указанной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</w:t>
      </w:r>
    </w:p>
    <w:p w:rsidR="005041D7" w:rsidRDefault="005041D7" w:rsidP="005041D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716905" cy="3458845"/>
            <wp:effectExtent l="19050" t="0" r="0" b="0"/>
            <wp:docPr id="6" name="Рисунок 6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Номера вентиляторов и номинальные диаметры рабочих колес по внешним кромкам лопаток должны соответствовать </w:t>
      </w:r>
      <w:r w:rsidRPr="00861557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Основные размеры проточной части вентиляторов указаны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.2 и должны составлять: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1442-90 Вентиляторы осевые общего назначения. Общие технические услов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от 0,3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1442-90 Вентиляторы осевые общего назначения. Общие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 0,75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1442-90 Вентиляторы осевые общего назначения. Общие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1442-90 Вентиляторы осевые общего назначения. Общие технические условия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1442-90 Вентиляторы осевые общего назначения. Общие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1442-90 Вентиляторы осевые общего назначения. Общие технические условия" style="width:6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=0,25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1442-90 Вентиляторы осевые общего назначения. Общие технические услов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1442-90 Вентиляторы осевые общего назначения. Общие технические условия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=0,26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11442-90 Вентиляторы осевые общего назначения. Общие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11442-90 Вентиляторы осевые общего назначения. Общие технические условия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 0,75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11442-90 Вентиляторы осевые общего назначения. Общие технические условия" style="width:6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11442-90 Вентиляторы осевые общего назначения. Общие технические условия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=4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11442-90 Вентиляторы осевые общего назначения. Общие технические условия" style="width:6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11442-90 Вентиляторы осевые общего назначения. Общие технические условия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=0,5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11442-90 Вентиляторы осевые общего назначения. Общие технические услов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11442-90 Вентиляторы осевые общего назначения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11442-90 Вентиляторы осевые общего назначения. Общие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выбираться по </w:t>
      </w:r>
      <w:r w:rsidRPr="00861557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 этом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11442-90 Вентиляторы осевые общего назначения. Общие технические условия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=1,25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11442-90 Вентиляторы осевые общего назначения. Общие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применение сферической втулки с радиусом сферы, равным радиусу втулки.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изготовление входных конических коллекторов с соблюдением размеров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11442-90 Вентиляторы осевые общего назначения. Общие технические условия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11442-90 Вентиляторы осевые общего назначения. Общие технические условия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=0,3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11442-90 Вентиляторы осевые общего назначения. Общие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с диаметром меньшего основания, равным диаметру корпуса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Черт.2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08730" cy="2417445"/>
            <wp:effectExtent l="19050" t="0" r="1270" b="0"/>
            <wp:docPr id="29" name="Рисунок 29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Вентиляторы должны соответствовать схемам исполнения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согласно 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.3. При наличии в схеме исполнения входного направляющего и спрямляющего аппаратов электродвигатель предпочтительно размещать во втулках этих аппаратов.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размещении электродвигателя в проточной части вентилятора его габариты не должны выходить за пределы втулки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Черт.3</w:t>
      </w:r>
    </w:p>
    <w:p w:rsidR="005041D7" w:rsidRDefault="005041D7" w:rsidP="005041D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27325" cy="3379470"/>
            <wp:effectExtent l="19050" t="0" r="0" b="0"/>
            <wp:docPr id="30" name="Рисунок 30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рабочее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колесо; СА - спрямляющий аппарат; ВНА - входной направляющий аппарат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1.5. В зависимости от условий эксплуатации вентиляторы должны изготовляться с входным коллектором или без него.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1.6. Конструктивные исполнения вентиляторов и их обозначения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Вентиляторы с вертикальной осью вращения должны соответствовать исполнениям 3, 3а,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Черт.4</w:t>
      </w:r>
    </w:p>
    <w:p w:rsidR="005041D7" w:rsidRDefault="005041D7" w:rsidP="005041D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63135" cy="4055110"/>
            <wp:effectExtent l="19050" t="0" r="0" b="0"/>
            <wp:docPr id="31" name="Рисунок 31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Температура перемещаемой вентиляторами среды в зависимости от конструктивных исполнений вентиляторов не должна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исполнений 1, 1a, 2, 2а, 3, 3а, 4, 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60 °С - для исполнения 6;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100 °С - для исполнений 5а.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Рабочие колеса вентиляторов должны выполняться с неповоротными или поворотными лопатками.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Углы установки лопаток рабочего колеса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11442-90 Вентиляторы осевые общего назначения. Общие технические условия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входного направляющего аппарата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0505"/>
            <wp:effectExtent l="19050" t="0" r="0" b="0"/>
            <wp:docPr id="33" name="Рисунок 33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и спрямляющего аппарата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11442-90 Вентиляторы осевые общего назначения. Общие технические условия" style="width:23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указывают на среднем радиусе</w:t>
      </w:r>
    </w:p>
    <w:p w:rsidR="005041D7" w:rsidRDefault="005041D7" w:rsidP="005041D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88415" cy="485140"/>
            <wp:effectExtent l="19050" t="0" r="6985" b="0"/>
            <wp:docPr id="35" name="Рисунок 35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Отсчет углов - в соответствии с черт.3.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Радиальный зазор между лопатками колеса и корпусом должен быть не более 1,5% длины лопатки; отклонение от этого значения не должно составлять более 25%.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Вентиляторы изготавливают правого и левого вращения. Термины и определения - по ГОСТ 22270.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1.12. Вентиляторы одного типоразмера, изготовленные различными предприятиями, должны иметь одинаковые габаритные, установочные и присоединительные размеры.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1.13. Обозначение типа вентилятора должно состоять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буквы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вентилятор;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буквы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осевые;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стократного коэффициента полного давления на режиме максимального полного КПД, округленного до целого числа;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быстроходности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11442-90 Вентиляторы осевые общего назначения. Общие технические условия" style="width:15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на режиме максимального КПД, округленной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обозначения типа осевого вентилятора с коэффициентом полного давления, равным 0,12, быстроходностью, равной 300: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BO-12 - 300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Обозначение типоразмера вентилятора состоит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типа вентилятора;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номера вентилятора по </w:t>
      </w:r>
      <w:r w:rsidRPr="00861557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вентиляторов, имеющих поворотные лопатки рабочего колеса, в обозначении типоразмера указывают параметры при таком угле установки лопаток, который обеспечивает наиболее высокий КПД.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Принятые обозначения присваивают вновь разрабатываемым вентиляторам.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Условные обозначения вентиляторов устанавливают в технических условиях на изделия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Вентиляторы следует изготовлять в соответствии с требованиями настоящего стандарта, </w:t>
      </w:r>
      <w:r w:rsidRPr="00861557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нормативно-технической документацией на вентиляторы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2.1.2. Аэродинамические характеристики вентиляторов должны быть представлены в соответствии с требованиями </w:t>
      </w:r>
      <w:r w:rsidRPr="00861557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2.1.3. Вентиляторы одного типоразмера, выпускаемые различными предприятиями, должны иметь одинаковые аэродинамические характеристики.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2.1.4. Для вентиляторов номеров 6, 3 и выше в зависимости от коэффициента полного давления, схемы исполнения и угла установки лопаток рабочего колеса значения максимального полного КПД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11442-90 Вентиляторы осевые общего назначения. Общие технические условия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максимального статического КПД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0505"/>
            <wp:effectExtent l="19050" t="0" r="0" b="0"/>
            <wp:docPr id="38" name="Рисунок 38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собственно вентиляторов (без учета потерь во всасывающих элементах и диффузорах) должны быть не ниже значений, указанных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5"/>
        <w:gridCol w:w="1895"/>
        <w:gridCol w:w="1833"/>
        <w:gridCol w:w="2044"/>
      </w:tblGrid>
      <w:tr w:rsidR="005041D7" w:rsidTr="005041D7">
        <w:trPr>
          <w:trHeight w:val="15"/>
        </w:trPr>
        <w:tc>
          <w:tcPr>
            <w:tcW w:w="5174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</w:tr>
      <w:tr w:rsidR="005041D7" w:rsidTr="005041D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полного давления </w:t>
            </w:r>
            <w:r w:rsidR="00AA20F8" w:rsidRPr="00AA20F8">
              <w:rPr>
                <w:color w:val="2D2D2D"/>
                <w:sz w:val="18"/>
                <w:szCs w:val="18"/>
              </w:rPr>
              <w:pict>
                <v:shape id="_x0000_i1056" type="#_x0000_t75" alt="ГОСТ 11442-90 Вентиляторы осевые общего назначения. Общие технические условия" style="width:11.25pt;height:12.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AA20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A20F8">
              <w:rPr>
                <w:color w:val="2D2D2D"/>
                <w:sz w:val="18"/>
                <w:szCs w:val="18"/>
              </w:rPr>
              <w:pict>
                <v:shape id="_x0000_i1057" type="#_x0000_t75" alt="ГОСТ 11442-90 Вентиляторы осевые общего назначения. Общие технические условия" style="width:20.05pt;height:15.05pt"/>
              </w:pict>
            </w:r>
            <w:r w:rsidR="005041D7"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AA20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A20F8">
              <w:rPr>
                <w:color w:val="2D2D2D"/>
                <w:sz w:val="18"/>
                <w:szCs w:val="18"/>
              </w:rPr>
              <w:pict>
                <v:shape id="_x0000_i1058" type="#_x0000_t75" alt="ГОСТ 11442-90 Вентиляторы осевые общего назначения. Общие технические условия" style="width:11.25pt;height:12.5pt"/>
              </w:pict>
            </w:r>
            <w:r w:rsidR="005041D7">
              <w:rPr>
                <w:color w:val="2D2D2D"/>
                <w:sz w:val="18"/>
                <w:szCs w:val="18"/>
              </w:rPr>
              <w:t>&gt;0,15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AA20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A20F8">
              <w:rPr>
                <w:color w:val="2D2D2D"/>
                <w:sz w:val="18"/>
                <w:szCs w:val="18"/>
              </w:rPr>
              <w:pict>
                <v:shape id="_x0000_i1059" type="#_x0000_t75" alt="ГОСТ 11442-90 Вентиляторы осевые общего назначения. Общие технические условия" style="width:20.05pt;height:15.05pt"/>
              </w:pict>
            </w:r>
            <w:r w:rsidR="005041D7">
              <w:rPr>
                <w:color w:val="2D2D2D"/>
                <w:sz w:val="18"/>
                <w:szCs w:val="18"/>
              </w:rPr>
              <w:t>0,55</w:t>
            </w:r>
          </w:p>
        </w:tc>
      </w:tr>
      <w:tr w:rsidR="005041D7" w:rsidTr="005041D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Схема исполнения вентилятора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К+СА;</w:t>
            </w:r>
            <w:r>
              <w:rPr>
                <w:color w:val="2D2D2D"/>
                <w:sz w:val="18"/>
                <w:szCs w:val="18"/>
              </w:rPr>
              <w:br/>
              <w:t>ВНА+</w:t>
            </w:r>
            <w:proofErr w:type="gramStart"/>
            <w:r>
              <w:rPr>
                <w:color w:val="2D2D2D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ВНА+К+СА</w:t>
            </w:r>
          </w:p>
        </w:tc>
      </w:tr>
      <w:tr w:rsidR="005041D7" w:rsidTr="005041D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Угол установки лопаток рабочего колеса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AA20F8" w:rsidRPr="00AA20F8">
              <w:rPr>
                <w:color w:val="2D2D2D"/>
                <w:sz w:val="18"/>
                <w:szCs w:val="18"/>
              </w:rPr>
              <w:pict>
                <v:shape id="_x0000_i1060" type="#_x0000_t75" alt="ГОСТ 11442-90 Вентиляторы осевые общего назначения. Общие технические условия" style="width:20.05pt;height:18.8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AA20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A20F8">
              <w:rPr>
                <w:color w:val="2D2D2D"/>
                <w:sz w:val="18"/>
                <w:szCs w:val="18"/>
              </w:rPr>
              <w:pict>
                <v:shape id="_x0000_i1061" type="#_x0000_t75" alt="ГОСТ 11442-90 Вентиляторы осевые общего назначения. Общие технические условия" style="width:18.15pt;height:17.55pt"/>
              </w:pict>
            </w:r>
            <w:r w:rsidR="005041D7">
              <w:rPr>
                <w:color w:val="2D2D2D"/>
                <w:sz w:val="18"/>
                <w:szCs w:val="18"/>
              </w:rPr>
              <w:t>&lt;25°, </w:t>
            </w:r>
            <w:r w:rsidRPr="00AA20F8">
              <w:rPr>
                <w:color w:val="2D2D2D"/>
                <w:sz w:val="18"/>
                <w:szCs w:val="18"/>
              </w:rPr>
              <w:pict>
                <v:shape id="_x0000_i1062" type="#_x0000_t75" alt="ГОСТ 11442-90 Вентиляторы осевые общего назначения. Общие технические условия" style="width:27.55pt;height:17.55pt"/>
              </w:pict>
            </w:r>
            <w:r w:rsidR="005041D7">
              <w:rPr>
                <w:color w:val="2D2D2D"/>
                <w:sz w:val="18"/>
                <w:szCs w:val="18"/>
              </w:rPr>
              <w:t> 25°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AA20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A20F8">
              <w:rPr>
                <w:color w:val="2D2D2D"/>
                <w:sz w:val="18"/>
                <w:szCs w:val="18"/>
              </w:rPr>
              <w:pict>
                <v:shape id="_x0000_i1063" type="#_x0000_t75" alt="ГОСТ 11442-90 Вентиляторы осевые общего назначения. Общие технические условия" style="width:18.15pt;height:17.55pt"/>
              </w:pict>
            </w:r>
            <w:r w:rsidR="005041D7">
              <w:rPr>
                <w:color w:val="2D2D2D"/>
                <w:sz w:val="18"/>
                <w:szCs w:val="18"/>
              </w:rPr>
              <w:t>&lt;25°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AA20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A20F8">
              <w:rPr>
                <w:color w:val="2D2D2D"/>
                <w:sz w:val="18"/>
                <w:szCs w:val="18"/>
              </w:rPr>
              <w:pict>
                <v:shape id="_x0000_i1064" type="#_x0000_t75" alt="ГОСТ 11442-90 Вентиляторы осевые общего назначения. Общие технические условия" style="width:27.55pt;height:17.55pt"/>
              </w:pict>
            </w:r>
            <w:r w:rsidR="005041D7">
              <w:rPr>
                <w:color w:val="2D2D2D"/>
                <w:sz w:val="18"/>
                <w:szCs w:val="18"/>
              </w:rPr>
              <w:t>25°</w:t>
            </w:r>
          </w:p>
        </w:tc>
      </w:tr>
      <w:tr w:rsidR="005041D7" w:rsidTr="005041D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Максимальный полный КПД </w:t>
            </w:r>
            <w:r w:rsidR="00AA20F8" w:rsidRPr="00AA20F8">
              <w:rPr>
                <w:color w:val="2D2D2D"/>
                <w:sz w:val="18"/>
                <w:szCs w:val="18"/>
              </w:rPr>
              <w:pict>
                <v:shape id="_x0000_i1065" type="#_x0000_t75" alt="ГОСТ 11442-90 Вентиляторы осевые общего назначения. Общие технические условия" style="width:26.3pt;height:18.1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0,72 0,75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0,81</w:t>
            </w:r>
          </w:p>
        </w:tc>
      </w:tr>
      <w:tr w:rsidR="005041D7" w:rsidTr="005041D7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Максимальный статический КПД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30505"/>
                  <wp:effectExtent l="19050" t="0" r="0" b="0"/>
                  <wp:docPr id="49" name="Рисунок 49" descr="ГОСТ 11442-90 Вентиляторы осевые общего назначени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11442-90 Вентиляторы осевые общего назначени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0,53 0,46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</w:t>
            </w:r>
          </w:p>
        </w:tc>
      </w:tr>
    </w:tbl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Для вентиляторов, выполненных по схеме исполнения ВНА+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допускается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снижение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максимального полного и статического КПД на 0,03-0,05 значений, указанных в табл.1, причем меньшее значение относится к большему углу установки.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вентиляторов с электродвигателями, имеющими лапы и установленными в проточной части без специального цилиндрического кожуха, допускается снижение КПД на 0,05 значений, указанных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вентиляторов с номерами от 3,15 до 5 включительно, допускается уменьшение максимального полного и статического КПД в соответствии с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1478"/>
        <w:gridCol w:w="1663"/>
        <w:gridCol w:w="1848"/>
      </w:tblGrid>
      <w:tr w:rsidR="005041D7" w:rsidTr="005041D7">
        <w:trPr>
          <w:trHeight w:val="15"/>
        </w:trPr>
        <w:tc>
          <w:tcPr>
            <w:tcW w:w="4805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</w:tr>
      <w:tr w:rsidR="005041D7" w:rsidTr="005041D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Номер вентилятора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3,15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5</w:t>
            </w:r>
          </w:p>
        </w:tc>
      </w:tr>
      <w:tr w:rsidR="005041D7" w:rsidTr="005041D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Процент </w:t>
            </w:r>
            <w:proofErr w:type="gramStart"/>
            <w:r>
              <w:rPr>
                <w:color w:val="2D2D2D"/>
                <w:sz w:val="18"/>
                <w:szCs w:val="18"/>
              </w:rPr>
              <w:t>от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AA20F8" w:rsidRPr="00AA20F8">
              <w:rPr>
                <w:color w:val="2D2D2D"/>
                <w:sz w:val="18"/>
                <w:szCs w:val="18"/>
              </w:rPr>
              <w:pict>
                <v:shape id="_x0000_i1066" type="#_x0000_t75" alt="ГОСТ 11442-90 Вентиляторы осевые общего назначения. Общие технические условия" style="width:26.3pt;height:18.15pt"/>
              </w:pict>
            </w:r>
            <w:r>
              <w:rPr>
                <w:color w:val="2D2D2D"/>
                <w:sz w:val="18"/>
                <w:szCs w:val="18"/>
              </w:rPr>
              <w:t> и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30505"/>
                  <wp:effectExtent l="19050" t="0" r="0" b="0"/>
                  <wp:docPr id="51" name="Рисунок 51" descr="ГОСТ 11442-90 Вентиляторы осевые общего назначени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1442-90 Вентиляторы осевые общего назначени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</w:tr>
    </w:tbl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2.1.5. Допускаемые средние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квадратические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значения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виброскорости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вентиляторов не должны превышать 6,3 мм/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2.1.6. Суммарные уровни звуковой мощности вентиляторов не должны превышать значений, приведенных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Черт.5</w:t>
      </w:r>
    </w:p>
    <w:p w:rsidR="005041D7" w:rsidRDefault="005041D7" w:rsidP="005041D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716905" cy="4556125"/>
            <wp:effectExtent l="19050" t="0" r="0" b="0"/>
            <wp:docPr id="52" name="Рисунок 52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Черт.5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Поправка на КПД приведена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Черт.6</w:t>
      </w:r>
    </w:p>
    <w:p w:rsidR="005041D7" w:rsidRDefault="005041D7" w:rsidP="005041D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16430" cy="1725295"/>
            <wp:effectExtent l="19050" t="0" r="7620" b="0"/>
            <wp:docPr id="53" name="Рисунок 53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Черт.6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2.1.7. Конструкция рабочего колеса вентилятора должна обеспечивать прочность его при окружной скорости, превышающей на 15% максимальную.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2.1.8.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Подмоторная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плита, расположенная в проточности части, должна иметь конструкцию, обеспечивающую минимальные гидравлические потери.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2.1.9. Требования к надежности, критерии отказов и критерии предельных состояний должны устанавливаться в технических условиях на вентиляторы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2.1.10. Допускаемые отклонения углов установки лопаток рабочего колеса, входного направляющего и спрямляющего аппаратов от заданных по аэродинамической схеме углов не должны превышать ±30'.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2.1.11. Допускаемые отклонения линейных размеров проточной части вентиляторов должны быть в пределах полей допусков не ниже 14-го квалитета или класса точности "средний" по </w:t>
      </w:r>
      <w:r w:rsidRPr="00861557">
        <w:rPr>
          <w:rFonts w:ascii="Arial" w:hAnsi="Arial" w:cs="Arial"/>
          <w:spacing w:val="2"/>
          <w:sz w:val="18"/>
          <w:szCs w:val="18"/>
        </w:rPr>
        <w:t>ГОСТ 25346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2.1.12. Рабочие колеса и шкивы должны быть динамически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o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тбалансированы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Возможность статической балансировки определяют в соответствии с ГОСТ 22061 (разд.3).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2.1.13. Рабочие колеса с отношением ширины к диаметру, равным 0,3 и более, должны быть динамически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отбалансированы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Рабочие колеса с меньшим отношением ширины к диаметру должны быть статически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отбалансированы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2.1.14. Шкивы с отношением ширины к диаметру, равным 0,3 и более, должны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отбалансированы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динамически. Шкивы с меньшим отношением ширины к диаметру должны быть статически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отбалансированы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2.1.15. Предельную остаточную неуравновешенность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11442-90 Вентиляторы осевые общего назначения. Общие технические условия" style="width:11.2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(мг·м) рабочих колес и шкивов массой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11442-90 Вентиляторы осевые общего назначения. Общие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зависимости от номинальной частоты вращения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11442-90 Вентиляторы осевые общего назначения. Общие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определяют по формуле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1015" cy="230505"/>
            <wp:effectExtent l="19050" t="0" r="0" b="0"/>
            <wp:docPr id="57" name="Рисунок 57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Расчет верхних и нижних значений допустимых дисбалансов в плоскостях коррекции определяют по ГОСТ 22061 (разд.2).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2.1.16. При двухплоскостном динамическом балансировании шкивов предельные остаточные неуравновешенности при симметричном положении плоскостей исправления относительного центра тяжести назначаются из условия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62025" cy="222885"/>
            <wp:effectExtent l="19050" t="0" r="9525" b="0"/>
            <wp:docPr id="58" name="Рисунок 58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каждой плоскости исправления.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2.1.17. Вентиляторы должны иметь защитные лакокрасочные покрытия, соответствующие условиям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Подготовка поверхности перед нанесением лакокрасочного покрытия - по </w:t>
      </w:r>
      <w:r w:rsidRPr="00861557">
        <w:rPr>
          <w:rFonts w:ascii="Arial" w:hAnsi="Arial" w:cs="Arial"/>
          <w:spacing w:val="2"/>
          <w:sz w:val="18"/>
          <w:szCs w:val="18"/>
        </w:rPr>
        <w:t>ГОСТ 9.402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Покрытию не подлежат посадочные поверхности, таблички, а также покупные изделия, имеющие окраску.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2.1.18. Рабочие колеса вентиляторов или наружные поверхности фланцев, сопрягаемые с воздуховодами, шкивы, муфты и оградительные устройства подлежат окраске в сигнальный цвет по </w:t>
      </w:r>
      <w:r w:rsidRPr="00861557">
        <w:rPr>
          <w:rFonts w:ascii="Arial" w:hAnsi="Arial" w:cs="Arial"/>
          <w:spacing w:val="2"/>
          <w:sz w:val="18"/>
          <w:szCs w:val="18"/>
        </w:rPr>
        <w:t>ГОСТ 12.4.026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2.1.19. Допускаемые верхние отклонения суммарного уровня звуковой мощности до 3 дБ, нижние значения не ограничиваются.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2.1.20. Значение радиального биения рабочих колес вентиляторов, измерение на внешних кромках дисков должны быть в пределах полей допусков 14-го квалитета по </w:t>
      </w:r>
      <w:r w:rsidRPr="00861557">
        <w:rPr>
          <w:rFonts w:ascii="Arial" w:hAnsi="Arial" w:cs="Arial"/>
          <w:spacing w:val="2"/>
          <w:sz w:val="18"/>
          <w:szCs w:val="18"/>
        </w:rPr>
        <w:t>ГОСТ 25346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2.1.21. Значение осевого биения рабочего колеса вентилятора, измеренное на внешних кромках дисков, должно быть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удвоенной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величины радиального биения.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2.1.22.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Отклонение действительной аэродинамической характеристики от типовой в пределах рабочего участка: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1) по значению полного давления не более ±5%;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2} по значению статического давления не более ±7%;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3) по снижению максимального полного КПД 0,1 (1-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11442-90 Вентиляторы осевые общего назначения. Общие технические условия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 где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11442-90 Вентиляторы осевые общего назначения. Общие технические условия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принимают по паспортной характеристике. Для вентиляторов, у которых КПД </w: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11442-90 Вентиляторы осевые общего назначения. Общие технические условия" style="width:26.3pt;height:18.15pt"/>
        </w:pict>
      </w:r>
      <w:r w:rsidR="00AA20F8" w:rsidRPr="00AA20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11442-90 Вентиляторы осевые общего назначения. Общие технические условия" style="width:10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0,8, снижение КПД допускается не более чем на 0,02;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по снижению максимального статического КПД 0,06 (1-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0505"/>
            <wp:effectExtent l="19050" t="0" r="0" b="0"/>
            <wp:docPr id="63" name="Рисунок 63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), 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0505"/>
            <wp:effectExtent l="19050" t="0" r="0" b="0"/>
            <wp:docPr id="64" name="Рисунок 64" descr="ГОСТ 11442-90 Вентиляторы осевые обще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11442-90 Вентиляторы осевые обще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принимают по паспортной характеристике.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 номинальный принят режим, соответствующий значениям полного КПД, близким максимальному.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Требования к материалам и комплектующим изделиям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2.2.1. Листовой и профильный прокат для деталей вентиляторов должен соответствовать требованиям, установленным в государственных стандартах.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2.2.2. Трещины на деталях не допускаются. 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подварка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последующей зачисткой шва на деталях, не подверженных динамическим нагрузкам, при условии обеспечения прочности.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2.2.3. Допускаемые отклонения размеров отливок из чугуна должны соответствовать требованиям, установленным ГОСТ 26645.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2.2.4. Применяемые в производстве лакокрасочные материалы, растворители, разбавители, сиккативы, а также вспомогательные материалы должны соответствовать требованиям, установленным на них государственными стандартами и техническими условиями.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Запрещается применять лакокрасочные материалы без аналитических паспортов, а также по истечении срока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 Запасные части должны быть окрашены в основной цвет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запасные части изготавливать в загрунтованном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2.2.6. Электродвигатели, подшипники,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виброизоляторы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ремни должны соответствовать требованиям нормативно-технической документации на изделия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2.2.7. Конструкция и защитные покрытия вентиляторов должны быть выполнены с учетом требований технической эстетики.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2.3.1. Вентиляторы комплектуют в соответствии с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2.3.2. По заказу потребителя вентиляторы комплектуют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виброизоляторами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2.3.3. К вентиляторам должен прилагаться паспорт и эксплуатационная документация по </w:t>
      </w:r>
      <w:r w:rsidRPr="00861557">
        <w:rPr>
          <w:rFonts w:ascii="Arial" w:hAnsi="Arial" w:cs="Arial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Номенклатура эксплуатационной документации, прилагаемой к изделиям по ТУ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конкретны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e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вентиляторы.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2.4.1. На видном месте корпуса каждого вентилятора должна быть прикреплена табличка по ГОСТ 12971,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(или)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вентилятора;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частоту вращения рабочего колеса,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мин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год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заводской номер;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технических условий на изготовление вентилятора;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изображение государственного Знака качества для вентиляторов, которым он присвоен.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2.4.2. На корпусе вентилятора должно быть указано стрелкой направление вращения рабочего колеса. На рабочее колесо стрелка наносится в тех случаях, когда оно транспортируется отдельно или вентилятор транспортируется в разобранном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2.4.3. Изображение места нанесения и способ выполнения транспортной маркировки - по </w:t>
      </w:r>
      <w:r w:rsidRPr="00861557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2.5.1. Вентиляторы транспортируют в упаковке или без упаковки в зависимости от способа транспортирования и района поставки.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2.5.2. При транспортировании железнодорожным и автомобильным транспортом вентиляторы могут упаковывать в тару в условиях, обеспечивающих их сохранность.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2.5.3. При транспортировании воздушным, водным или смешанным железнодорожно-водным транспортом вентиляторы должны упаковываться в ящики, изготовленные по </w:t>
      </w:r>
      <w:r w:rsidRPr="00861557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861557">
        <w:rPr>
          <w:rFonts w:ascii="Arial" w:hAnsi="Arial" w:cs="Arial"/>
          <w:spacing w:val="2"/>
          <w:sz w:val="18"/>
          <w:szCs w:val="18"/>
        </w:rPr>
        <w:t>ГОСТ 10198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2.5.4. Для районов Крайнего Севера и труднодоступных районов упаковка должна соответствовать </w:t>
      </w:r>
      <w:r w:rsidRPr="00861557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2.5.5. Укрупненные узлы вентиляторов, не требующие защиты от механических повреждений и атмосферных воздействий, транспортируют без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2.5.6. Укрупненные узлы вентиляторов, требующие защиты от атмосферных воздействий, упаковывают по </w:t>
      </w:r>
      <w:r w:rsidRPr="00861557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2.5.7. Сопроводительная документация должна быть помещена во влагонепроницаемую упаковку.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ПРИЕМКА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Для проверки соответствия вентиляторов требованиям настоящего стандарта и технических условий проводят приемочный контроль и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3.1.1. Выпускаемые вентиляторы подвергают сплошному контролю по пп.2, 3, 4, 12 и 13 табл.3, производят запуск каждого вентилятора, после чего предъявляют на приемосдаточные испытания в объеме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3.1.2. Приемосдаточные испытания осуществляют по количественному признаку в соответствии с ГОСТ 20736. Планы контроля для конкретных типоразмеров должны быть указаны в технических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партию принимают вентиляторы одного типоразмера и модификации по диаметру рабочего колеса, укомплектованные двигателями одного типоразмера.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3.2. В процессе приемосдаточных испытаний запрещают производить доработку и разбраковку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Партию вентиляторов, не выдержавшую приемосдаточных испытаний, после разбраковки и установки дефектов вновь предъявляют на приемку по пунктам несоответствия. Результаты повторных приемосдаточных испытаний считают окончательными и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На периодические испытания предъявляют продукцию, прошедшую приемочный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Периодическим испытаниям подвергают не менее двух образцов вентиляторов.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Показатели по пп.1.2.5-9, 12, 13 (табл.3) проверяют не реже одного раза в год, по п.10 не реже одного раза в три года, а также при модернизации и изменении конструкции.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Вентиляторы, выпуск которых изготовителем возобновлен после перерыва, продолжительность которого превысила срок проведения периодических испытаний, подвергают периодическим испытаниям перед началом серийного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Результаты периодических испытаний должны быть оформлены протоколом.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КОНТРОЛЯ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Перечисленные в табл.3 испытания проводят на специально оборудованных аттестованных стендах, укомплектованных аттестованными средствами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Габаритные, присоединительные и установочные размеры вентиляторов, радиальные зазоры между лопатками рабочего колеса и корпусом и углу установки лопаток на соответствие технической документации проверяют при помощи мерительных инструментов, обеспечивающих требуемую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Радиальное и осевое биения рабочего колеса проверяют на стенде при помощи средств измерения, обеспечивающих заданную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Рабочее колесо каждого выпускаемого вентилятора должно подвергаться изготовителем прочностным испытаниям путем не менее двух кратковременных (не менее 30 с) разгонов при увеличении частоты вращения до значения, превышающего на 15% номинальное. Контроль проводят посредством внешнего осмотра до сборки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Массу вентиляторов до 8-го номера проверяют взвешиванием в сборе, выше номера 8 - взвешиванием узлов на оборудовании, наименование которого приводят в технических условиях на конкретный вентилятор.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целью контроля стабильности качества выпускаемых вентиляторов и возможности продолжения их выпуска проводят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 контроля и испытаний установлен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6"/>
        <w:gridCol w:w="2883"/>
        <w:gridCol w:w="1069"/>
        <w:gridCol w:w="1237"/>
        <w:gridCol w:w="1388"/>
        <w:gridCol w:w="1367"/>
        <w:gridCol w:w="1527"/>
      </w:tblGrid>
      <w:tr w:rsidR="005041D7" w:rsidTr="005041D7">
        <w:trPr>
          <w:trHeight w:val="15"/>
        </w:trPr>
        <w:tc>
          <w:tcPr>
            <w:tcW w:w="924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041D7" w:rsidRDefault="005041D7">
            <w:pPr>
              <w:rPr>
                <w:sz w:val="2"/>
                <w:szCs w:val="24"/>
              </w:rPr>
            </w:pPr>
          </w:p>
        </w:tc>
      </w:tr>
      <w:tr w:rsidR="005041D7" w:rsidTr="005041D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Номер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/</w:t>
            </w:r>
            <w:proofErr w:type="spellStart"/>
            <w:r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Наименование </w:t>
            </w:r>
            <w:r>
              <w:rPr>
                <w:color w:val="2D2D2D"/>
                <w:sz w:val="18"/>
                <w:szCs w:val="18"/>
              </w:rPr>
              <w:br/>
              <w:t>показателей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Объем испытаний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Методы контроля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Пределы</w:t>
            </w:r>
            <w:r>
              <w:rPr>
                <w:color w:val="2D2D2D"/>
                <w:sz w:val="18"/>
                <w:szCs w:val="18"/>
              </w:rPr>
              <w:br/>
              <w:t>(допуски)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Приемочный </w:t>
            </w:r>
            <w:r>
              <w:rPr>
                <w:color w:val="2D2D2D"/>
                <w:sz w:val="18"/>
                <w:szCs w:val="18"/>
              </w:rPr>
              <w:br/>
              <w:t>контроль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Пери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дические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испытания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данному </w:t>
            </w:r>
            <w:proofErr w:type="spellStart"/>
            <w:r>
              <w:rPr>
                <w:color w:val="2D2D2D"/>
                <w:sz w:val="18"/>
                <w:szCs w:val="18"/>
              </w:rPr>
              <w:t>ГОСТу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rPr>
                <w:sz w:val="24"/>
                <w:szCs w:val="24"/>
              </w:rPr>
            </w:pP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Приемо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сдаточные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испытания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rPr>
                <w:sz w:val="24"/>
                <w:szCs w:val="24"/>
              </w:rPr>
            </w:pPr>
          </w:p>
        </w:tc>
      </w:tr>
      <w:tr w:rsidR="005041D7" w:rsidTr="005041D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Габаритные, присоединительные и установочные размеры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2.1.11 </w:t>
            </w:r>
            <w:r>
              <w:rPr>
                <w:color w:val="2D2D2D"/>
                <w:sz w:val="18"/>
                <w:szCs w:val="18"/>
              </w:rPr>
              <w:br/>
              <w:t>ТУ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Радиальные зазоры между лопатками рабочего колеса и корпусом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1.10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Биение рабочего колеса (проверять до сборки)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2.1.21, 2.1.20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Прочностные испытания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2.1.7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Аэродинамические параметры номинального режима*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2.1.22</w:t>
            </w:r>
          </w:p>
        </w:tc>
      </w:tr>
      <w:tr w:rsidR="005041D7" w:rsidTr="005041D7">
        <w:tc>
          <w:tcPr>
            <w:tcW w:w="1108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 xml:space="preserve">* Допускается определение параметров на режиме, близком к </w:t>
            </w:r>
            <w:proofErr w:type="gramStart"/>
            <w:r>
              <w:rPr>
                <w:color w:val="2D2D2D"/>
                <w:sz w:val="18"/>
                <w:szCs w:val="18"/>
              </w:rPr>
              <w:t>номинальному</w:t>
            </w:r>
            <w:proofErr w:type="gramEnd"/>
            <w:r>
              <w:rPr>
                <w:color w:val="2D2D2D"/>
                <w:sz w:val="18"/>
                <w:szCs w:val="18"/>
              </w:rPr>
              <w:t>, в области расходов, отличающихся на ±10% от номинального.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Полная аэродинамическая характеристика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2.1.22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Акустическая характеристика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2.1.6, 2.1.18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Вибрационные характеристики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2.1.5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Показатели надежности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Сопротивление заземления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6.7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Лакокрасочные покрытия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толщина покрытия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2.1.17, 2.1.18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качество покрытия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2.1.17, 2.1.18</w:t>
            </w:r>
          </w:p>
        </w:tc>
      </w:tr>
      <w:tr w:rsidR="005041D7" w:rsidTr="005041D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Комплектность, упаковка и маркировка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41D7" w:rsidRDefault="005041D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</w:p>
        </w:tc>
      </w:tr>
    </w:tbl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Аэродинамические параметры номинального режима и полную аэродинамическую характеристику вентиляторов проверяют в соответствии с ГОСТ 10921.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Акустические характеристики вентиляторов проверяют специальным оборудованием по ГОСТ 12.2.028.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вентиляторов с диаметрами рабочих колес, равными или более 800 мм, акустические характеристики допускается определять по испытаниям модельных вентиляторов данного типа меньших номеров, но не менее 5-го с последующим пересчетом по </w:t>
      </w:r>
      <w:r w:rsidRPr="00861557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. Испытания вентиляторов, не имеющих типовых моделей, допускается проводить в обычных помещениях с обязательным контролем звукового поля.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Вибрационные характеристики вентиляторов проверяют согласно </w:t>
      </w:r>
      <w:r w:rsidRPr="00861557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4.9. Показатели надежности проверяют в соответствии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ex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ническими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yсловиями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конкретные вентиляторы.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4.10. Сопротивление между болтом заземления и каждой доступной прикосновению металлической нетоковедущей частью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вентилято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pa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проверяют до подключения его к источнику питания путем измерения с помощью моста постоянного тока при соблюдении требований безопасности по ГОСТ 12.3.019.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 Лакокрасочные покрытия вентилятора проверяют: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внешний вид - по ГОСТ 9.032;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2) толщину покрытия - средствами измерения, указанными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соответствующих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4.12. Состояние комплектности, упаковки и маркировки контролируют визуально в соответствии с ТУ на конкретный вентилятор.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ТРАНСПОРТИРОВАНИЕ И ХРАНЕНИЕ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Вентиляторы транспортируют любым видом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Вентиляторы следует транспортировать в условиях, исключающих их механическое повреждение.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Транспортирование по железной дороге проводят на платформах, в полувагонах и в вагонах.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При перевозке вентиляторов железнодорожным транспортом размещение и крепление грузов в ящичной упаковке и неупакованных должно проводиться в соответствии с "Техническими условиями погрузки и крепления грузов", гл.5.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Все механически обработанные и неокрашенные поверхности вентилятора должны быть покрыты антикоррозионным составом, обеспечивающим хранение и транспортирование изделий в соответствии с </w:t>
      </w:r>
      <w:r w:rsidRPr="00861557">
        <w:rPr>
          <w:rFonts w:ascii="Arial" w:hAnsi="Arial" w:cs="Arial"/>
          <w:spacing w:val="2"/>
          <w:sz w:val="18"/>
          <w:szCs w:val="18"/>
        </w:rPr>
        <w:t>ГОСТ 9.014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В зависимости от размеров и массы вентиляторы могут транспортироваться в собранном или в разобранном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Вентиляторы следует хранить в условиях, исключающих их механическое повреждение. Условия хранения вентиляторов должны обеспечивать их защиту от прямых атмосферных воздействий по </w:t>
      </w:r>
      <w:r w:rsidRPr="00861557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УКАЗАНИЯ ПО ЭКСПЛУАТАЦИИ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Требования по эксплуатации должны быть изложены в паспорте на вентилятор.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Вентиляторы должны эксплуатироваться в климатических условиях, предусмотренных нормативно-технической документацией, и на режимах, соответствующих рабочему участку (по </w:t>
      </w:r>
      <w:r w:rsidRPr="00861557">
        <w:rPr>
          <w:rFonts w:ascii="Arial" w:hAnsi="Arial" w:cs="Arial"/>
          <w:spacing w:val="2"/>
          <w:sz w:val="18"/>
          <w:szCs w:val="18"/>
        </w:rPr>
        <w:t>ГОСТ 10616</w:t>
      </w:r>
      <w:r>
        <w:rPr>
          <w:rFonts w:ascii="Arial" w:hAnsi="Arial" w:cs="Arial"/>
          <w:color w:val="2D2D2D"/>
          <w:spacing w:val="2"/>
          <w:sz w:val="18"/>
          <w:szCs w:val="18"/>
        </w:rPr>
        <w:t>) аэродинамической характеристики.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В условиях эксплуатации необходимо систематически проводить техническое обслуживание и планово-предупредительный ремонт вентиляторов в соответствии с порядком и сроками проведения этих работ, указанных в эксплуатационной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Монтаж электрооборудования должен выполняться в соответствии с требованиями "</w:t>
      </w:r>
      <w:r w:rsidRPr="00861557">
        <w:rPr>
          <w:rFonts w:ascii="Arial" w:hAnsi="Arial" w:cs="Arial"/>
          <w:spacing w:val="2"/>
          <w:sz w:val="18"/>
          <w:szCs w:val="18"/>
        </w:rPr>
        <w:t>Правил устройства электроустановок</w:t>
      </w:r>
      <w:r>
        <w:rPr>
          <w:rFonts w:ascii="Arial" w:hAnsi="Arial" w:cs="Arial"/>
          <w:color w:val="2D2D2D"/>
          <w:spacing w:val="2"/>
          <w:sz w:val="18"/>
          <w:szCs w:val="18"/>
        </w:rPr>
        <w:t>" (ПУЭ), </w:t>
      </w:r>
      <w:r w:rsidRPr="00861557">
        <w:rPr>
          <w:rFonts w:ascii="Arial" w:hAnsi="Arial" w:cs="Arial"/>
          <w:spacing w:val="2"/>
          <w:sz w:val="18"/>
          <w:szCs w:val="18"/>
        </w:rPr>
        <w:t xml:space="preserve">гл.1.7 "Заземление и защитные меры </w:t>
      </w:r>
      <w:proofErr w:type="spellStart"/>
      <w:r w:rsidRPr="00861557">
        <w:rPr>
          <w:rFonts w:ascii="Arial" w:hAnsi="Arial" w:cs="Arial"/>
          <w:spacing w:val="2"/>
          <w:sz w:val="18"/>
          <w:szCs w:val="18"/>
        </w:rPr>
        <w:t>электробезопасности</w:t>
      </w:r>
      <w:proofErr w:type="spellEnd"/>
      <w:r w:rsidRPr="00861557">
        <w:rPr>
          <w:rFonts w:ascii="Arial" w:hAnsi="Arial" w:cs="Arial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(утверждена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Главтехуправлением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Госэнергонадзором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Минэнерго СССР 30.04.80) и </w:t>
      </w:r>
      <w:r w:rsidRPr="00861557">
        <w:rPr>
          <w:rFonts w:ascii="Arial" w:hAnsi="Arial" w:cs="Arial"/>
          <w:spacing w:val="2"/>
          <w:sz w:val="18"/>
          <w:szCs w:val="18"/>
        </w:rPr>
        <w:t>гл.5.3 "Электродвигатели и их коммутационные аппараты"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(утверждена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Главтехуправлением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Минэнерго СССР 20.06.75).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Все подвижные выступающие части вентилятора должны быть ограждены.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 Вентилятор и электродвигатель должны быть заземлены в соответствии с требованиями ГОСТ 12.2.007.0.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Значение сопротивления между заземляющим болтом (винтом, шпилькой) и каждой доступной прикосновению металлической токоведущей частью изделия, которая может оказаться под напряжением, не должно превышать 0,1 Ом по ГОСТ 12.2.007.0.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 Вибрация, создаваемая вентилятором на рабочем месте, не должна превышать значений, установленных </w:t>
      </w:r>
      <w:r w:rsidRPr="00861557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В случае превышения указанных значений конструкцией вентиляционных систем должны быть предусмотрены средства их снижения до значений, нормированных </w:t>
      </w:r>
      <w:r w:rsidRPr="00861557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 Уровни шума, создаваемые вентилятором на рабочем месте, не должны превышать значений, приведенных в </w:t>
      </w:r>
      <w:r w:rsidRPr="00861557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. В случае превышения указанных значений конструкцией вентиляционных систем должны быть предусмотрены средства его снижения до значений, нормированных </w:t>
      </w:r>
      <w:r w:rsidRPr="00861557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должен гарантировать соответствие вентиляторов требованиям настоящего стандарта при соблюдении правил эксплуатации, транспортирования, хранения и монтажа.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Гарантийный срок эксплуатации вентиляторов - 18 мес. со дня ввода их в эксплуатацию.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Гарантийная наработка устанавливается в технических условиях на конкретный вентилятор, но не менее установленной наработки на отказ.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041D7" w:rsidRDefault="005041D7" w:rsidP="005041D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 Гарантийный срок хранения - 1 год со дня изготовления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1990</w:t>
      </w:r>
    </w:p>
    <w:p w:rsidR="001B5013" w:rsidRPr="0060503B" w:rsidRDefault="001B5013" w:rsidP="0060503B"/>
    <w:sectPr w:rsidR="001B5013" w:rsidRPr="0060503B" w:rsidSect="00BD5B9F">
      <w:footerReference w:type="default" r:id="rId1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FC" w:rsidRDefault="00ED65FC" w:rsidP="00AA1235">
      <w:pPr>
        <w:spacing w:after="0" w:line="240" w:lineRule="auto"/>
      </w:pPr>
      <w:r>
        <w:separator/>
      </w:r>
    </w:p>
  </w:endnote>
  <w:endnote w:type="continuationSeparator" w:id="0">
    <w:p w:rsidR="00ED65FC" w:rsidRDefault="00ED65FC" w:rsidP="00AA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35" w:rsidRDefault="00AA1235" w:rsidP="00AA123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A1235" w:rsidRDefault="00AA12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FC" w:rsidRDefault="00ED65FC" w:rsidP="00AA1235">
      <w:pPr>
        <w:spacing w:after="0" w:line="240" w:lineRule="auto"/>
      </w:pPr>
      <w:r>
        <w:separator/>
      </w:r>
    </w:p>
  </w:footnote>
  <w:footnote w:type="continuationSeparator" w:id="0">
    <w:p w:rsidR="00ED65FC" w:rsidRDefault="00ED65FC" w:rsidP="00AA1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812BB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041D7"/>
    <w:rsid w:val="00593B2B"/>
    <w:rsid w:val="0060503B"/>
    <w:rsid w:val="006377D1"/>
    <w:rsid w:val="00642DD1"/>
    <w:rsid w:val="006B72AD"/>
    <w:rsid w:val="006E34A7"/>
    <w:rsid w:val="00793F5F"/>
    <w:rsid w:val="00797F0C"/>
    <w:rsid w:val="00861557"/>
    <w:rsid w:val="00865359"/>
    <w:rsid w:val="009649C2"/>
    <w:rsid w:val="009703F2"/>
    <w:rsid w:val="00A57EB4"/>
    <w:rsid w:val="00AA1235"/>
    <w:rsid w:val="00AA20F8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D65F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1235"/>
  </w:style>
  <w:style w:type="paragraph" w:styleId="ae">
    <w:name w:val="footer"/>
    <w:basedOn w:val="a"/>
    <w:link w:val="af"/>
    <w:uiPriority w:val="99"/>
    <w:semiHidden/>
    <w:unhideWhenUsed/>
    <w:rsid w:val="00AA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03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9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2017-07-17T12:40:00Z</dcterms:created>
  <dcterms:modified xsi:type="dcterms:W3CDTF">2017-08-15T12:13:00Z</dcterms:modified>
</cp:coreProperties>
</file>