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8C" w:rsidRDefault="00746C8C" w:rsidP="00746C8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11539-2014 Фанера </w:t>
      </w:r>
      <w:proofErr w:type="spellStart"/>
      <w:r>
        <w:rPr>
          <w:rFonts w:ascii="Arial" w:hAnsi="Arial" w:cs="Arial"/>
          <w:color w:val="2D2D2D"/>
          <w:spacing w:val="2"/>
          <w:sz w:val="46"/>
          <w:szCs w:val="46"/>
        </w:rPr>
        <w:t>бакелизированная</w:t>
      </w:r>
      <w:proofErr w:type="spellEnd"/>
      <w:r>
        <w:rPr>
          <w:rFonts w:ascii="Arial" w:hAnsi="Arial" w:cs="Arial"/>
          <w:color w:val="2D2D2D"/>
          <w:spacing w:val="2"/>
          <w:sz w:val="46"/>
          <w:szCs w:val="46"/>
        </w:rPr>
        <w:t>. Технические условия</w:t>
      </w:r>
    </w:p>
    <w:p w:rsidR="00746C8C" w:rsidRDefault="00746C8C" w:rsidP="00746C8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11539-2014</w:t>
      </w:r>
    </w:p>
    <w:p w:rsidR="00746C8C" w:rsidRDefault="00746C8C" w:rsidP="00746C8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746C8C" w:rsidRDefault="00746C8C" w:rsidP="00746C8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ФАНЕРА БАКЕЛИЗИРОВАННАЯ</w:t>
      </w:r>
    </w:p>
    <w:p w:rsidR="00746C8C" w:rsidRDefault="00746C8C" w:rsidP="00746C8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Технические условия</w:t>
      </w:r>
    </w:p>
    <w:p w:rsidR="00746C8C" w:rsidRPr="00746C8C" w:rsidRDefault="00746C8C" w:rsidP="00746C8C">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proofErr w:type="spellStart"/>
      <w:proofErr w:type="gramStart"/>
      <w:r w:rsidRPr="00746C8C">
        <w:rPr>
          <w:rFonts w:ascii="Arial" w:hAnsi="Arial" w:cs="Arial"/>
          <w:color w:val="3C3C3C"/>
          <w:spacing w:val="2"/>
          <w:sz w:val="34"/>
          <w:szCs w:val="34"/>
          <w:lang w:val="en-US"/>
        </w:rPr>
        <w:t>Bakelized</w:t>
      </w:r>
      <w:proofErr w:type="spellEnd"/>
      <w:r w:rsidRPr="00746C8C">
        <w:rPr>
          <w:rFonts w:ascii="Arial" w:hAnsi="Arial" w:cs="Arial"/>
          <w:color w:val="3C3C3C"/>
          <w:spacing w:val="2"/>
          <w:sz w:val="34"/>
          <w:szCs w:val="34"/>
          <w:lang w:val="en-US"/>
        </w:rPr>
        <w:t xml:space="preserve"> plywood.</w:t>
      </w:r>
      <w:proofErr w:type="gramEnd"/>
      <w:r w:rsidRPr="00746C8C">
        <w:rPr>
          <w:rFonts w:ascii="Arial" w:hAnsi="Arial" w:cs="Arial"/>
          <w:color w:val="3C3C3C"/>
          <w:spacing w:val="2"/>
          <w:sz w:val="34"/>
          <w:szCs w:val="34"/>
          <w:lang w:val="en-US"/>
        </w:rPr>
        <w:t xml:space="preserve"> Specifications</w:t>
      </w:r>
    </w:p>
    <w:p w:rsidR="00746C8C" w:rsidRP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sidRPr="00746C8C">
        <w:rPr>
          <w:rFonts w:ascii="Arial" w:hAnsi="Arial" w:cs="Arial"/>
          <w:color w:val="2D2D2D"/>
          <w:spacing w:val="2"/>
          <w:sz w:val="23"/>
          <w:szCs w:val="23"/>
          <w:lang w:val="en-US"/>
        </w:rPr>
        <w:br/>
      </w:r>
      <w:r w:rsidRPr="00746C8C">
        <w:rPr>
          <w:rFonts w:ascii="Arial" w:hAnsi="Arial" w:cs="Arial"/>
          <w:color w:val="2D2D2D"/>
          <w:spacing w:val="2"/>
          <w:sz w:val="23"/>
          <w:szCs w:val="23"/>
          <w:lang w:val="en-US"/>
        </w:rPr>
        <w:br/>
      </w:r>
      <w:r>
        <w:rPr>
          <w:rFonts w:ascii="Arial" w:hAnsi="Arial" w:cs="Arial"/>
          <w:color w:val="2D2D2D"/>
          <w:spacing w:val="2"/>
          <w:sz w:val="23"/>
          <w:szCs w:val="23"/>
        </w:rPr>
        <w:t>МКС</w:t>
      </w:r>
      <w:r w:rsidRPr="00746C8C">
        <w:rPr>
          <w:rFonts w:ascii="Arial" w:hAnsi="Arial" w:cs="Arial"/>
          <w:color w:val="2D2D2D"/>
          <w:spacing w:val="2"/>
          <w:sz w:val="23"/>
          <w:szCs w:val="23"/>
          <w:lang w:val="en-US"/>
        </w:rPr>
        <w:t xml:space="preserve"> 79.060.10</w:t>
      </w:r>
    </w:p>
    <w:p w:rsidR="00746C8C" w:rsidRPr="00746C8C" w:rsidRDefault="00746C8C" w:rsidP="00746C8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lang w:val="en-US"/>
        </w:rPr>
      </w:pPr>
      <w:r>
        <w:rPr>
          <w:rFonts w:ascii="Arial" w:hAnsi="Arial" w:cs="Arial"/>
          <w:color w:val="2D2D2D"/>
          <w:spacing w:val="2"/>
          <w:sz w:val="23"/>
          <w:szCs w:val="23"/>
        </w:rPr>
        <w:t>Дата</w:t>
      </w:r>
      <w:r w:rsidRPr="00746C8C">
        <w:rPr>
          <w:rFonts w:ascii="Arial" w:hAnsi="Arial" w:cs="Arial"/>
          <w:color w:val="2D2D2D"/>
          <w:spacing w:val="2"/>
          <w:sz w:val="23"/>
          <w:szCs w:val="23"/>
          <w:lang w:val="en-US"/>
        </w:rPr>
        <w:t xml:space="preserve"> </w:t>
      </w:r>
      <w:r>
        <w:rPr>
          <w:rFonts w:ascii="Arial" w:hAnsi="Arial" w:cs="Arial"/>
          <w:color w:val="2D2D2D"/>
          <w:spacing w:val="2"/>
          <w:sz w:val="23"/>
          <w:szCs w:val="23"/>
        </w:rPr>
        <w:t>введения</w:t>
      </w:r>
      <w:r w:rsidRPr="00746C8C">
        <w:rPr>
          <w:rFonts w:ascii="Arial" w:hAnsi="Arial" w:cs="Arial"/>
          <w:color w:val="2D2D2D"/>
          <w:spacing w:val="2"/>
          <w:sz w:val="23"/>
          <w:szCs w:val="23"/>
          <w:lang w:val="en-US"/>
        </w:rPr>
        <w:t xml:space="preserve"> 2016-01-01</w:t>
      </w:r>
    </w:p>
    <w:p w:rsidR="00746C8C" w:rsidRDefault="00746C8C" w:rsidP="00746C8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sidRPr="00746C8C">
        <w:rPr>
          <w:rFonts w:ascii="Arial" w:hAnsi="Arial" w:cs="Arial"/>
          <w:color w:val="3C3C3C"/>
          <w:spacing w:val="2"/>
          <w:sz w:val="34"/>
          <w:szCs w:val="34"/>
          <w:lang w:val="en-US"/>
        </w:rPr>
        <w:t>     </w:t>
      </w:r>
      <w:r w:rsidRPr="0041244B">
        <w:rPr>
          <w:rFonts w:ascii="Arial" w:hAnsi="Arial" w:cs="Arial"/>
          <w:color w:val="3C3C3C"/>
          <w:spacing w:val="2"/>
          <w:sz w:val="34"/>
          <w:szCs w:val="34"/>
        </w:rPr>
        <w:br/>
      </w:r>
      <w:r w:rsidRPr="00746C8C">
        <w:rPr>
          <w:rFonts w:ascii="Arial" w:hAnsi="Arial" w:cs="Arial"/>
          <w:color w:val="3C3C3C"/>
          <w:spacing w:val="2"/>
          <w:sz w:val="34"/>
          <w:szCs w:val="34"/>
          <w:lang w:val="en-US"/>
        </w:rPr>
        <w:t>     </w:t>
      </w:r>
      <w:r w:rsidRPr="0041244B">
        <w:rPr>
          <w:rFonts w:ascii="Arial" w:hAnsi="Arial" w:cs="Arial"/>
          <w:color w:val="3C3C3C"/>
          <w:spacing w:val="2"/>
          <w:sz w:val="34"/>
          <w:szCs w:val="34"/>
        </w:rPr>
        <w:br/>
      </w:r>
      <w:r>
        <w:rPr>
          <w:rFonts w:ascii="Arial" w:hAnsi="Arial" w:cs="Arial"/>
          <w:color w:val="3C3C3C"/>
          <w:spacing w:val="2"/>
          <w:sz w:val="34"/>
          <w:szCs w:val="34"/>
        </w:rPr>
        <w:t>Предисловие</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A8414F">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A8414F">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w:t>
      </w:r>
      <w:proofErr w:type="gramStart"/>
      <w:r>
        <w:rPr>
          <w:rFonts w:ascii="Arial" w:hAnsi="Arial" w:cs="Arial"/>
          <w:color w:val="2D2D2D"/>
          <w:spacing w:val="2"/>
          <w:sz w:val="23"/>
          <w:szCs w:val="23"/>
        </w:rPr>
        <w:t>РАЗРАБОТАН</w:t>
      </w:r>
      <w:proofErr w:type="gramEnd"/>
      <w:r>
        <w:rPr>
          <w:rFonts w:ascii="Arial" w:hAnsi="Arial" w:cs="Arial"/>
          <w:color w:val="2D2D2D"/>
          <w:spacing w:val="2"/>
          <w:sz w:val="23"/>
          <w:szCs w:val="23"/>
        </w:rPr>
        <w:t xml:space="preserve"> Техническим комитетом по стандартизации ТК 121 "Плиты древесные"</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w:t>
      </w:r>
      <w:proofErr w:type="gramStart"/>
      <w:r>
        <w:rPr>
          <w:rFonts w:ascii="Arial" w:hAnsi="Arial" w:cs="Arial"/>
          <w:color w:val="2D2D2D"/>
          <w:spacing w:val="2"/>
          <w:sz w:val="23"/>
          <w:szCs w:val="23"/>
        </w:rPr>
        <w:t>ВНЕСЕН</w:t>
      </w:r>
      <w:proofErr w:type="gramEnd"/>
      <w:r>
        <w:rPr>
          <w:rFonts w:ascii="Arial" w:hAnsi="Arial" w:cs="Arial"/>
          <w:color w:val="2D2D2D"/>
          <w:spacing w:val="2"/>
          <w:sz w:val="23"/>
          <w:szCs w:val="23"/>
        </w:rPr>
        <w:t xml:space="preserve"> Межгосударственным техническим комитетом по стандартизации МТК 121 "Плиты древесные"</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Межгосударственным советом по стандартизации, метрологии и сертификации (протокол от 20 октября 2014 г. N 71-П)</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102"/>
        <w:gridCol w:w="2225"/>
        <w:gridCol w:w="4028"/>
      </w:tblGrid>
      <w:tr w:rsidR="00746C8C" w:rsidTr="00746C8C">
        <w:trPr>
          <w:trHeight w:val="15"/>
        </w:trPr>
        <w:tc>
          <w:tcPr>
            <w:tcW w:w="3511" w:type="dxa"/>
            <w:hideMark/>
          </w:tcPr>
          <w:p w:rsidR="00746C8C" w:rsidRDefault="00746C8C">
            <w:pPr>
              <w:rPr>
                <w:sz w:val="2"/>
                <w:szCs w:val="24"/>
              </w:rPr>
            </w:pPr>
          </w:p>
        </w:tc>
        <w:tc>
          <w:tcPr>
            <w:tcW w:w="2587" w:type="dxa"/>
            <w:hideMark/>
          </w:tcPr>
          <w:p w:rsidR="00746C8C" w:rsidRDefault="00746C8C">
            <w:pPr>
              <w:rPr>
                <w:sz w:val="2"/>
                <w:szCs w:val="24"/>
              </w:rPr>
            </w:pPr>
          </w:p>
        </w:tc>
        <w:tc>
          <w:tcPr>
            <w:tcW w:w="4620" w:type="dxa"/>
            <w:hideMark/>
          </w:tcPr>
          <w:p w:rsidR="00746C8C" w:rsidRDefault="00746C8C">
            <w:pPr>
              <w:rPr>
                <w:sz w:val="2"/>
                <w:szCs w:val="24"/>
              </w:rPr>
            </w:pPr>
          </w:p>
        </w:tc>
      </w:tr>
      <w:tr w:rsidR="00746C8C" w:rsidTr="00746C8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A8414F">
              <w:rPr>
                <w:sz w:val="23"/>
                <w:szCs w:val="23"/>
              </w:rPr>
              <w:t>МК (ИСО 3166) 004-97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rStyle w:val="apple-converted-space"/>
                <w:color w:val="2D2D2D"/>
                <w:sz w:val="23"/>
                <w:szCs w:val="23"/>
              </w:rPr>
              <w:t> </w:t>
            </w:r>
            <w:r>
              <w:rPr>
                <w:color w:val="2D2D2D"/>
                <w:sz w:val="23"/>
                <w:szCs w:val="23"/>
              </w:rPr>
              <w:br/>
            </w:r>
            <w:r w:rsidRPr="00A8414F">
              <w:rPr>
                <w:sz w:val="23"/>
                <w:szCs w:val="23"/>
              </w:rPr>
              <w:t>МК (ИСО 3166) 004-97</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746C8C" w:rsidTr="00746C8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AZ</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Азстандарт</w:t>
            </w:r>
            <w:proofErr w:type="spellEnd"/>
          </w:p>
        </w:tc>
      </w:tr>
      <w:tr w:rsidR="00746C8C" w:rsidTr="00746C8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Армения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AM</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Минэкономики Республики Армения</w:t>
            </w:r>
          </w:p>
        </w:tc>
      </w:tr>
      <w:tr w:rsidR="00746C8C" w:rsidTr="00746C8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Беларусь</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BY</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746C8C" w:rsidTr="00746C8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Казахстан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KZ</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Казахстан</w:t>
            </w:r>
          </w:p>
        </w:tc>
      </w:tr>
      <w:tr w:rsidR="00746C8C" w:rsidTr="00746C8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Кыргызстандарт</w:t>
            </w:r>
            <w:proofErr w:type="spellEnd"/>
          </w:p>
        </w:tc>
      </w:tr>
      <w:tr w:rsidR="00746C8C" w:rsidTr="00746C8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Росстандарт</w:t>
            </w:r>
            <w:proofErr w:type="spellEnd"/>
          </w:p>
        </w:tc>
      </w:tr>
      <w:tr w:rsidR="00746C8C" w:rsidTr="00746C8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Таджикистан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TJ</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Таджикстандарт</w:t>
            </w:r>
            <w:proofErr w:type="spellEnd"/>
          </w:p>
        </w:tc>
      </w:tr>
      <w:tr w:rsidR="00746C8C" w:rsidTr="00746C8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Узстандарт</w:t>
            </w:r>
            <w:proofErr w:type="spellEnd"/>
          </w:p>
        </w:tc>
      </w:tr>
    </w:tbl>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w:t>
      </w:r>
      <w:r>
        <w:rPr>
          <w:rStyle w:val="apple-converted-space"/>
          <w:rFonts w:ascii="Arial" w:hAnsi="Arial" w:cs="Arial"/>
          <w:color w:val="2D2D2D"/>
          <w:spacing w:val="2"/>
          <w:sz w:val="23"/>
          <w:szCs w:val="23"/>
        </w:rPr>
        <w:t> </w:t>
      </w:r>
      <w:r w:rsidRPr="00A8414F">
        <w:rPr>
          <w:rFonts w:ascii="Arial" w:hAnsi="Arial" w:cs="Arial"/>
          <w:spacing w:val="2"/>
          <w:sz w:val="23"/>
          <w:szCs w:val="23"/>
        </w:rPr>
        <w:t>Приказом Федерального агентства по техническому регулированию и метрологии от 5 мая 2015 г. N 323-ст</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межгосударственный стандарт ГОСТ 11539-2014 введен в действие в качестве национального стандарта Российской Федерации с 1 января 2016 г.</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ВЗАМЕН</w:t>
      </w:r>
      <w:r>
        <w:rPr>
          <w:rStyle w:val="apple-converted-space"/>
          <w:rFonts w:ascii="Arial" w:hAnsi="Arial" w:cs="Arial"/>
          <w:color w:val="2D2D2D"/>
          <w:spacing w:val="2"/>
          <w:sz w:val="23"/>
          <w:szCs w:val="23"/>
        </w:rPr>
        <w:t> </w:t>
      </w:r>
      <w:r w:rsidRPr="00A8414F">
        <w:rPr>
          <w:rFonts w:ascii="Arial" w:hAnsi="Arial" w:cs="Arial"/>
          <w:spacing w:val="2"/>
          <w:sz w:val="23"/>
          <w:szCs w:val="23"/>
        </w:rPr>
        <w:t>ГОСТ 11539-83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746C8C" w:rsidRDefault="00746C8C" w:rsidP="00746C8C">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Настоящий стандарт распространяется на </w:t>
      </w:r>
      <w:proofErr w:type="spellStart"/>
      <w:r>
        <w:rPr>
          <w:rFonts w:ascii="Arial" w:hAnsi="Arial" w:cs="Arial"/>
          <w:color w:val="2D2D2D"/>
          <w:spacing w:val="2"/>
          <w:sz w:val="23"/>
          <w:szCs w:val="23"/>
        </w:rPr>
        <w:t>бакелизированную</w:t>
      </w:r>
      <w:proofErr w:type="spellEnd"/>
      <w:r>
        <w:rPr>
          <w:rFonts w:ascii="Arial" w:hAnsi="Arial" w:cs="Arial"/>
          <w:color w:val="2D2D2D"/>
          <w:spacing w:val="2"/>
          <w:sz w:val="23"/>
          <w:szCs w:val="23"/>
        </w:rPr>
        <w:t xml:space="preserve"> фанеру, изготовляемую из листов березового лущеного шпона, склеенных синтетическими смолами.</w:t>
      </w:r>
      <w:r>
        <w:rPr>
          <w:rFonts w:ascii="Arial" w:hAnsi="Arial" w:cs="Arial"/>
          <w:color w:val="2D2D2D"/>
          <w:spacing w:val="2"/>
          <w:sz w:val="23"/>
          <w:szCs w:val="23"/>
        </w:rPr>
        <w:br/>
      </w:r>
      <w:r>
        <w:rPr>
          <w:rFonts w:ascii="Arial" w:hAnsi="Arial" w:cs="Arial"/>
          <w:color w:val="2D2D2D"/>
          <w:spacing w:val="2"/>
          <w:sz w:val="23"/>
          <w:szCs w:val="23"/>
        </w:rPr>
        <w:br/>
        <w:t xml:space="preserve">Положения настоящего стандарта распространяются на </w:t>
      </w:r>
      <w:proofErr w:type="spellStart"/>
      <w:r>
        <w:rPr>
          <w:rFonts w:ascii="Arial" w:hAnsi="Arial" w:cs="Arial"/>
          <w:color w:val="2D2D2D"/>
          <w:spacing w:val="2"/>
          <w:sz w:val="23"/>
          <w:szCs w:val="23"/>
        </w:rPr>
        <w:t>бакелизированную</w:t>
      </w:r>
      <w:proofErr w:type="spellEnd"/>
      <w:r>
        <w:rPr>
          <w:rFonts w:ascii="Arial" w:hAnsi="Arial" w:cs="Arial"/>
          <w:color w:val="2D2D2D"/>
          <w:spacing w:val="2"/>
          <w:sz w:val="23"/>
          <w:szCs w:val="23"/>
        </w:rPr>
        <w:t xml:space="preserve"> фанеру, выпускаемую и применяемую предприятиями (организациями) любых форм </w:t>
      </w:r>
      <w:r>
        <w:rPr>
          <w:rFonts w:ascii="Arial" w:hAnsi="Arial" w:cs="Arial"/>
          <w:color w:val="2D2D2D"/>
          <w:spacing w:val="2"/>
          <w:sz w:val="23"/>
          <w:szCs w:val="23"/>
        </w:rPr>
        <w:lastRenderedPageBreak/>
        <w:t>собственности, а также индивидуальными изготовителями.</w:t>
      </w:r>
      <w:r>
        <w:rPr>
          <w:rFonts w:ascii="Arial" w:hAnsi="Arial" w:cs="Arial"/>
          <w:color w:val="2D2D2D"/>
          <w:spacing w:val="2"/>
          <w:sz w:val="23"/>
          <w:szCs w:val="23"/>
        </w:rPr>
        <w:br/>
      </w:r>
      <w:r>
        <w:rPr>
          <w:rFonts w:ascii="Arial" w:hAnsi="Arial" w:cs="Arial"/>
          <w:color w:val="2D2D2D"/>
          <w:spacing w:val="2"/>
          <w:sz w:val="23"/>
          <w:szCs w:val="23"/>
        </w:rPr>
        <w:br/>
      </w:r>
    </w:p>
    <w:p w:rsidR="00746C8C" w:rsidRDefault="00746C8C" w:rsidP="00746C8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12.4.011-89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Система стандартов безопасности труда. Средства защиты </w:t>
      </w:r>
      <w:proofErr w:type="gramStart"/>
      <w:r>
        <w:rPr>
          <w:rFonts w:ascii="Arial" w:hAnsi="Arial" w:cs="Arial"/>
          <w:color w:val="2D2D2D"/>
          <w:spacing w:val="2"/>
          <w:sz w:val="23"/>
          <w:szCs w:val="23"/>
        </w:rPr>
        <w:t>работающих</w:t>
      </w:r>
      <w:proofErr w:type="gramEnd"/>
      <w:r>
        <w:rPr>
          <w:rFonts w:ascii="Arial" w:hAnsi="Arial" w:cs="Arial"/>
          <w:color w:val="2D2D2D"/>
          <w:spacing w:val="2"/>
          <w:sz w:val="23"/>
          <w:szCs w:val="23"/>
        </w:rPr>
        <w:t>. Общие требования и классификация</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99-96</w:t>
      </w:r>
      <w:r>
        <w:rPr>
          <w:rStyle w:val="apple-converted-space"/>
          <w:rFonts w:ascii="Arial" w:hAnsi="Arial" w:cs="Arial"/>
          <w:color w:val="2D2D2D"/>
          <w:spacing w:val="2"/>
          <w:sz w:val="23"/>
          <w:szCs w:val="23"/>
        </w:rPr>
        <w:t> </w:t>
      </w:r>
      <w:r>
        <w:rPr>
          <w:rFonts w:ascii="Arial" w:hAnsi="Arial" w:cs="Arial"/>
          <w:color w:val="2D2D2D"/>
          <w:spacing w:val="2"/>
          <w:sz w:val="23"/>
          <w:szCs w:val="23"/>
        </w:rPr>
        <w:t>Шпон лущеный.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427-75</w:t>
      </w:r>
      <w:r>
        <w:rPr>
          <w:rStyle w:val="apple-converted-space"/>
          <w:rFonts w:ascii="Arial" w:hAnsi="Arial" w:cs="Arial"/>
          <w:color w:val="2D2D2D"/>
          <w:spacing w:val="2"/>
          <w:sz w:val="23"/>
          <w:szCs w:val="23"/>
        </w:rPr>
        <w:t> </w:t>
      </w:r>
      <w:r>
        <w:rPr>
          <w:rFonts w:ascii="Arial" w:hAnsi="Arial" w:cs="Arial"/>
          <w:color w:val="2D2D2D"/>
          <w:spacing w:val="2"/>
          <w:sz w:val="23"/>
          <w:szCs w:val="23"/>
        </w:rPr>
        <w:t>Линейки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577-68</w:t>
      </w:r>
      <w:r>
        <w:rPr>
          <w:rStyle w:val="apple-converted-space"/>
          <w:rFonts w:ascii="Arial" w:hAnsi="Arial" w:cs="Arial"/>
          <w:color w:val="2D2D2D"/>
          <w:spacing w:val="2"/>
          <w:sz w:val="23"/>
          <w:szCs w:val="23"/>
        </w:rPr>
        <w:t> </w:t>
      </w:r>
      <w:r>
        <w:rPr>
          <w:rFonts w:ascii="Arial" w:hAnsi="Arial" w:cs="Arial"/>
          <w:color w:val="2D2D2D"/>
          <w:spacing w:val="2"/>
          <w:sz w:val="23"/>
          <w:szCs w:val="23"/>
        </w:rPr>
        <w:t>Индикаторы часового типа с ценой деления 0,01 мм.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3749-77</w:t>
      </w:r>
      <w:r>
        <w:rPr>
          <w:rStyle w:val="apple-converted-space"/>
          <w:rFonts w:ascii="Arial" w:hAnsi="Arial" w:cs="Arial"/>
          <w:color w:val="2D2D2D"/>
          <w:spacing w:val="2"/>
          <w:sz w:val="23"/>
          <w:szCs w:val="23"/>
        </w:rPr>
        <w:t> </w:t>
      </w:r>
      <w:r>
        <w:rPr>
          <w:rFonts w:ascii="Arial" w:hAnsi="Arial" w:cs="Arial"/>
          <w:color w:val="2D2D2D"/>
          <w:spacing w:val="2"/>
          <w:sz w:val="23"/>
          <w:szCs w:val="23"/>
        </w:rPr>
        <w:t>Угольники поверочные 90°.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3916.1-96</w:t>
      </w:r>
      <w:r>
        <w:rPr>
          <w:rStyle w:val="apple-converted-space"/>
          <w:rFonts w:ascii="Arial" w:hAnsi="Arial" w:cs="Arial"/>
          <w:color w:val="2D2D2D"/>
          <w:spacing w:val="2"/>
          <w:sz w:val="23"/>
          <w:szCs w:val="23"/>
        </w:rPr>
        <w:t> </w:t>
      </w:r>
      <w:r>
        <w:rPr>
          <w:rFonts w:ascii="Arial" w:hAnsi="Arial" w:cs="Arial"/>
          <w:color w:val="2D2D2D"/>
          <w:spacing w:val="2"/>
          <w:sz w:val="23"/>
          <w:szCs w:val="23"/>
        </w:rPr>
        <w:t>Фанера общего назначения с наружными слоями из шпона лиственных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7502-98</w:t>
      </w:r>
      <w:r>
        <w:rPr>
          <w:rStyle w:val="apple-converted-space"/>
          <w:rFonts w:ascii="Arial" w:hAnsi="Arial" w:cs="Arial"/>
          <w:color w:val="2D2D2D"/>
          <w:spacing w:val="2"/>
          <w:sz w:val="23"/>
          <w:szCs w:val="23"/>
        </w:rPr>
        <w:t> </w:t>
      </w:r>
      <w:r>
        <w:rPr>
          <w:rFonts w:ascii="Arial" w:hAnsi="Arial" w:cs="Arial"/>
          <w:color w:val="2D2D2D"/>
          <w:spacing w:val="2"/>
          <w:sz w:val="23"/>
          <w:szCs w:val="23"/>
        </w:rPr>
        <w:t>Рулетки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9620-94</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слоистая клееная. Отбор образцов и общие требования при испытании</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9621-72</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слоистая клееная. Методы определения физических свойств</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9622-87</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слоистая клееная. Методы определения предела прочности и модуля упругости при растяжении</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9624-2009</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слоистая клееная. Методы определения прочности при скалывании</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9625-2013</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слоистая клееная. Методы определения предела прочности и модуля упругости при статическом изгибе</w:t>
      </w:r>
      <w:r>
        <w:rPr>
          <w:rFonts w:ascii="Arial" w:hAnsi="Arial" w:cs="Arial"/>
          <w:color w:val="2D2D2D"/>
          <w:spacing w:val="2"/>
          <w:sz w:val="23"/>
          <w:szCs w:val="23"/>
        </w:rPr>
        <w:br/>
      </w:r>
      <w:r>
        <w:rPr>
          <w:rFonts w:ascii="Arial" w:hAnsi="Arial" w:cs="Arial"/>
          <w:color w:val="2D2D2D"/>
          <w:spacing w:val="2"/>
          <w:sz w:val="23"/>
          <w:szCs w:val="23"/>
        </w:rPr>
        <w:lastRenderedPageBreak/>
        <w:br/>
      </w:r>
      <w:r w:rsidRPr="00A8414F">
        <w:rPr>
          <w:rFonts w:ascii="Arial" w:hAnsi="Arial" w:cs="Arial"/>
          <w:spacing w:val="2"/>
          <w:sz w:val="23"/>
          <w:szCs w:val="23"/>
        </w:rPr>
        <w:t>ГОСТ 11358-89</w:t>
      </w:r>
      <w:r>
        <w:rPr>
          <w:rStyle w:val="apple-converted-space"/>
          <w:rFonts w:ascii="Arial" w:hAnsi="Arial" w:cs="Arial"/>
          <w:color w:val="2D2D2D"/>
          <w:spacing w:val="2"/>
          <w:sz w:val="23"/>
          <w:szCs w:val="23"/>
        </w:rPr>
        <w:t> </w:t>
      </w:r>
      <w:proofErr w:type="spellStart"/>
      <w:r>
        <w:rPr>
          <w:rFonts w:ascii="Arial" w:hAnsi="Arial" w:cs="Arial"/>
          <w:color w:val="2D2D2D"/>
          <w:spacing w:val="2"/>
          <w:sz w:val="23"/>
          <w:szCs w:val="23"/>
        </w:rPr>
        <w:t>Толщиномеры</w:t>
      </w:r>
      <w:proofErr w:type="spell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стенкомеры</w:t>
      </w:r>
      <w:proofErr w:type="spellEnd"/>
      <w:r>
        <w:rPr>
          <w:rFonts w:ascii="Arial" w:hAnsi="Arial" w:cs="Arial"/>
          <w:color w:val="2D2D2D"/>
          <w:spacing w:val="2"/>
          <w:sz w:val="23"/>
          <w:szCs w:val="23"/>
        </w:rPr>
        <w:t xml:space="preserve"> индикаторные с ценой деления 0,01 и 0,1 мм.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14192-96</w:t>
      </w:r>
      <w:r>
        <w:rPr>
          <w:rStyle w:val="apple-converted-space"/>
          <w:rFonts w:ascii="Arial" w:hAnsi="Arial" w:cs="Arial"/>
          <w:color w:val="2D2D2D"/>
          <w:spacing w:val="2"/>
          <w:sz w:val="23"/>
          <w:szCs w:val="23"/>
        </w:rPr>
        <w:t> </w:t>
      </w:r>
      <w:r>
        <w:rPr>
          <w:rFonts w:ascii="Arial" w:hAnsi="Arial" w:cs="Arial"/>
          <w:color w:val="2D2D2D"/>
          <w:spacing w:val="2"/>
          <w:sz w:val="23"/>
          <w:szCs w:val="23"/>
        </w:rPr>
        <w:t>Маркировка грузов</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15150-69</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A8414F">
        <w:rPr>
          <w:rFonts w:ascii="Arial" w:hAnsi="Arial" w:cs="Arial"/>
          <w:spacing w:val="2"/>
          <w:sz w:val="23"/>
          <w:szCs w:val="23"/>
        </w:rPr>
        <w:t>ГОСТ 15151-69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Машины, приборы и другие технические изделия для районов с тропическим климатом. </w:t>
      </w:r>
      <w:proofErr w:type="gramStart"/>
      <w:r>
        <w:rPr>
          <w:rFonts w:ascii="Arial" w:hAnsi="Arial" w:cs="Arial"/>
          <w:color w:val="2D2D2D"/>
          <w:spacing w:val="2"/>
          <w:sz w:val="23"/>
          <w:szCs w:val="23"/>
        </w:rPr>
        <w:t>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23"/>
          <w:szCs w:val="23"/>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746C8C" w:rsidRDefault="00746C8C" w:rsidP="00746C8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Классификация и размеры</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3.1 </w:t>
      </w:r>
      <w:proofErr w:type="spellStart"/>
      <w:r>
        <w:rPr>
          <w:rFonts w:ascii="Arial" w:hAnsi="Arial" w:cs="Arial"/>
          <w:color w:val="2D2D2D"/>
          <w:spacing w:val="2"/>
          <w:sz w:val="23"/>
          <w:szCs w:val="23"/>
        </w:rPr>
        <w:t>Бакелизированную</w:t>
      </w:r>
      <w:proofErr w:type="spellEnd"/>
      <w:r>
        <w:rPr>
          <w:rFonts w:ascii="Arial" w:hAnsi="Arial" w:cs="Arial"/>
          <w:color w:val="2D2D2D"/>
          <w:spacing w:val="2"/>
          <w:sz w:val="23"/>
          <w:szCs w:val="23"/>
        </w:rPr>
        <w:t xml:space="preserve"> фанеру изготовляют следующих марок, приведенных в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p>
    <w:tbl>
      <w:tblPr>
        <w:tblW w:w="0" w:type="auto"/>
        <w:tblCellMar>
          <w:left w:w="0" w:type="dxa"/>
          <w:right w:w="0" w:type="dxa"/>
        </w:tblCellMar>
        <w:tblLook w:val="04A0"/>
      </w:tblPr>
      <w:tblGrid>
        <w:gridCol w:w="1137"/>
        <w:gridCol w:w="4192"/>
        <w:gridCol w:w="4026"/>
      </w:tblGrid>
      <w:tr w:rsidR="00746C8C" w:rsidTr="00746C8C">
        <w:trPr>
          <w:trHeight w:val="15"/>
        </w:trPr>
        <w:tc>
          <w:tcPr>
            <w:tcW w:w="1294" w:type="dxa"/>
            <w:hideMark/>
          </w:tcPr>
          <w:p w:rsidR="00746C8C" w:rsidRDefault="00746C8C">
            <w:pPr>
              <w:rPr>
                <w:sz w:val="2"/>
                <w:szCs w:val="24"/>
              </w:rPr>
            </w:pPr>
          </w:p>
        </w:tc>
        <w:tc>
          <w:tcPr>
            <w:tcW w:w="5174" w:type="dxa"/>
            <w:hideMark/>
          </w:tcPr>
          <w:p w:rsidR="00746C8C" w:rsidRDefault="00746C8C">
            <w:pPr>
              <w:rPr>
                <w:sz w:val="2"/>
                <w:szCs w:val="24"/>
              </w:rPr>
            </w:pPr>
          </w:p>
        </w:tc>
        <w:tc>
          <w:tcPr>
            <w:tcW w:w="5174" w:type="dxa"/>
            <w:hideMark/>
          </w:tcPr>
          <w:p w:rsidR="00746C8C" w:rsidRDefault="00746C8C">
            <w:pPr>
              <w:rPr>
                <w:sz w:val="2"/>
                <w:szCs w:val="24"/>
              </w:rPr>
            </w:pPr>
          </w:p>
        </w:tc>
      </w:tr>
      <w:tr w:rsidR="00746C8C" w:rsidTr="00746C8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фанеры</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 марки</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Область применения</w:t>
            </w:r>
          </w:p>
        </w:tc>
      </w:tr>
      <w:tr w:rsidR="00746C8C" w:rsidTr="00746C8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ФБС</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На наружные и внутренние слои фанеры наносят фенолоформальдегидную спирторастворимую смолу</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Для изготовления конструкций в машиностроении, автомобилестроении, строительстве, в качестве опалубки, и судостроении, работающих в атмосферных условиях</w:t>
            </w:r>
          </w:p>
        </w:tc>
      </w:tr>
      <w:tr w:rsidR="00746C8C" w:rsidTr="00746C8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ФБС</w:t>
            </w:r>
            <w:r w:rsidR="00361285" w:rsidRPr="00361285">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1539-2014 Фанера бакелизированная. Технические условия" style="width:6.7pt;height:17.6pt"/>
              </w:pic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На наружные слои фанеры наносят фенолоформальдегидную спирторастворимую смолу. На внутренние слои фанеры наносят фенолоформальдегидную </w:t>
            </w:r>
            <w:proofErr w:type="spellStart"/>
            <w:r>
              <w:rPr>
                <w:color w:val="2D2D2D"/>
                <w:sz w:val="23"/>
                <w:szCs w:val="23"/>
              </w:rPr>
              <w:t>водорастворимую</w:t>
            </w:r>
            <w:proofErr w:type="spellEnd"/>
            <w:r>
              <w:rPr>
                <w:color w:val="2D2D2D"/>
                <w:sz w:val="23"/>
                <w:szCs w:val="23"/>
              </w:rPr>
              <w:t xml:space="preserve"> смолу</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br/>
            </w:r>
          </w:p>
        </w:tc>
      </w:tr>
      <w:tr w:rsidR="00746C8C" w:rsidTr="00746C8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ФБВ</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Наружные слои фанеры пропитывают фенолоформальдегидной </w:t>
            </w:r>
            <w:proofErr w:type="spellStart"/>
            <w:r>
              <w:rPr>
                <w:color w:val="2D2D2D"/>
                <w:sz w:val="23"/>
                <w:szCs w:val="23"/>
              </w:rPr>
              <w:t>водорастворимой</w:t>
            </w:r>
            <w:proofErr w:type="spellEnd"/>
            <w:r>
              <w:rPr>
                <w:color w:val="2D2D2D"/>
                <w:sz w:val="23"/>
                <w:szCs w:val="23"/>
              </w:rPr>
              <w:t xml:space="preserve"> смолой. На внутренние слои фанеры наносят фенолоформальдегидную </w:t>
            </w:r>
            <w:proofErr w:type="spellStart"/>
            <w:r>
              <w:rPr>
                <w:color w:val="2D2D2D"/>
                <w:sz w:val="23"/>
                <w:szCs w:val="23"/>
              </w:rPr>
              <w:t>водорастворимую</w:t>
            </w:r>
            <w:proofErr w:type="spellEnd"/>
            <w:r>
              <w:rPr>
                <w:color w:val="2D2D2D"/>
                <w:sz w:val="23"/>
                <w:szCs w:val="23"/>
              </w:rPr>
              <w:t xml:space="preserve"> смолу</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Для изготовления внутренних конструкций, применяемых в машиностроении, автомобилестроении и судостроении. При защите наружных поверхностей фанеры лакокрасочными покрытиями для изготовления конструкций, работающих в атмосферных условиях</w:t>
            </w:r>
          </w:p>
        </w:tc>
      </w:tr>
      <w:tr w:rsidR="00746C8C" w:rsidTr="00746C8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ФБВ</w:t>
            </w:r>
            <w:r w:rsidR="00361285" w:rsidRPr="00361285">
              <w:rPr>
                <w:color w:val="2D2D2D"/>
                <w:sz w:val="23"/>
                <w:szCs w:val="23"/>
              </w:rPr>
              <w:pict>
                <v:shape id="_x0000_i1026" type="#_x0000_t75" alt="ГОСТ 11539-2014 Фанера бакелизированная. Технические условия" style="width:6.7pt;height:17.6pt"/>
              </w:pic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На наружные и внутренние слои фанеры наносят фенолоформальдегидную </w:t>
            </w:r>
            <w:proofErr w:type="spellStart"/>
            <w:r>
              <w:rPr>
                <w:color w:val="2D2D2D"/>
                <w:sz w:val="23"/>
                <w:szCs w:val="23"/>
              </w:rPr>
              <w:t>водорастворимую</w:t>
            </w:r>
            <w:proofErr w:type="spellEnd"/>
            <w:r>
              <w:rPr>
                <w:color w:val="2D2D2D"/>
                <w:sz w:val="23"/>
                <w:szCs w:val="23"/>
              </w:rPr>
              <w:t xml:space="preserve"> смолу</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br/>
            </w:r>
          </w:p>
        </w:tc>
      </w:tr>
      <w:tr w:rsidR="00746C8C" w:rsidTr="00746C8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ФБС</w:t>
            </w:r>
            <w:r w:rsidR="00361285" w:rsidRPr="00361285">
              <w:rPr>
                <w:color w:val="2D2D2D"/>
                <w:sz w:val="23"/>
                <w:szCs w:val="23"/>
              </w:rPr>
              <w:pict>
                <v:shape id="_x0000_i1027" type="#_x0000_t75" alt="ГОСТ 11539-2014 Фанера бакелизированная. Технические условия" style="width:6.7pt;height:17.6pt"/>
              </w:pict>
            </w:r>
            <w:r>
              <w:rPr>
                <w:color w:val="2D2D2D"/>
                <w:sz w:val="23"/>
                <w:szCs w:val="23"/>
              </w:rPr>
              <w:t>-А</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На наружные слои фанеры наносят фенолоформальдегидную спирторастворимую смолу. На внутренние слои фанеры наносят фенолоформальдегидную </w:t>
            </w:r>
            <w:proofErr w:type="spellStart"/>
            <w:r>
              <w:rPr>
                <w:color w:val="2D2D2D"/>
                <w:sz w:val="23"/>
                <w:szCs w:val="23"/>
              </w:rPr>
              <w:t>водорастворимую</w:t>
            </w:r>
            <w:proofErr w:type="spellEnd"/>
            <w:r>
              <w:rPr>
                <w:color w:val="2D2D2D"/>
                <w:sz w:val="23"/>
                <w:szCs w:val="23"/>
              </w:rPr>
              <w:t xml:space="preserve"> смолу, кроме 2-го или 4-го продольного слоя, расположенного симметрично от центрального слоя</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Для изготовления внутренних конструкций, применяемых в автомобилестроении</w:t>
            </w:r>
          </w:p>
        </w:tc>
      </w:tr>
    </w:tbl>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Фанеру марки ФБС применяют в изделиях, эксплуатируемых в условиях тропического климата. Изделия изготовляют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A8414F">
        <w:rPr>
          <w:rFonts w:ascii="Arial" w:hAnsi="Arial" w:cs="Arial"/>
          <w:spacing w:val="2"/>
          <w:sz w:val="23"/>
          <w:szCs w:val="23"/>
        </w:rPr>
        <w:t>ГОСТ 15151</w:t>
      </w:r>
      <w:r>
        <w:rPr>
          <w:rStyle w:val="apple-converted-space"/>
          <w:rFonts w:ascii="Arial" w:hAnsi="Arial" w:cs="Arial"/>
          <w:color w:val="2D2D2D"/>
          <w:spacing w:val="2"/>
          <w:sz w:val="23"/>
          <w:szCs w:val="23"/>
        </w:rPr>
        <w:t> </w:t>
      </w:r>
      <w:r>
        <w:rPr>
          <w:rFonts w:ascii="Arial" w:hAnsi="Arial" w:cs="Arial"/>
          <w:color w:val="2D2D2D"/>
          <w:spacing w:val="2"/>
          <w:sz w:val="23"/>
          <w:szCs w:val="23"/>
        </w:rPr>
        <w:t>в следующих исполнениях и категориях: ТС5; Т</w:t>
      </w:r>
      <w:proofErr w:type="gramStart"/>
      <w:r>
        <w:rPr>
          <w:rFonts w:ascii="Arial" w:hAnsi="Arial" w:cs="Arial"/>
          <w:color w:val="2D2D2D"/>
          <w:spacing w:val="2"/>
          <w:sz w:val="23"/>
          <w:szCs w:val="23"/>
        </w:rPr>
        <w:t>4</w:t>
      </w:r>
      <w:proofErr w:type="gramEnd"/>
      <w:r>
        <w:rPr>
          <w:rFonts w:ascii="Arial" w:hAnsi="Arial" w:cs="Arial"/>
          <w:color w:val="2D2D2D"/>
          <w:spacing w:val="2"/>
          <w:sz w:val="23"/>
          <w:szCs w:val="23"/>
        </w:rPr>
        <w:t>.1; ТВ4.1; ТМ4.1; У1.1; У3; У4; У5; М1.1; М3; М4; М5; ОМ3; ОМ4; ОМ5.</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3.2 Размеры</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 Фанера должна соответствовать размерам, указанным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1643"/>
        <w:gridCol w:w="1474"/>
        <w:gridCol w:w="1588"/>
        <w:gridCol w:w="1531"/>
        <w:gridCol w:w="1588"/>
        <w:gridCol w:w="1531"/>
      </w:tblGrid>
      <w:tr w:rsidR="00746C8C" w:rsidTr="00746C8C">
        <w:trPr>
          <w:trHeight w:val="15"/>
        </w:trPr>
        <w:tc>
          <w:tcPr>
            <w:tcW w:w="2033" w:type="dxa"/>
            <w:hideMark/>
          </w:tcPr>
          <w:p w:rsidR="00746C8C" w:rsidRDefault="00746C8C">
            <w:pPr>
              <w:rPr>
                <w:sz w:val="2"/>
                <w:szCs w:val="24"/>
              </w:rPr>
            </w:pPr>
          </w:p>
        </w:tc>
        <w:tc>
          <w:tcPr>
            <w:tcW w:w="1848" w:type="dxa"/>
            <w:hideMark/>
          </w:tcPr>
          <w:p w:rsidR="00746C8C" w:rsidRDefault="00746C8C">
            <w:pPr>
              <w:rPr>
                <w:sz w:val="2"/>
                <w:szCs w:val="24"/>
              </w:rPr>
            </w:pPr>
          </w:p>
        </w:tc>
        <w:tc>
          <w:tcPr>
            <w:tcW w:w="1848" w:type="dxa"/>
            <w:hideMark/>
          </w:tcPr>
          <w:p w:rsidR="00746C8C" w:rsidRDefault="00746C8C">
            <w:pPr>
              <w:rPr>
                <w:sz w:val="2"/>
                <w:szCs w:val="24"/>
              </w:rPr>
            </w:pPr>
          </w:p>
        </w:tc>
        <w:tc>
          <w:tcPr>
            <w:tcW w:w="2033" w:type="dxa"/>
            <w:hideMark/>
          </w:tcPr>
          <w:p w:rsidR="00746C8C" w:rsidRDefault="00746C8C">
            <w:pPr>
              <w:rPr>
                <w:sz w:val="2"/>
                <w:szCs w:val="24"/>
              </w:rPr>
            </w:pPr>
          </w:p>
        </w:tc>
        <w:tc>
          <w:tcPr>
            <w:tcW w:w="1848" w:type="dxa"/>
            <w:hideMark/>
          </w:tcPr>
          <w:p w:rsidR="00746C8C" w:rsidRDefault="00746C8C">
            <w:pPr>
              <w:rPr>
                <w:sz w:val="2"/>
                <w:szCs w:val="24"/>
              </w:rPr>
            </w:pPr>
          </w:p>
        </w:tc>
        <w:tc>
          <w:tcPr>
            <w:tcW w:w="2033" w:type="dxa"/>
            <w:hideMark/>
          </w:tcPr>
          <w:p w:rsidR="00746C8C" w:rsidRDefault="00746C8C">
            <w:pPr>
              <w:rPr>
                <w:sz w:val="2"/>
                <w:szCs w:val="24"/>
              </w:rPr>
            </w:pPr>
          </w:p>
        </w:tc>
      </w:tr>
      <w:tr w:rsidR="00746C8C" w:rsidTr="00746C8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w:t>
            </w:r>
          </w:p>
        </w:tc>
      </w:tr>
      <w:tr w:rsidR="00746C8C" w:rsidTr="00746C8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Номинальная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w:t>
            </w:r>
          </w:p>
        </w:tc>
      </w:tr>
      <w:tr w:rsidR="00746C8C" w:rsidTr="00746C8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7700; 5700; 5600; 4900; 4400; 1500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1550; 1500; 1250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r>
      <w:tr w:rsidR="00746C8C" w:rsidTr="00746C8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r>
      <w:tr w:rsidR="00746C8C" w:rsidTr="00746C8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r>
      <w:tr w:rsidR="00746C8C" w:rsidTr="00746C8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12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746C8C" w:rsidTr="00746C8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746C8C" w:rsidTr="00746C8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21-30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746C8C" w:rsidTr="00746C8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31-40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746C8C" w:rsidTr="00746C8C">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По согласованию с потребителем допускается изготовлять фанеру других размеров.</w:t>
            </w:r>
            <w:r>
              <w:rPr>
                <w:color w:val="2D2D2D"/>
                <w:sz w:val="23"/>
                <w:szCs w:val="23"/>
              </w:rPr>
              <w:br/>
            </w:r>
            <w:r>
              <w:rPr>
                <w:color w:val="2D2D2D"/>
                <w:sz w:val="23"/>
                <w:szCs w:val="23"/>
              </w:rPr>
              <w:br/>
            </w:r>
          </w:p>
        </w:tc>
      </w:tr>
    </w:tbl>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3.2.2 Листы фанеры должны быть обрезаны под прямым углом. Косина не должна превышать 2 мм на 1 м длины.</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3.2.3 Отклонение от прямолинейности кромок не должно превышать 2 мм на 1 м длины кромки листа.</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Условное обозначение фанеры должно содержать:</w:t>
      </w:r>
      <w:r>
        <w:rPr>
          <w:rFonts w:ascii="Arial" w:hAnsi="Arial" w:cs="Arial"/>
          <w:color w:val="2D2D2D"/>
          <w:spacing w:val="2"/>
          <w:sz w:val="23"/>
          <w:szCs w:val="23"/>
        </w:rPr>
        <w:br/>
      </w:r>
      <w:r>
        <w:rPr>
          <w:rFonts w:ascii="Arial" w:hAnsi="Arial" w:cs="Arial"/>
          <w:color w:val="2D2D2D"/>
          <w:spacing w:val="2"/>
          <w:sz w:val="23"/>
          <w:szCs w:val="23"/>
        </w:rPr>
        <w:br/>
        <w:t>- наименование продукции;</w:t>
      </w:r>
      <w:r>
        <w:rPr>
          <w:rFonts w:ascii="Arial" w:hAnsi="Arial" w:cs="Arial"/>
          <w:color w:val="2D2D2D"/>
          <w:spacing w:val="2"/>
          <w:sz w:val="23"/>
          <w:szCs w:val="23"/>
        </w:rPr>
        <w:br/>
      </w:r>
      <w:r>
        <w:rPr>
          <w:rFonts w:ascii="Arial" w:hAnsi="Arial" w:cs="Arial"/>
          <w:color w:val="2D2D2D"/>
          <w:spacing w:val="2"/>
          <w:sz w:val="23"/>
          <w:szCs w:val="23"/>
        </w:rPr>
        <w:br/>
        <w:t>- размеры;</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Пример условного обозначения фанеры марки ФБС, длиной 4400 мм, шириной 1500 мм, толщиной 10 мм:</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Фанера ФБС, 4400х1500х10 ГОСТ 11539-2014</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а каждый лист фанеры на расстоянии 100-200 мм от кромок должна быть прикреплена бумажная этикетка размером 120х120 мм, содержащая:</w:t>
      </w:r>
      <w:r>
        <w:rPr>
          <w:rFonts w:ascii="Arial" w:hAnsi="Arial" w:cs="Arial"/>
          <w:color w:val="2D2D2D"/>
          <w:spacing w:val="2"/>
          <w:sz w:val="23"/>
          <w:szCs w:val="23"/>
        </w:rPr>
        <w:br/>
      </w:r>
      <w:r>
        <w:rPr>
          <w:rFonts w:ascii="Arial" w:hAnsi="Arial" w:cs="Arial"/>
          <w:color w:val="2D2D2D"/>
          <w:spacing w:val="2"/>
          <w:sz w:val="23"/>
          <w:szCs w:val="23"/>
        </w:rPr>
        <w:br/>
        <w:t>- наименование предприятия-изготовителя и его товарный знак;</w:t>
      </w:r>
      <w:r>
        <w:rPr>
          <w:rFonts w:ascii="Arial" w:hAnsi="Arial" w:cs="Arial"/>
          <w:color w:val="2D2D2D"/>
          <w:spacing w:val="2"/>
          <w:sz w:val="23"/>
          <w:szCs w:val="23"/>
        </w:rPr>
        <w:br/>
      </w:r>
      <w:r>
        <w:rPr>
          <w:rFonts w:ascii="Arial" w:hAnsi="Arial" w:cs="Arial"/>
          <w:color w:val="2D2D2D"/>
          <w:spacing w:val="2"/>
          <w:sz w:val="23"/>
          <w:szCs w:val="23"/>
        </w:rPr>
        <w:br/>
        <w:t>- марку;</w:t>
      </w:r>
      <w:r>
        <w:rPr>
          <w:rFonts w:ascii="Arial" w:hAnsi="Arial" w:cs="Arial"/>
          <w:color w:val="2D2D2D"/>
          <w:spacing w:val="2"/>
          <w:sz w:val="23"/>
          <w:szCs w:val="23"/>
        </w:rPr>
        <w:br/>
      </w:r>
      <w:r>
        <w:rPr>
          <w:rFonts w:ascii="Arial" w:hAnsi="Arial" w:cs="Arial"/>
          <w:color w:val="2D2D2D"/>
          <w:spacing w:val="2"/>
          <w:sz w:val="23"/>
          <w:szCs w:val="23"/>
        </w:rPr>
        <w:br/>
        <w:t>- размеры;</w:t>
      </w:r>
      <w:r>
        <w:rPr>
          <w:rFonts w:ascii="Arial" w:hAnsi="Arial" w:cs="Arial"/>
          <w:color w:val="2D2D2D"/>
          <w:spacing w:val="2"/>
          <w:sz w:val="23"/>
          <w:szCs w:val="23"/>
        </w:rPr>
        <w:br/>
      </w:r>
      <w:r>
        <w:rPr>
          <w:rFonts w:ascii="Arial" w:hAnsi="Arial" w:cs="Arial"/>
          <w:color w:val="2D2D2D"/>
          <w:spacing w:val="2"/>
          <w:sz w:val="23"/>
          <w:szCs w:val="23"/>
        </w:rPr>
        <w:lastRenderedPageBreak/>
        <w:br/>
        <w:t>- номер запрессовки;</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p>
    <w:p w:rsidR="00746C8C" w:rsidRDefault="00746C8C" w:rsidP="00746C8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Технические требования</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 Характеристики</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наружных слоев фанеры применяют березовый лущеный шпон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99</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изготовления фанеры, в зависимости от марки, для наружных слоев применяют березовый шпон сортов, указанных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p>
    <w:tbl>
      <w:tblPr>
        <w:tblW w:w="0" w:type="auto"/>
        <w:tblCellMar>
          <w:left w:w="0" w:type="dxa"/>
          <w:right w:w="0" w:type="dxa"/>
        </w:tblCellMar>
        <w:tblLook w:val="04A0"/>
      </w:tblPr>
      <w:tblGrid>
        <w:gridCol w:w="4618"/>
        <w:gridCol w:w="4737"/>
      </w:tblGrid>
      <w:tr w:rsidR="00746C8C" w:rsidTr="00746C8C">
        <w:trPr>
          <w:trHeight w:val="15"/>
        </w:trPr>
        <w:tc>
          <w:tcPr>
            <w:tcW w:w="5729" w:type="dxa"/>
            <w:hideMark/>
          </w:tcPr>
          <w:p w:rsidR="00746C8C" w:rsidRDefault="00746C8C">
            <w:pPr>
              <w:rPr>
                <w:sz w:val="2"/>
                <w:szCs w:val="24"/>
              </w:rPr>
            </w:pPr>
          </w:p>
        </w:tc>
        <w:tc>
          <w:tcPr>
            <w:tcW w:w="5914" w:type="dxa"/>
            <w:hideMark/>
          </w:tcPr>
          <w:p w:rsidR="00746C8C" w:rsidRDefault="00746C8C">
            <w:pPr>
              <w:rPr>
                <w:sz w:val="2"/>
                <w:szCs w:val="24"/>
              </w:rPr>
            </w:pPr>
          </w:p>
        </w:tc>
      </w:tr>
      <w:tr w:rsidR="00746C8C" w:rsidTr="00746C8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фанеры</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Сорт шпона</w:t>
            </w:r>
          </w:p>
        </w:tc>
      </w:tr>
      <w:tr w:rsidR="00746C8C" w:rsidTr="00746C8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ФБС,</w:t>
            </w:r>
            <w:r>
              <w:rPr>
                <w:color w:val="2D2D2D"/>
                <w:sz w:val="23"/>
                <w:szCs w:val="23"/>
              </w:rPr>
              <w:br/>
            </w:r>
            <w:r>
              <w:rPr>
                <w:color w:val="2D2D2D"/>
                <w:sz w:val="23"/>
                <w:szCs w:val="23"/>
              </w:rPr>
              <w:br/>
              <w:t>ФБВ</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r>
      <w:tr w:rsidR="00746C8C" w:rsidTr="00746C8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ФБС</w:t>
            </w:r>
            <w:r w:rsidR="00361285" w:rsidRPr="00361285">
              <w:rPr>
                <w:color w:val="2D2D2D"/>
                <w:sz w:val="23"/>
                <w:szCs w:val="23"/>
              </w:rPr>
              <w:pict>
                <v:shape id="_x0000_i1028" type="#_x0000_t75" alt="ГОСТ 11539-2014 Фанера бакелизированная. Технические условия" style="width:6.7pt;height:17.6pt"/>
              </w:pict>
            </w:r>
            <w:r>
              <w:rPr>
                <w:color w:val="2D2D2D"/>
                <w:sz w:val="23"/>
                <w:szCs w:val="23"/>
              </w:rPr>
              <w:t>,</w:t>
            </w:r>
            <w:r>
              <w:rPr>
                <w:color w:val="2D2D2D"/>
                <w:sz w:val="23"/>
                <w:szCs w:val="23"/>
              </w:rPr>
              <w:br/>
            </w:r>
            <w:r>
              <w:rPr>
                <w:color w:val="2D2D2D"/>
                <w:sz w:val="23"/>
                <w:szCs w:val="23"/>
              </w:rPr>
              <w:br/>
              <w:t>ФБВ</w:t>
            </w:r>
            <w:r w:rsidR="00361285" w:rsidRPr="00361285">
              <w:rPr>
                <w:color w:val="2D2D2D"/>
                <w:sz w:val="23"/>
                <w:szCs w:val="23"/>
              </w:rPr>
              <w:pict>
                <v:shape id="_x0000_i1029" type="#_x0000_t75" alt="ГОСТ 11539-2014 Фанера бакелизированная. Технические условия" style="width:6.7pt;height:17.6pt"/>
              </w:pict>
            </w:r>
            <w:r>
              <w:rPr>
                <w:color w:val="2D2D2D"/>
                <w:sz w:val="23"/>
                <w:szCs w:val="23"/>
              </w:rPr>
              <w:t>,</w:t>
            </w:r>
            <w:r>
              <w:rPr>
                <w:color w:val="2D2D2D"/>
                <w:sz w:val="23"/>
                <w:szCs w:val="23"/>
              </w:rPr>
              <w:br/>
            </w:r>
            <w:r>
              <w:rPr>
                <w:color w:val="2D2D2D"/>
                <w:sz w:val="23"/>
                <w:szCs w:val="23"/>
              </w:rPr>
              <w:br/>
              <w:t>ФБС</w:t>
            </w:r>
            <w:r w:rsidR="00361285" w:rsidRPr="00361285">
              <w:rPr>
                <w:color w:val="2D2D2D"/>
                <w:sz w:val="23"/>
                <w:szCs w:val="23"/>
              </w:rPr>
              <w:pict>
                <v:shape id="_x0000_i1030" type="#_x0000_t75" alt="ГОСТ 11539-2014 Фанера бакелизированная. Технические условия" style="width:6.7pt;height:17.6pt"/>
              </w:pict>
            </w:r>
            <w:r>
              <w:rPr>
                <w:color w:val="2D2D2D"/>
                <w:sz w:val="23"/>
                <w:szCs w:val="23"/>
              </w:rPr>
              <w:t>-А</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ниже III</w:t>
            </w:r>
          </w:p>
        </w:tc>
      </w:tr>
    </w:tbl>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 Наружные слои фанеры должны быть изготовлены из целых или не более чем из двух кусков шпона по ширине листа фанеры. Стыки шпона не должны совпадать в продольных слоях по толщине фанеры.</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а поверхности фанеры не допускаются участки, не пропитанные или не покрытые смолой.</w:t>
      </w:r>
      <w:r>
        <w:rPr>
          <w:rFonts w:ascii="Arial" w:hAnsi="Arial" w:cs="Arial"/>
          <w:color w:val="2D2D2D"/>
          <w:spacing w:val="2"/>
          <w:sz w:val="23"/>
          <w:szCs w:val="23"/>
        </w:rPr>
        <w:br/>
      </w:r>
      <w:r>
        <w:rPr>
          <w:rFonts w:ascii="Arial" w:hAnsi="Arial" w:cs="Arial"/>
          <w:color w:val="2D2D2D"/>
          <w:spacing w:val="2"/>
          <w:sz w:val="23"/>
          <w:szCs w:val="23"/>
        </w:rPr>
        <w:br/>
        <w:t>По согласованию с потребителем допускается изготовлять фанеру с наружными слоями, не покрытыми смолой.</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о внутренних слоях фанеры допускаются пороки древесины и дефекты обработки, не влияющие на ее качество и размеры, требования к которым </w:t>
      </w:r>
      <w:r>
        <w:rPr>
          <w:rFonts w:ascii="Arial" w:hAnsi="Arial" w:cs="Arial"/>
          <w:color w:val="2D2D2D"/>
          <w:spacing w:val="2"/>
          <w:sz w:val="23"/>
          <w:szCs w:val="23"/>
        </w:rPr>
        <w:lastRenderedPageBreak/>
        <w:t>установлены 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t>Для внутренних слоев допускается применение листов шпона, составленных по ширине из отдельных полос. Ширина полос должна быть не менее 200 мм. При составлении листов из полос допускаются нахлестки шпона размером не более 10 мм и зазоры между кромками шпона не более 5 мм.</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4.1.6</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 xml:space="preserve">а поверхности фанеры не допускаются нахлестки, вмятины и бугорки глубиной (высотой) более 2 мм, пузыри, </w:t>
      </w:r>
      <w:proofErr w:type="spellStart"/>
      <w:r>
        <w:rPr>
          <w:rFonts w:ascii="Arial" w:hAnsi="Arial" w:cs="Arial"/>
          <w:color w:val="2D2D2D"/>
          <w:spacing w:val="2"/>
          <w:sz w:val="23"/>
          <w:szCs w:val="23"/>
        </w:rPr>
        <w:t>недопрессовки</w:t>
      </w:r>
      <w:proofErr w:type="spellEnd"/>
      <w:r>
        <w:rPr>
          <w:rFonts w:ascii="Arial" w:hAnsi="Arial" w:cs="Arial"/>
          <w:color w:val="2D2D2D"/>
          <w:spacing w:val="2"/>
          <w:sz w:val="23"/>
          <w:szCs w:val="23"/>
        </w:rPr>
        <w:t>, на кромках - расслоение.</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4.1.7 Торцы и кромки фанеры марки ФБС толщиной 5-6 мм после обрезки должны быть защищены синтетическими покрытиями от проникновения влаги. По согласованию с потребителем возможно нанесение синтетического покрытия на торцы фанеры другой толщины.</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Физико-механические показатели фанеры указаны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p>
    <w:tbl>
      <w:tblPr>
        <w:tblW w:w="0" w:type="auto"/>
        <w:tblCellMar>
          <w:left w:w="0" w:type="dxa"/>
          <w:right w:w="0" w:type="dxa"/>
        </w:tblCellMar>
        <w:tblLook w:val="04A0"/>
      </w:tblPr>
      <w:tblGrid>
        <w:gridCol w:w="3763"/>
        <w:gridCol w:w="1463"/>
        <w:gridCol w:w="1340"/>
        <w:gridCol w:w="1340"/>
        <w:gridCol w:w="1449"/>
      </w:tblGrid>
      <w:tr w:rsidR="00746C8C" w:rsidTr="00746C8C">
        <w:trPr>
          <w:trHeight w:val="15"/>
        </w:trPr>
        <w:tc>
          <w:tcPr>
            <w:tcW w:w="4805" w:type="dxa"/>
            <w:hideMark/>
          </w:tcPr>
          <w:p w:rsidR="00746C8C" w:rsidRDefault="00746C8C">
            <w:pPr>
              <w:rPr>
                <w:sz w:val="2"/>
                <w:szCs w:val="24"/>
              </w:rPr>
            </w:pPr>
          </w:p>
        </w:tc>
        <w:tc>
          <w:tcPr>
            <w:tcW w:w="1663" w:type="dxa"/>
            <w:hideMark/>
          </w:tcPr>
          <w:p w:rsidR="00746C8C" w:rsidRDefault="00746C8C">
            <w:pPr>
              <w:rPr>
                <w:sz w:val="2"/>
                <w:szCs w:val="24"/>
              </w:rPr>
            </w:pPr>
          </w:p>
        </w:tc>
        <w:tc>
          <w:tcPr>
            <w:tcW w:w="1663" w:type="dxa"/>
            <w:hideMark/>
          </w:tcPr>
          <w:p w:rsidR="00746C8C" w:rsidRDefault="00746C8C">
            <w:pPr>
              <w:rPr>
                <w:sz w:val="2"/>
                <w:szCs w:val="24"/>
              </w:rPr>
            </w:pPr>
          </w:p>
        </w:tc>
        <w:tc>
          <w:tcPr>
            <w:tcW w:w="1663" w:type="dxa"/>
            <w:hideMark/>
          </w:tcPr>
          <w:p w:rsidR="00746C8C" w:rsidRDefault="00746C8C">
            <w:pPr>
              <w:rPr>
                <w:sz w:val="2"/>
                <w:szCs w:val="24"/>
              </w:rPr>
            </w:pPr>
          </w:p>
        </w:tc>
        <w:tc>
          <w:tcPr>
            <w:tcW w:w="1848" w:type="dxa"/>
            <w:hideMark/>
          </w:tcPr>
          <w:p w:rsidR="00746C8C" w:rsidRDefault="00746C8C">
            <w:pPr>
              <w:rPr>
                <w:sz w:val="2"/>
                <w:szCs w:val="24"/>
              </w:rPr>
            </w:pPr>
          </w:p>
        </w:tc>
      </w:tr>
      <w:tr w:rsidR="00746C8C" w:rsidTr="00746C8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Толщина фанеры, </w:t>
            </w:r>
            <w:proofErr w:type="gramStart"/>
            <w:r>
              <w:rPr>
                <w:color w:val="2D2D2D"/>
                <w:sz w:val="23"/>
                <w:szCs w:val="23"/>
              </w:rPr>
              <w:t>мм</w:t>
            </w:r>
            <w:proofErr w:type="gramEnd"/>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Значения для марок</w:t>
            </w:r>
          </w:p>
        </w:tc>
      </w:tr>
      <w:tr w:rsidR="00746C8C" w:rsidTr="00746C8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ФБС</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ФБВ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ФБС</w:t>
            </w:r>
            <w:r w:rsidR="00361285" w:rsidRPr="00361285">
              <w:rPr>
                <w:color w:val="2D2D2D"/>
                <w:sz w:val="23"/>
                <w:szCs w:val="23"/>
              </w:rPr>
              <w:pict>
                <v:shape id="_x0000_i1031" type="#_x0000_t75" alt="ГОСТ 11539-2014 Фанера бакелизированная. Технические условия" style="width:6.7pt;height:17.6pt"/>
              </w:pict>
            </w:r>
            <w:r>
              <w:rPr>
                <w:color w:val="2D2D2D"/>
                <w:sz w:val="23"/>
                <w:szCs w:val="23"/>
              </w:rPr>
              <w:t>, ФБВ</w:t>
            </w:r>
            <w:r w:rsidR="00361285" w:rsidRPr="00361285">
              <w:rPr>
                <w:color w:val="2D2D2D"/>
                <w:sz w:val="23"/>
                <w:szCs w:val="23"/>
              </w:rPr>
              <w:pict>
                <v:shape id="_x0000_i1032" type="#_x0000_t75" alt="ГОСТ 11539-2014 Фанера бакелизированная. Технические условия" style="width:6.7pt;height:17.6pt"/>
              </w:pict>
            </w:r>
            <w:r>
              <w:rPr>
                <w:color w:val="2D2D2D"/>
                <w:sz w:val="23"/>
                <w:szCs w:val="23"/>
              </w:rPr>
              <w:t>, ФБС</w:t>
            </w:r>
            <w:r w:rsidR="00361285" w:rsidRPr="00361285">
              <w:rPr>
                <w:color w:val="2D2D2D"/>
                <w:sz w:val="23"/>
                <w:szCs w:val="23"/>
              </w:rPr>
              <w:pict>
                <v:shape id="_x0000_i1033" type="#_x0000_t75" alt="ГОСТ 11539-2014 Фанера бакелизированная. Технические условия" style="width:6.7pt;height:17.6pt"/>
              </w:pict>
            </w:r>
            <w:r>
              <w:rPr>
                <w:color w:val="2D2D2D"/>
                <w:sz w:val="23"/>
                <w:szCs w:val="23"/>
              </w:rPr>
              <w:t>-А</w:t>
            </w:r>
          </w:p>
        </w:tc>
      </w:tr>
      <w:tr w:rsidR="00746C8C" w:rsidTr="00746C8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1 Влажность, %</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5-7</w:t>
            </w:r>
          </w:p>
        </w:tc>
        <w:tc>
          <w:tcPr>
            <w:tcW w:w="1663" w:type="dxa"/>
            <w:tcBorders>
              <w:top w:val="single" w:sz="6" w:space="0" w:color="000000"/>
              <w:left w:val="single" w:sz="6" w:space="0" w:color="000000"/>
              <w:bottom w:val="nil"/>
              <w:right w:val="nil"/>
            </w:tcBorders>
            <w:tcMar>
              <w:top w:w="0" w:type="dxa"/>
              <w:left w:w="74" w:type="dxa"/>
              <w:bottom w:w="0" w:type="dxa"/>
              <w:right w:w="74" w:type="dxa"/>
            </w:tcMar>
            <w:hideMark/>
          </w:tcPr>
          <w:p w:rsidR="00746C8C" w:rsidRDefault="00746C8C">
            <w:pPr>
              <w:rPr>
                <w:sz w:val="24"/>
                <w:szCs w:val="24"/>
              </w:rPr>
            </w:pPr>
          </w:p>
        </w:tc>
        <w:tc>
          <w:tcPr>
            <w:tcW w:w="1663" w:type="dxa"/>
            <w:tcBorders>
              <w:top w:val="single" w:sz="6" w:space="0" w:color="000000"/>
              <w:left w:val="nil"/>
              <w:bottom w:val="nil"/>
              <w:right w:val="nil"/>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6±2</w:t>
            </w:r>
          </w:p>
        </w:tc>
        <w:tc>
          <w:tcPr>
            <w:tcW w:w="1848" w:type="dxa"/>
            <w:tcBorders>
              <w:top w:val="single" w:sz="6" w:space="0" w:color="000000"/>
              <w:left w:val="nil"/>
              <w:bottom w:val="nil"/>
              <w:right w:val="single" w:sz="6" w:space="0" w:color="000000"/>
            </w:tcBorders>
            <w:tcMar>
              <w:top w:w="0" w:type="dxa"/>
              <w:left w:w="74" w:type="dxa"/>
              <w:bottom w:w="0" w:type="dxa"/>
              <w:right w:w="74" w:type="dxa"/>
            </w:tcMar>
            <w:hideMark/>
          </w:tcPr>
          <w:p w:rsidR="00746C8C" w:rsidRDefault="00746C8C">
            <w:pPr>
              <w:rPr>
                <w:sz w:val="24"/>
                <w:szCs w:val="24"/>
              </w:rPr>
            </w:pPr>
          </w:p>
        </w:tc>
      </w:tr>
      <w:tr w:rsidR="00746C8C" w:rsidTr="00746C8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10-40</w:t>
            </w:r>
          </w:p>
        </w:tc>
        <w:tc>
          <w:tcPr>
            <w:tcW w:w="1663" w:type="dxa"/>
            <w:tcBorders>
              <w:top w:val="nil"/>
              <w:left w:val="single" w:sz="6" w:space="0" w:color="000000"/>
              <w:bottom w:val="single" w:sz="6" w:space="0" w:color="000000"/>
              <w:right w:val="nil"/>
            </w:tcBorders>
            <w:tcMar>
              <w:top w:w="0" w:type="dxa"/>
              <w:left w:w="74" w:type="dxa"/>
              <w:bottom w:w="0" w:type="dxa"/>
              <w:right w:w="74" w:type="dxa"/>
            </w:tcMar>
            <w:hideMark/>
          </w:tcPr>
          <w:p w:rsidR="00746C8C" w:rsidRDefault="00746C8C">
            <w:pPr>
              <w:rPr>
                <w:sz w:val="24"/>
                <w:szCs w:val="24"/>
              </w:rPr>
            </w:pPr>
          </w:p>
        </w:tc>
        <w:tc>
          <w:tcPr>
            <w:tcW w:w="1663" w:type="dxa"/>
            <w:tcBorders>
              <w:top w:val="nil"/>
              <w:left w:val="nil"/>
              <w:bottom w:val="single" w:sz="6" w:space="0" w:color="000000"/>
              <w:right w:val="nil"/>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8±2</w:t>
            </w:r>
          </w:p>
        </w:tc>
        <w:tc>
          <w:tcPr>
            <w:tcW w:w="1848" w:type="dxa"/>
            <w:tcBorders>
              <w:top w:val="nil"/>
              <w:left w:val="nil"/>
              <w:bottom w:val="single" w:sz="6" w:space="0" w:color="000000"/>
              <w:right w:val="single" w:sz="6" w:space="0" w:color="000000"/>
            </w:tcBorders>
            <w:tcMar>
              <w:top w:w="0" w:type="dxa"/>
              <w:left w:w="74" w:type="dxa"/>
              <w:bottom w:w="0" w:type="dxa"/>
              <w:right w:w="74" w:type="dxa"/>
            </w:tcMar>
            <w:hideMark/>
          </w:tcPr>
          <w:p w:rsidR="00746C8C" w:rsidRDefault="00746C8C">
            <w:pPr>
              <w:rPr>
                <w:sz w:val="24"/>
                <w:szCs w:val="24"/>
              </w:rPr>
            </w:pPr>
          </w:p>
        </w:tc>
      </w:tr>
      <w:tr w:rsidR="00746C8C" w:rsidTr="00746C8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2 Предел прочности при растяжении вдоль волокон наружных слоев, МПа, не менее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5-7</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88,0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78,5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59,0</w:t>
            </w:r>
          </w:p>
        </w:tc>
      </w:tr>
      <w:tr w:rsidR="00746C8C" w:rsidTr="00746C8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73,5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46C8C" w:rsidTr="00746C8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68,5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46C8C" w:rsidTr="00746C8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3 Предел прочности при статическом изгибе, МПа, не менее: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r>
      <w:tr w:rsidR="00746C8C" w:rsidTr="00746C8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поперек волокон наружных слоев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78,5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63,5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46C8C" w:rsidTr="00746C8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78,5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68,5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46C8C" w:rsidTr="00746C8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88,2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78,5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46C8C" w:rsidTr="00746C8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вдоль волокон наружных слоев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88,0</w:t>
            </w:r>
          </w:p>
        </w:tc>
      </w:tr>
      <w:tr w:rsidR="00746C8C" w:rsidTr="00746C8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98,0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78,5</w:t>
            </w:r>
          </w:p>
        </w:tc>
      </w:tr>
      <w:tr w:rsidR="00746C8C" w:rsidTr="00746C8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 Предел прочности при скалывании по клеевому слою после кипячения в воде в течение 1 ч, </w:t>
            </w:r>
            <w:r>
              <w:rPr>
                <w:color w:val="2D2D2D"/>
                <w:sz w:val="23"/>
                <w:szCs w:val="23"/>
              </w:rPr>
              <w:lastRenderedPageBreak/>
              <w:t>МПа, не менее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5-40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1,76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w:t>
            </w:r>
          </w:p>
        </w:tc>
      </w:tr>
      <w:tr w:rsidR="00746C8C" w:rsidTr="00746C8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5 Плотность, </w:t>
            </w:r>
            <w:proofErr w:type="gramStart"/>
            <w:r>
              <w:rPr>
                <w:color w:val="2D2D2D"/>
                <w:sz w:val="23"/>
                <w:szCs w:val="23"/>
              </w:rPr>
              <w:t>кг</w:t>
            </w:r>
            <w:proofErr w:type="gramEnd"/>
            <w:r>
              <w:rPr>
                <w:color w:val="2D2D2D"/>
                <w:sz w:val="23"/>
                <w:szCs w:val="23"/>
              </w:rPr>
              <w:t>/м</w:t>
            </w:r>
            <w:r w:rsidR="00361285" w:rsidRPr="00361285">
              <w:rPr>
                <w:color w:val="2D2D2D"/>
                <w:sz w:val="23"/>
                <w:szCs w:val="23"/>
              </w:rPr>
              <w:pict>
                <v:shape id="_x0000_i1034" type="#_x0000_t75" alt="ГОСТ 11539-2014 Фанера бакелизированная. Технические условия" style="width:8.35pt;height:17.6pt"/>
              </w:pict>
            </w:r>
            <w:r>
              <w:rPr>
                <w:color w:val="2D2D2D"/>
                <w:sz w:val="23"/>
                <w:szCs w:val="23"/>
              </w:rPr>
              <w:t>, не более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5-40</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1200</w:t>
            </w:r>
          </w:p>
        </w:tc>
      </w:tr>
    </w:tbl>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использовании фанеры для изготовления конструкций, работающих в атмосферных условиях или при повышенной влажности, содержание и выделение формальдегида из фанеры не определяют.</w:t>
      </w:r>
      <w:r>
        <w:rPr>
          <w:rFonts w:ascii="Arial" w:hAnsi="Arial" w:cs="Arial"/>
          <w:color w:val="2D2D2D"/>
          <w:spacing w:val="2"/>
          <w:sz w:val="23"/>
          <w:szCs w:val="23"/>
        </w:rPr>
        <w:br/>
      </w:r>
      <w:r>
        <w:rPr>
          <w:rFonts w:ascii="Arial" w:hAnsi="Arial" w:cs="Arial"/>
          <w:color w:val="2D2D2D"/>
          <w:spacing w:val="2"/>
          <w:sz w:val="23"/>
          <w:szCs w:val="23"/>
        </w:rPr>
        <w:br/>
        <w:t>В случае использования фанеры при изготовлении конструкций для жилых помещений и общественных зданий содержание и выделение формальдегида из фанеры должно соответствовать требованиям</w:t>
      </w:r>
      <w:r>
        <w:rPr>
          <w:rStyle w:val="apple-converted-space"/>
          <w:rFonts w:ascii="Arial" w:hAnsi="Arial" w:cs="Arial"/>
          <w:color w:val="2D2D2D"/>
          <w:spacing w:val="2"/>
          <w:sz w:val="23"/>
          <w:szCs w:val="23"/>
        </w:rPr>
        <w:t> </w:t>
      </w:r>
      <w:r w:rsidRPr="00A8414F">
        <w:rPr>
          <w:rFonts w:ascii="Arial" w:hAnsi="Arial" w:cs="Arial"/>
          <w:spacing w:val="2"/>
          <w:sz w:val="23"/>
          <w:szCs w:val="23"/>
        </w:rPr>
        <w:t>ГОСТ 3916.1</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Учет фанеры проводят в кубических метрах. Объем одного листа определяют с точностью до 0,00001 м</w:t>
      </w:r>
      <w:r w:rsidR="00361285" w:rsidRPr="00361285">
        <w:rPr>
          <w:rFonts w:ascii="Arial" w:hAnsi="Arial" w:cs="Arial"/>
          <w:color w:val="2D2D2D"/>
          <w:spacing w:val="2"/>
          <w:sz w:val="23"/>
          <w:szCs w:val="23"/>
        </w:rPr>
        <w:pict>
          <v:shape id="_x0000_i1035" type="#_x0000_t75" alt="ГОСТ 11539-2014 Фанера бакелизированная. Технические условия" style="width:8.35pt;height:17.6pt"/>
        </w:pict>
      </w:r>
      <w:r>
        <w:rPr>
          <w:rFonts w:ascii="Arial" w:hAnsi="Arial" w:cs="Arial"/>
          <w:color w:val="2D2D2D"/>
          <w:spacing w:val="2"/>
          <w:sz w:val="23"/>
          <w:szCs w:val="23"/>
        </w:rPr>
        <w:t>, объем партии фанеры - с точностью до 0,01 м</w:t>
      </w:r>
      <w:r w:rsidR="00361285" w:rsidRPr="00361285">
        <w:rPr>
          <w:rFonts w:ascii="Arial" w:hAnsi="Arial" w:cs="Arial"/>
          <w:color w:val="2D2D2D"/>
          <w:spacing w:val="2"/>
          <w:sz w:val="23"/>
          <w:szCs w:val="23"/>
        </w:rPr>
        <w:pict>
          <v:shape id="_x0000_i1036" type="#_x0000_t75" alt="ГОСТ 11539-2014 Фанера бакелизированная. Технические условия" style="width:8.35pt;height:17.6pt"/>
        </w:pict>
      </w:r>
      <w:r>
        <w:rPr>
          <w:rFonts w:ascii="Arial" w:hAnsi="Arial" w:cs="Arial"/>
          <w:color w:val="2D2D2D"/>
          <w:spacing w:val="2"/>
          <w:sz w:val="23"/>
          <w:szCs w:val="23"/>
        </w:rPr>
        <w:t>. Площадь одного листа фанеры учитывают с точностью до 0,01 м</w:t>
      </w:r>
      <w:r w:rsidR="00361285" w:rsidRPr="00361285">
        <w:rPr>
          <w:rFonts w:ascii="Arial" w:hAnsi="Arial" w:cs="Arial"/>
          <w:color w:val="2D2D2D"/>
          <w:spacing w:val="2"/>
          <w:sz w:val="23"/>
          <w:szCs w:val="23"/>
        </w:rPr>
        <w:pict>
          <v:shape id="_x0000_i1037" type="#_x0000_t75" alt="ГОСТ 11539-2014 Фанера бакелизированная. Технические условия" style="width:8.35pt;height:17.6pt"/>
        </w:pict>
      </w:r>
      <w:r>
        <w:rPr>
          <w:rFonts w:ascii="Arial" w:hAnsi="Arial" w:cs="Arial"/>
          <w:color w:val="2D2D2D"/>
          <w:spacing w:val="2"/>
          <w:sz w:val="23"/>
          <w:szCs w:val="23"/>
        </w:rPr>
        <w:t>, а площадь листов партии - с точностью до 0,5 м</w:t>
      </w:r>
      <w:r w:rsidR="00361285" w:rsidRPr="00361285">
        <w:rPr>
          <w:rFonts w:ascii="Arial" w:hAnsi="Arial" w:cs="Arial"/>
          <w:color w:val="2D2D2D"/>
          <w:spacing w:val="2"/>
          <w:sz w:val="23"/>
          <w:szCs w:val="23"/>
        </w:rPr>
        <w:pict>
          <v:shape id="_x0000_i1038" type="#_x0000_t75" alt="ГОСТ 11539-2014 Фанера бакелизированная.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а пакет фанеры наносят маркировку, содержащую:</w:t>
      </w:r>
      <w:r>
        <w:rPr>
          <w:rFonts w:ascii="Arial" w:hAnsi="Arial" w:cs="Arial"/>
          <w:color w:val="2D2D2D"/>
          <w:spacing w:val="2"/>
          <w:sz w:val="23"/>
          <w:szCs w:val="23"/>
        </w:rPr>
        <w:br/>
      </w:r>
      <w:r>
        <w:rPr>
          <w:rFonts w:ascii="Arial" w:hAnsi="Arial" w:cs="Arial"/>
          <w:color w:val="2D2D2D"/>
          <w:spacing w:val="2"/>
          <w:sz w:val="23"/>
          <w:szCs w:val="23"/>
        </w:rPr>
        <w:br/>
        <w:t>- наименование страны-изготовителя;</w:t>
      </w:r>
      <w:r>
        <w:rPr>
          <w:rFonts w:ascii="Arial" w:hAnsi="Arial" w:cs="Arial"/>
          <w:color w:val="2D2D2D"/>
          <w:spacing w:val="2"/>
          <w:sz w:val="23"/>
          <w:szCs w:val="23"/>
        </w:rPr>
        <w:br/>
      </w:r>
      <w:r>
        <w:rPr>
          <w:rFonts w:ascii="Arial" w:hAnsi="Arial" w:cs="Arial"/>
          <w:color w:val="2D2D2D"/>
          <w:spacing w:val="2"/>
          <w:sz w:val="23"/>
          <w:szCs w:val="23"/>
        </w:rPr>
        <w:br/>
        <w:t>- наименование предприятия-изготовителя и/или его товарный знак;</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фанеры;</w:t>
      </w:r>
      <w:r>
        <w:rPr>
          <w:rFonts w:ascii="Arial" w:hAnsi="Arial" w:cs="Arial"/>
          <w:color w:val="2D2D2D"/>
          <w:spacing w:val="2"/>
          <w:sz w:val="23"/>
          <w:szCs w:val="23"/>
        </w:rPr>
        <w:br/>
      </w:r>
      <w:r>
        <w:rPr>
          <w:rFonts w:ascii="Arial" w:hAnsi="Arial" w:cs="Arial"/>
          <w:color w:val="2D2D2D"/>
          <w:spacing w:val="2"/>
          <w:sz w:val="23"/>
          <w:szCs w:val="23"/>
        </w:rPr>
        <w:br/>
        <w:t>- число листов в пакете;</w:t>
      </w:r>
      <w:r>
        <w:rPr>
          <w:rFonts w:ascii="Arial" w:hAnsi="Arial" w:cs="Arial"/>
          <w:color w:val="2D2D2D"/>
          <w:spacing w:val="2"/>
          <w:sz w:val="23"/>
          <w:szCs w:val="23"/>
        </w:rPr>
        <w:br/>
      </w:r>
      <w:r>
        <w:rPr>
          <w:rFonts w:ascii="Arial" w:hAnsi="Arial" w:cs="Arial"/>
          <w:color w:val="2D2D2D"/>
          <w:spacing w:val="2"/>
          <w:sz w:val="23"/>
          <w:szCs w:val="23"/>
        </w:rPr>
        <w:br/>
        <w:t>- обозначение национального знака соответствия для сертифицированной продукции;</w:t>
      </w:r>
      <w:r>
        <w:rPr>
          <w:rFonts w:ascii="Arial" w:hAnsi="Arial" w:cs="Arial"/>
          <w:color w:val="2D2D2D"/>
          <w:spacing w:val="2"/>
          <w:sz w:val="23"/>
          <w:szCs w:val="23"/>
        </w:rPr>
        <w:br/>
      </w:r>
      <w:r>
        <w:rPr>
          <w:rFonts w:ascii="Arial" w:hAnsi="Arial" w:cs="Arial"/>
          <w:color w:val="2D2D2D"/>
          <w:spacing w:val="2"/>
          <w:sz w:val="23"/>
          <w:szCs w:val="23"/>
        </w:rPr>
        <w:br/>
        <w:t>- транспортную маркировку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4.6 Пакетирование и упаковка</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4.6.1 Фанера должна быть сформирована в пакеты массой не более 2000 кг отдельно по маркам и размерам.</w:t>
      </w:r>
      <w:r>
        <w:rPr>
          <w:rFonts w:ascii="Arial" w:hAnsi="Arial" w:cs="Arial"/>
          <w:color w:val="2D2D2D"/>
          <w:spacing w:val="2"/>
          <w:sz w:val="23"/>
          <w:szCs w:val="23"/>
        </w:rPr>
        <w:br/>
      </w:r>
      <w:r>
        <w:rPr>
          <w:rFonts w:ascii="Arial" w:hAnsi="Arial" w:cs="Arial"/>
          <w:color w:val="2D2D2D"/>
          <w:spacing w:val="2"/>
          <w:sz w:val="23"/>
          <w:szCs w:val="23"/>
        </w:rPr>
        <w:br/>
        <w:t>Допускается по согласованию изготовителя с потребителем упаковывать фанеру в пакеты другой массы.</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4.6.2 Упаковка должна обеспечивать сохранность и целостность продукции при транспортировании и хранении. По согласованию с заказчиком фанеру можно </w:t>
      </w:r>
      <w:r>
        <w:rPr>
          <w:rFonts w:ascii="Arial" w:hAnsi="Arial" w:cs="Arial"/>
          <w:color w:val="2D2D2D"/>
          <w:spacing w:val="2"/>
          <w:sz w:val="23"/>
          <w:szCs w:val="23"/>
        </w:rPr>
        <w:lastRenderedPageBreak/>
        <w:t>поставлять без упаковки.</w:t>
      </w:r>
      <w:r>
        <w:rPr>
          <w:rFonts w:ascii="Arial" w:hAnsi="Arial" w:cs="Arial"/>
          <w:color w:val="2D2D2D"/>
          <w:spacing w:val="2"/>
          <w:sz w:val="23"/>
          <w:szCs w:val="23"/>
        </w:rPr>
        <w:br/>
      </w:r>
      <w:r>
        <w:rPr>
          <w:rFonts w:ascii="Arial" w:hAnsi="Arial" w:cs="Arial"/>
          <w:color w:val="2D2D2D"/>
          <w:spacing w:val="2"/>
          <w:sz w:val="23"/>
          <w:szCs w:val="23"/>
        </w:rPr>
        <w:br/>
      </w:r>
    </w:p>
    <w:p w:rsidR="00746C8C" w:rsidRDefault="00746C8C" w:rsidP="00746C8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Требования безопасности и охрана окружающей среды</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 производству фанеры допускаются лица не моложе 18 лет и не имеющие медицинских противопоказаний. Лица, занятые на производстве фанеры, должны быть обеспечены средствами индивидуальной защиты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12.4.011</w:t>
      </w:r>
      <w:r>
        <w:rPr>
          <w:rStyle w:val="apple-converted-space"/>
          <w:rFonts w:ascii="Arial" w:hAnsi="Arial" w:cs="Arial"/>
          <w:color w:val="2D2D2D"/>
          <w:spacing w:val="2"/>
          <w:sz w:val="23"/>
          <w:szCs w:val="23"/>
        </w:rPr>
        <w:t> </w:t>
      </w:r>
      <w:r>
        <w:rPr>
          <w:rFonts w:ascii="Arial" w:hAnsi="Arial" w:cs="Arial"/>
          <w:color w:val="2D2D2D"/>
          <w:spacing w:val="2"/>
          <w:sz w:val="23"/>
          <w:szCs w:val="23"/>
        </w:rPr>
        <w:t>(специальной одеждой, защитными очками и комбинированными рукавицами).</w:t>
      </w:r>
      <w:r>
        <w:rPr>
          <w:rFonts w:ascii="Arial" w:hAnsi="Arial" w:cs="Arial"/>
          <w:color w:val="2D2D2D"/>
          <w:spacing w:val="2"/>
          <w:sz w:val="23"/>
          <w:szCs w:val="23"/>
        </w:rPr>
        <w:br/>
      </w:r>
      <w:r>
        <w:rPr>
          <w:rFonts w:ascii="Arial" w:hAnsi="Arial" w:cs="Arial"/>
          <w:color w:val="2D2D2D"/>
          <w:spacing w:val="2"/>
          <w:sz w:val="23"/>
          <w:szCs w:val="23"/>
        </w:rPr>
        <w:br/>
      </w:r>
    </w:p>
    <w:p w:rsidR="00746C8C" w:rsidRDefault="00746C8C" w:rsidP="00746C8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Правила приемки</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Фанеру принимают партиями. Партия должна состоять из фанеры одной марки и размеров листов.</w:t>
      </w:r>
      <w:r>
        <w:rPr>
          <w:rFonts w:ascii="Arial" w:hAnsi="Arial" w:cs="Arial"/>
          <w:color w:val="2D2D2D"/>
          <w:spacing w:val="2"/>
          <w:sz w:val="23"/>
          <w:szCs w:val="23"/>
        </w:rPr>
        <w:br/>
      </w:r>
      <w:r>
        <w:rPr>
          <w:rFonts w:ascii="Arial" w:hAnsi="Arial" w:cs="Arial"/>
          <w:color w:val="2D2D2D"/>
          <w:spacing w:val="2"/>
          <w:sz w:val="23"/>
          <w:szCs w:val="23"/>
        </w:rPr>
        <w:br/>
        <w:t>Партия должна быть оформлена одним документом о качестве, содержащим:</w:t>
      </w:r>
      <w:r>
        <w:rPr>
          <w:rFonts w:ascii="Arial" w:hAnsi="Arial" w:cs="Arial"/>
          <w:color w:val="2D2D2D"/>
          <w:spacing w:val="2"/>
          <w:sz w:val="23"/>
          <w:szCs w:val="23"/>
        </w:rPr>
        <w:br/>
      </w:r>
      <w:r>
        <w:rPr>
          <w:rFonts w:ascii="Arial" w:hAnsi="Arial" w:cs="Arial"/>
          <w:color w:val="2D2D2D"/>
          <w:spacing w:val="2"/>
          <w:sz w:val="23"/>
          <w:szCs w:val="23"/>
        </w:rPr>
        <w:br/>
        <w:t>- наименование и/или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марку фанеры;</w:t>
      </w:r>
      <w:r>
        <w:rPr>
          <w:rFonts w:ascii="Arial" w:hAnsi="Arial" w:cs="Arial"/>
          <w:color w:val="2D2D2D"/>
          <w:spacing w:val="2"/>
          <w:sz w:val="23"/>
          <w:szCs w:val="23"/>
        </w:rPr>
        <w:br/>
      </w:r>
      <w:r>
        <w:rPr>
          <w:rFonts w:ascii="Arial" w:hAnsi="Arial" w:cs="Arial"/>
          <w:color w:val="2D2D2D"/>
          <w:spacing w:val="2"/>
          <w:sz w:val="23"/>
          <w:szCs w:val="23"/>
        </w:rPr>
        <w:br/>
        <w:t>- размеры листов фанеры;</w:t>
      </w:r>
      <w:r>
        <w:rPr>
          <w:rFonts w:ascii="Arial" w:hAnsi="Arial" w:cs="Arial"/>
          <w:color w:val="2D2D2D"/>
          <w:spacing w:val="2"/>
          <w:sz w:val="23"/>
          <w:szCs w:val="23"/>
        </w:rPr>
        <w:br/>
      </w:r>
      <w:r>
        <w:rPr>
          <w:rFonts w:ascii="Arial" w:hAnsi="Arial" w:cs="Arial"/>
          <w:color w:val="2D2D2D"/>
          <w:spacing w:val="2"/>
          <w:sz w:val="23"/>
          <w:szCs w:val="23"/>
        </w:rPr>
        <w:br/>
        <w:t>- результаты проведенных испытаний;</w:t>
      </w:r>
      <w:r>
        <w:rPr>
          <w:rFonts w:ascii="Arial" w:hAnsi="Arial" w:cs="Arial"/>
          <w:color w:val="2D2D2D"/>
          <w:spacing w:val="2"/>
          <w:sz w:val="23"/>
          <w:szCs w:val="23"/>
        </w:rPr>
        <w:br/>
      </w:r>
      <w:r>
        <w:rPr>
          <w:rFonts w:ascii="Arial" w:hAnsi="Arial" w:cs="Arial"/>
          <w:color w:val="2D2D2D"/>
          <w:spacing w:val="2"/>
          <w:sz w:val="23"/>
          <w:szCs w:val="23"/>
        </w:rPr>
        <w:br/>
        <w:t>- количество фанеры в кубических или квадратных метрах;</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обозначение национального знака соответствия для сертифицируемой продукции.</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контроля размеров и внешнего вида фанеры проверке подвергают каждый лист партии.</w:t>
      </w:r>
      <w:r>
        <w:rPr>
          <w:rFonts w:ascii="Arial" w:hAnsi="Arial" w:cs="Arial"/>
          <w:color w:val="2D2D2D"/>
          <w:spacing w:val="2"/>
          <w:sz w:val="23"/>
          <w:szCs w:val="23"/>
        </w:rPr>
        <w:br/>
      </w:r>
      <w:r>
        <w:rPr>
          <w:rFonts w:ascii="Arial" w:hAnsi="Arial" w:cs="Arial"/>
          <w:color w:val="2D2D2D"/>
          <w:spacing w:val="2"/>
          <w:sz w:val="23"/>
          <w:szCs w:val="23"/>
        </w:rPr>
        <w:br/>
        <w:t>Для контроля физико-механических показателей отбирают один лист фанеры от партии.</w:t>
      </w:r>
      <w:r>
        <w:rPr>
          <w:rFonts w:ascii="Arial" w:hAnsi="Arial" w:cs="Arial"/>
          <w:color w:val="2D2D2D"/>
          <w:spacing w:val="2"/>
          <w:sz w:val="23"/>
          <w:szCs w:val="23"/>
        </w:rPr>
        <w:br/>
      </w:r>
      <w:r>
        <w:rPr>
          <w:rFonts w:ascii="Arial" w:hAnsi="Arial" w:cs="Arial"/>
          <w:color w:val="2D2D2D"/>
          <w:spacing w:val="2"/>
          <w:sz w:val="23"/>
          <w:szCs w:val="23"/>
        </w:rPr>
        <w:lastRenderedPageBreak/>
        <w:br/>
        <w:t>Отбор листов для испытаний проводят не ранее чем через 24 ч после выгрузки листов из пресса.</w:t>
      </w:r>
      <w:r>
        <w:rPr>
          <w:rFonts w:ascii="Arial" w:hAnsi="Arial" w:cs="Arial"/>
          <w:color w:val="2D2D2D"/>
          <w:spacing w:val="2"/>
          <w:sz w:val="23"/>
          <w:szCs w:val="23"/>
        </w:rPr>
        <w:br/>
      </w:r>
      <w:r>
        <w:rPr>
          <w:rFonts w:ascii="Arial" w:hAnsi="Arial" w:cs="Arial"/>
          <w:color w:val="2D2D2D"/>
          <w:spacing w:val="2"/>
          <w:sz w:val="23"/>
          <w:szCs w:val="23"/>
        </w:rPr>
        <w:br/>
        <w:t>При получении неудовлетворительных результатов испытаний хотя бы по одному из физико-механических показателей проводят повторную проверку на удвоенном количестве листов, взятых от той же партии.</w:t>
      </w:r>
      <w:r>
        <w:rPr>
          <w:rFonts w:ascii="Arial" w:hAnsi="Arial" w:cs="Arial"/>
          <w:color w:val="2D2D2D"/>
          <w:spacing w:val="2"/>
          <w:sz w:val="23"/>
          <w:szCs w:val="23"/>
        </w:rPr>
        <w:br/>
      </w:r>
      <w:r>
        <w:rPr>
          <w:rFonts w:ascii="Arial" w:hAnsi="Arial" w:cs="Arial"/>
          <w:color w:val="2D2D2D"/>
          <w:spacing w:val="2"/>
          <w:sz w:val="23"/>
          <w:szCs w:val="23"/>
        </w:rPr>
        <w:br/>
        <w:t>Результаты повторных испытаний распространяют на всю партию.</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Партию фанеры принимают, если отобранный лист фанеры по физико-механическим показателям соответствует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p>
    <w:p w:rsidR="00746C8C" w:rsidRDefault="00746C8C" w:rsidP="00746C8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контроля</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Отбор образцов, их количество, изготовление и подготовка к испытаниям -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9620</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Внешний вид определяют визуально.</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Длину и ширину фанеры измеряют посередине каждой стороны листа с погрешностью 1 мм металлической рулеткой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7502</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другим измерительным инструментом, обеспечивающим требуемую точность измерения.</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7.4 Толщину фанеры измеряют с погрешностью не более 0,1 мм </w:t>
      </w:r>
      <w:proofErr w:type="spellStart"/>
      <w:r>
        <w:rPr>
          <w:rFonts w:ascii="Arial" w:hAnsi="Arial" w:cs="Arial"/>
          <w:color w:val="2D2D2D"/>
          <w:spacing w:val="2"/>
          <w:sz w:val="23"/>
          <w:szCs w:val="23"/>
        </w:rPr>
        <w:t>толщиномером</w:t>
      </w:r>
      <w:proofErr w:type="spellEnd"/>
      <w:r>
        <w:rPr>
          <w:rFonts w:ascii="Arial" w:hAnsi="Arial" w:cs="Arial"/>
          <w:color w:val="2D2D2D"/>
          <w:spacing w:val="2"/>
          <w:sz w:val="23"/>
          <w:szCs w:val="23"/>
        </w:rPr>
        <w:t xml:space="preserve">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11358</w:t>
      </w:r>
      <w:r>
        <w:rPr>
          <w:rStyle w:val="apple-converted-space"/>
          <w:rFonts w:ascii="Arial" w:hAnsi="Arial" w:cs="Arial"/>
          <w:color w:val="2D2D2D"/>
          <w:spacing w:val="2"/>
          <w:sz w:val="23"/>
          <w:szCs w:val="23"/>
        </w:rPr>
        <w:t> </w:t>
      </w:r>
      <w:r>
        <w:rPr>
          <w:rFonts w:ascii="Arial" w:hAnsi="Arial" w:cs="Arial"/>
          <w:color w:val="2D2D2D"/>
          <w:spacing w:val="2"/>
          <w:sz w:val="23"/>
          <w:szCs w:val="23"/>
        </w:rPr>
        <w:t>на расстоянии не менее 20 мм от кромок листа в шести точках, указанных на рисунке 1. За результат измерения толщины фанеры принимают среднеарифметическое значение результатов измерений в шести точках.</w:t>
      </w:r>
      <w:r>
        <w:rPr>
          <w:rFonts w:ascii="Arial" w:hAnsi="Arial" w:cs="Arial"/>
          <w:color w:val="2D2D2D"/>
          <w:spacing w:val="2"/>
          <w:sz w:val="23"/>
          <w:szCs w:val="23"/>
        </w:rPr>
        <w:br/>
      </w:r>
      <w:r>
        <w:rPr>
          <w:rFonts w:ascii="Arial" w:hAnsi="Arial" w:cs="Arial"/>
          <w:color w:val="2D2D2D"/>
          <w:spacing w:val="2"/>
          <w:sz w:val="23"/>
          <w:szCs w:val="23"/>
        </w:rPr>
        <w:br/>
      </w:r>
    </w:p>
    <w:p w:rsidR="00746C8C" w:rsidRDefault="00746C8C" w:rsidP="00746C8C">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1 - Измерение толщины фанеры</w:t>
      </w:r>
    </w:p>
    <w:p w:rsidR="00746C8C" w:rsidRDefault="00746C8C" w:rsidP="00746C8C">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242945" cy="2477135"/>
            <wp:effectExtent l="19050" t="0" r="0" b="0"/>
            <wp:docPr id="175" name="Рисунок 175" descr="ГОСТ 11539-2014 Фанера бакелизированн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11539-2014 Фанера бакелизированная. Технические условия"/>
                    <pic:cNvPicPr>
                      <a:picLocks noChangeAspect="1" noChangeArrowheads="1"/>
                    </pic:cNvPicPr>
                  </pic:nvPicPr>
                  <pic:blipFill>
                    <a:blip r:embed="rId7" cstate="print"/>
                    <a:srcRect/>
                    <a:stretch>
                      <a:fillRect/>
                    </a:stretch>
                  </pic:blipFill>
                  <pic:spPr bwMode="auto">
                    <a:xfrm>
                      <a:off x="0" y="0"/>
                      <a:ext cx="3242945" cy="2477135"/>
                    </a:xfrm>
                    <a:prstGeom prst="rect">
                      <a:avLst/>
                    </a:prstGeom>
                    <a:noFill/>
                    <a:ln w="9525">
                      <a:noFill/>
                      <a:miter lim="800000"/>
                      <a:headEnd/>
                      <a:tailEnd/>
                    </a:ln>
                  </pic:spPr>
                </pic:pic>
              </a:graphicData>
            </a:graphic>
          </wp:inline>
        </w:drawing>
      </w:r>
    </w:p>
    <w:p w:rsidR="00746C8C" w:rsidRDefault="00746C8C" w:rsidP="00746C8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1 - Измерение толщины фанеры</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 Вмятины и бугорки определяют при помощи индикатора часового типа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577</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 Влажность и плотность фанеры определяют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9621</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 Предел прочности при статическом изгибе определяют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9625</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7.8 Предел прочности при скалывании по клеевому слою определяют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9624</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7.9 Предел прочности при растяжении вдоль волокон наружных слоев фанеры определяют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9622</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7.10 Косину листа определяют угольником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3749</w:t>
      </w:r>
      <w:r>
        <w:rPr>
          <w:rFonts w:ascii="Arial" w:hAnsi="Arial" w:cs="Arial"/>
          <w:color w:val="2D2D2D"/>
          <w:spacing w:val="2"/>
          <w:sz w:val="23"/>
          <w:szCs w:val="23"/>
        </w:rPr>
        <w:t>, накладываемым на смежные кромки листа. Значение косины листа определяют измерением наибольшего отклонения кромки листа от стороны угольника металлической линейкой по</w:t>
      </w:r>
      <w:r>
        <w:rPr>
          <w:rStyle w:val="apple-converted-space"/>
          <w:rFonts w:ascii="Arial" w:hAnsi="Arial" w:cs="Arial"/>
          <w:color w:val="2D2D2D"/>
          <w:spacing w:val="2"/>
          <w:sz w:val="23"/>
          <w:szCs w:val="23"/>
        </w:rPr>
        <w:t> </w:t>
      </w:r>
      <w:r w:rsidRPr="00A8414F">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с погрешностью не более 0,5 мм.</w:t>
      </w:r>
      <w:r>
        <w:rPr>
          <w:rFonts w:ascii="Arial" w:hAnsi="Arial" w:cs="Arial"/>
          <w:color w:val="2D2D2D"/>
          <w:spacing w:val="2"/>
          <w:sz w:val="23"/>
          <w:szCs w:val="23"/>
        </w:rPr>
        <w:br/>
      </w:r>
      <w:r>
        <w:rPr>
          <w:rFonts w:ascii="Arial" w:hAnsi="Arial" w:cs="Arial"/>
          <w:color w:val="2D2D2D"/>
          <w:spacing w:val="2"/>
          <w:sz w:val="23"/>
          <w:szCs w:val="23"/>
        </w:rPr>
        <w:br/>
      </w:r>
    </w:p>
    <w:p w:rsidR="00746C8C" w:rsidRDefault="00746C8C" w:rsidP="00746C8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Транспортирование и хранение</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Транспортную маркировку проводят в соответствии с требованиями</w:t>
      </w:r>
      <w:r>
        <w:rPr>
          <w:rStyle w:val="apple-converted-space"/>
          <w:rFonts w:ascii="Arial" w:hAnsi="Arial" w:cs="Arial"/>
          <w:color w:val="2D2D2D"/>
          <w:spacing w:val="2"/>
          <w:sz w:val="23"/>
          <w:szCs w:val="23"/>
        </w:rPr>
        <w:t> </w:t>
      </w:r>
      <w:r w:rsidRPr="00A8414F">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Фанеру транспортируют любым видом транспорта в соответствии с правилами перевозки грузов, действующими на транспорте данного вида.</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8.3 Фанеру хранят в виде горизонтально уложенных пакетов на деревянных прокладках в закрытых или открытых, защищенных от воздействия атмосферных </w:t>
      </w:r>
      <w:r>
        <w:rPr>
          <w:rFonts w:ascii="Arial" w:hAnsi="Arial" w:cs="Arial"/>
          <w:color w:val="2D2D2D"/>
          <w:spacing w:val="2"/>
          <w:sz w:val="23"/>
          <w:szCs w:val="23"/>
        </w:rPr>
        <w:lastRenderedPageBreak/>
        <w:t>осадков помещениях при температуре от минус 40°C до плюс 50°C и относительной влажности воздуха не более 80%.</w:t>
      </w:r>
      <w:r>
        <w:rPr>
          <w:rFonts w:ascii="Arial" w:hAnsi="Arial" w:cs="Arial"/>
          <w:color w:val="2D2D2D"/>
          <w:spacing w:val="2"/>
          <w:sz w:val="23"/>
          <w:szCs w:val="23"/>
        </w:rPr>
        <w:br/>
      </w:r>
      <w:r>
        <w:rPr>
          <w:rFonts w:ascii="Arial" w:hAnsi="Arial" w:cs="Arial"/>
          <w:color w:val="2D2D2D"/>
          <w:spacing w:val="2"/>
          <w:sz w:val="23"/>
          <w:szCs w:val="23"/>
        </w:rPr>
        <w:br/>
      </w:r>
      <w:proofErr w:type="gramEnd"/>
    </w:p>
    <w:p w:rsidR="00746C8C" w:rsidRDefault="00746C8C" w:rsidP="00746C8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Гарантии изготовителя</w:t>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Изготовитель гарантирует соответствие качества фанеры требованиям настоящего стандарта при соблюдении условий транспортирования и хранения.</w:t>
      </w:r>
      <w:r>
        <w:rPr>
          <w:rFonts w:ascii="Arial" w:hAnsi="Arial" w:cs="Arial"/>
          <w:color w:val="2D2D2D"/>
          <w:spacing w:val="2"/>
          <w:sz w:val="23"/>
          <w:szCs w:val="23"/>
        </w:rPr>
        <w:br/>
      </w:r>
    </w:p>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Гарантийный срок хранения фанеры марок ФБС и ФБС</w:t>
      </w:r>
      <w:r w:rsidR="00361285" w:rsidRPr="00361285">
        <w:rPr>
          <w:rFonts w:ascii="Arial" w:hAnsi="Arial" w:cs="Arial"/>
          <w:color w:val="2D2D2D"/>
          <w:spacing w:val="2"/>
          <w:sz w:val="23"/>
          <w:szCs w:val="23"/>
        </w:rPr>
        <w:pict>
          <v:shape id="_x0000_i1039" type="#_x0000_t75" alt="ГОСТ 11539-2014 Фанера бакелизированная.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- 7 лет, фанеры марок ФБВ, ФБВ</w:t>
      </w:r>
      <w:r w:rsidR="00361285" w:rsidRPr="00361285">
        <w:rPr>
          <w:rFonts w:ascii="Arial" w:hAnsi="Arial" w:cs="Arial"/>
          <w:color w:val="2D2D2D"/>
          <w:spacing w:val="2"/>
          <w:sz w:val="23"/>
          <w:szCs w:val="23"/>
        </w:rPr>
        <w:pict>
          <v:shape id="_x0000_i1040" type="#_x0000_t75" alt="ГОСТ 11539-2014 Фанера бакелизированная. Технические условия" style="width:6.7pt;height:17.6pt"/>
        </w:pict>
      </w:r>
      <w:r>
        <w:rPr>
          <w:rFonts w:ascii="Arial" w:hAnsi="Arial" w:cs="Arial"/>
          <w:color w:val="2D2D2D"/>
          <w:spacing w:val="2"/>
          <w:sz w:val="23"/>
          <w:szCs w:val="23"/>
        </w:rPr>
        <w:t>, ФБС</w:t>
      </w:r>
      <w:r w:rsidR="00361285" w:rsidRPr="00361285">
        <w:rPr>
          <w:rFonts w:ascii="Arial" w:hAnsi="Arial" w:cs="Arial"/>
          <w:color w:val="2D2D2D"/>
          <w:spacing w:val="2"/>
          <w:sz w:val="23"/>
          <w:szCs w:val="23"/>
        </w:rPr>
        <w:pict>
          <v:shape id="_x0000_i1041" type="#_x0000_t75" alt="ГОСТ 11539-2014 Фанера бакелизированная. Технические условия" style="width:6.7pt;height:17.6pt"/>
        </w:pict>
      </w:r>
      <w:r>
        <w:rPr>
          <w:rFonts w:ascii="Arial" w:hAnsi="Arial" w:cs="Arial"/>
          <w:color w:val="2D2D2D"/>
          <w:spacing w:val="2"/>
          <w:sz w:val="23"/>
          <w:szCs w:val="23"/>
        </w:rPr>
        <w:t>-А - не менее 3 лет с момента изготовления.</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5931"/>
        <w:gridCol w:w="3424"/>
      </w:tblGrid>
      <w:tr w:rsidR="00746C8C" w:rsidTr="00746C8C">
        <w:trPr>
          <w:trHeight w:val="15"/>
        </w:trPr>
        <w:tc>
          <w:tcPr>
            <w:tcW w:w="6098" w:type="dxa"/>
            <w:hideMark/>
          </w:tcPr>
          <w:p w:rsidR="00746C8C" w:rsidRDefault="00746C8C">
            <w:pPr>
              <w:rPr>
                <w:sz w:val="2"/>
                <w:szCs w:val="24"/>
              </w:rPr>
            </w:pPr>
          </w:p>
        </w:tc>
        <w:tc>
          <w:tcPr>
            <w:tcW w:w="3511" w:type="dxa"/>
            <w:hideMark/>
          </w:tcPr>
          <w:p w:rsidR="00746C8C" w:rsidRDefault="00746C8C">
            <w:pPr>
              <w:rPr>
                <w:sz w:val="2"/>
                <w:szCs w:val="24"/>
              </w:rPr>
            </w:pPr>
          </w:p>
        </w:tc>
      </w:tr>
      <w:tr w:rsidR="00746C8C" w:rsidTr="00746C8C">
        <w:tc>
          <w:tcPr>
            <w:tcW w:w="6098" w:type="dxa"/>
            <w:tcBorders>
              <w:top w:val="single" w:sz="6" w:space="0" w:color="000000"/>
              <w:left w:val="nil"/>
              <w:bottom w:val="nil"/>
              <w:right w:val="nil"/>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УДК 674-419.3:006.354</w:t>
            </w:r>
          </w:p>
        </w:tc>
        <w:tc>
          <w:tcPr>
            <w:tcW w:w="3511" w:type="dxa"/>
            <w:tcBorders>
              <w:top w:val="single" w:sz="6" w:space="0" w:color="000000"/>
              <w:left w:val="nil"/>
              <w:bottom w:val="nil"/>
              <w:right w:val="nil"/>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МКС 79.060.10</w:t>
            </w:r>
          </w:p>
        </w:tc>
      </w:tr>
      <w:tr w:rsidR="00746C8C" w:rsidTr="00746C8C">
        <w:tc>
          <w:tcPr>
            <w:tcW w:w="9610" w:type="dxa"/>
            <w:gridSpan w:val="2"/>
            <w:tcBorders>
              <w:top w:val="nil"/>
              <w:left w:val="nil"/>
              <w:bottom w:val="single" w:sz="6" w:space="0" w:color="000000"/>
              <w:right w:val="nil"/>
            </w:tcBorders>
            <w:tcMar>
              <w:top w:w="0" w:type="dxa"/>
              <w:left w:w="74" w:type="dxa"/>
              <w:bottom w:w="0" w:type="dxa"/>
              <w:right w:w="74" w:type="dxa"/>
            </w:tcMar>
            <w:hideMark/>
          </w:tcPr>
          <w:p w:rsidR="00746C8C" w:rsidRDefault="00746C8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Ключевые слова: </w:t>
            </w:r>
            <w:proofErr w:type="spellStart"/>
            <w:r>
              <w:rPr>
                <w:color w:val="2D2D2D"/>
                <w:sz w:val="23"/>
                <w:szCs w:val="23"/>
              </w:rPr>
              <w:t>бакелизированная</w:t>
            </w:r>
            <w:proofErr w:type="spellEnd"/>
            <w:r>
              <w:rPr>
                <w:color w:val="2D2D2D"/>
                <w:sz w:val="23"/>
                <w:szCs w:val="23"/>
              </w:rPr>
              <w:t xml:space="preserve"> фанера, фенолоформальдегидная смола, березовый лущеный шпон, технические требования, методы контроля</w:t>
            </w:r>
          </w:p>
        </w:tc>
      </w:tr>
    </w:tbl>
    <w:p w:rsidR="00746C8C" w:rsidRDefault="00746C8C" w:rsidP="00746C8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2015</w:t>
      </w:r>
    </w:p>
    <w:p w:rsidR="00A57EB4" w:rsidRPr="00746C8C" w:rsidRDefault="00A57EB4" w:rsidP="00746C8C"/>
    <w:sectPr w:rsidR="00A57EB4" w:rsidRPr="00746C8C" w:rsidSect="00A57EB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2D2" w:rsidRDefault="00FA52D2" w:rsidP="0041244B">
      <w:pPr>
        <w:spacing w:after="0" w:line="240" w:lineRule="auto"/>
      </w:pPr>
      <w:r>
        <w:separator/>
      </w:r>
    </w:p>
  </w:endnote>
  <w:endnote w:type="continuationSeparator" w:id="0">
    <w:p w:rsidR="00FA52D2" w:rsidRDefault="00FA52D2" w:rsidP="0041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4B" w:rsidRDefault="0041244B" w:rsidP="0041244B">
    <w:pPr>
      <w:pStyle w:val="aa"/>
      <w:jc w:val="right"/>
    </w:pPr>
    <w:hyperlink r:id="rId1" w:history="1">
      <w:r>
        <w:rPr>
          <w:rStyle w:val="a3"/>
          <w:rFonts w:ascii="Arial" w:hAnsi="Arial" w:cs="Arial"/>
          <w:sz w:val="16"/>
          <w:szCs w:val="16"/>
          <w:lang w:val="en-US"/>
        </w:rPr>
        <w:t>https://gosstandart.info/</w:t>
      </w:r>
    </w:hyperlink>
  </w:p>
  <w:p w:rsidR="0041244B" w:rsidRDefault="004124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2D2" w:rsidRDefault="00FA52D2" w:rsidP="0041244B">
      <w:pPr>
        <w:spacing w:after="0" w:line="240" w:lineRule="auto"/>
      </w:pPr>
      <w:r>
        <w:separator/>
      </w:r>
    </w:p>
  </w:footnote>
  <w:footnote w:type="continuationSeparator" w:id="0">
    <w:p w:rsidR="00FA52D2" w:rsidRDefault="00FA52D2" w:rsidP="00412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6D6"/>
    <w:multiLevelType w:val="multilevel"/>
    <w:tmpl w:val="EE5C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46516"/>
    <w:multiLevelType w:val="multilevel"/>
    <w:tmpl w:val="8678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3538D"/>
    <w:multiLevelType w:val="multilevel"/>
    <w:tmpl w:val="1AB6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736F6"/>
    <w:multiLevelType w:val="multilevel"/>
    <w:tmpl w:val="6E4C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86F1C"/>
    <w:multiLevelType w:val="multilevel"/>
    <w:tmpl w:val="C02E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C6119"/>
    <w:multiLevelType w:val="multilevel"/>
    <w:tmpl w:val="992E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237AC"/>
    <w:multiLevelType w:val="multilevel"/>
    <w:tmpl w:val="2640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B7DDD"/>
    <w:multiLevelType w:val="multilevel"/>
    <w:tmpl w:val="C66A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60D23"/>
    <w:multiLevelType w:val="multilevel"/>
    <w:tmpl w:val="5A70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033D54"/>
    <w:multiLevelType w:val="multilevel"/>
    <w:tmpl w:val="19E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A3032"/>
    <w:multiLevelType w:val="multilevel"/>
    <w:tmpl w:val="331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C6F4C"/>
    <w:multiLevelType w:val="multilevel"/>
    <w:tmpl w:val="2A48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C2444"/>
    <w:multiLevelType w:val="multilevel"/>
    <w:tmpl w:val="DC8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273ADE"/>
    <w:multiLevelType w:val="multilevel"/>
    <w:tmpl w:val="24CC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C5A86"/>
    <w:multiLevelType w:val="multilevel"/>
    <w:tmpl w:val="255EF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7B33FE"/>
    <w:multiLevelType w:val="multilevel"/>
    <w:tmpl w:val="A42E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8A0D6E"/>
    <w:multiLevelType w:val="multilevel"/>
    <w:tmpl w:val="D690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62C94"/>
    <w:multiLevelType w:val="multilevel"/>
    <w:tmpl w:val="F042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8A6F32"/>
    <w:multiLevelType w:val="multilevel"/>
    <w:tmpl w:val="30B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A3A8B"/>
    <w:multiLevelType w:val="multilevel"/>
    <w:tmpl w:val="6E46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E23A4"/>
    <w:multiLevelType w:val="multilevel"/>
    <w:tmpl w:val="247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44467"/>
    <w:multiLevelType w:val="multilevel"/>
    <w:tmpl w:val="C2F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62143"/>
    <w:multiLevelType w:val="multilevel"/>
    <w:tmpl w:val="724A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0B0BA0"/>
    <w:multiLevelType w:val="multilevel"/>
    <w:tmpl w:val="6A30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A0F1D"/>
    <w:multiLevelType w:val="multilevel"/>
    <w:tmpl w:val="F1D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636FB0"/>
    <w:multiLevelType w:val="multilevel"/>
    <w:tmpl w:val="0D88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F546E3"/>
    <w:multiLevelType w:val="multilevel"/>
    <w:tmpl w:val="64E66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B40218"/>
    <w:multiLevelType w:val="multilevel"/>
    <w:tmpl w:val="1A082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B66144"/>
    <w:multiLevelType w:val="multilevel"/>
    <w:tmpl w:val="97A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04F65"/>
    <w:multiLevelType w:val="multilevel"/>
    <w:tmpl w:val="235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07446B"/>
    <w:multiLevelType w:val="multilevel"/>
    <w:tmpl w:val="101A1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895365"/>
    <w:multiLevelType w:val="multilevel"/>
    <w:tmpl w:val="17F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321469"/>
    <w:multiLevelType w:val="multilevel"/>
    <w:tmpl w:val="539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CE6797"/>
    <w:multiLevelType w:val="multilevel"/>
    <w:tmpl w:val="D04A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86958"/>
    <w:multiLevelType w:val="multilevel"/>
    <w:tmpl w:val="59F6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422950"/>
    <w:multiLevelType w:val="multilevel"/>
    <w:tmpl w:val="364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2F1D97"/>
    <w:multiLevelType w:val="multilevel"/>
    <w:tmpl w:val="A36C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F900A3"/>
    <w:multiLevelType w:val="multilevel"/>
    <w:tmpl w:val="28CC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870CF8"/>
    <w:multiLevelType w:val="multilevel"/>
    <w:tmpl w:val="6FCA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560375"/>
    <w:multiLevelType w:val="multilevel"/>
    <w:tmpl w:val="8500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5"/>
  </w:num>
  <w:num w:numId="3">
    <w:abstractNumId w:val="31"/>
  </w:num>
  <w:num w:numId="4">
    <w:abstractNumId w:val="27"/>
  </w:num>
  <w:num w:numId="5">
    <w:abstractNumId w:val="15"/>
  </w:num>
  <w:num w:numId="6">
    <w:abstractNumId w:val="28"/>
  </w:num>
  <w:num w:numId="7">
    <w:abstractNumId w:val="34"/>
  </w:num>
  <w:num w:numId="8">
    <w:abstractNumId w:val="14"/>
  </w:num>
  <w:num w:numId="9">
    <w:abstractNumId w:val="20"/>
  </w:num>
  <w:num w:numId="10">
    <w:abstractNumId w:val="5"/>
  </w:num>
  <w:num w:numId="11">
    <w:abstractNumId w:val="12"/>
  </w:num>
  <w:num w:numId="12">
    <w:abstractNumId w:val="7"/>
  </w:num>
  <w:num w:numId="13">
    <w:abstractNumId w:val="21"/>
  </w:num>
  <w:num w:numId="14">
    <w:abstractNumId w:val="3"/>
  </w:num>
  <w:num w:numId="15">
    <w:abstractNumId w:val="17"/>
  </w:num>
  <w:num w:numId="16">
    <w:abstractNumId w:val="36"/>
  </w:num>
  <w:num w:numId="17">
    <w:abstractNumId w:val="22"/>
  </w:num>
  <w:num w:numId="18">
    <w:abstractNumId w:val="32"/>
  </w:num>
  <w:num w:numId="19">
    <w:abstractNumId w:val="10"/>
  </w:num>
  <w:num w:numId="20">
    <w:abstractNumId w:val="37"/>
  </w:num>
  <w:num w:numId="21">
    <w:abstractNumId w:val="39"/>
  </w:num>
  <w:num w:numId="22">
    <w:abstractNumId w:val="30"/>
  </w:num>
  <w:num w:numId="23">
    <w:abstractNumId w:val="19"/>
  </w:num>
  <w:num w:numId="24">
    <w:abstractNumId w:val="24"/>
  </w:num>
  <w:num w:numId="25">
    <w:abstractNumId w:val="16"/>
  </w:num>
  <w:num w:numId="26">
    <w:abstractNumId w:val="8"/>
  </w:num>
  <w:num w:numId="27">
    <w:abstractNumId w:val="26"/>
  </w:num>
  <w:num w:numId="28">
    <w:abstractNumId w:val="18"/>
  </w:num>
  <w:num w:numId="29">
    <w:abstractNumId w:val="23"/>
  </w:num>
  <w:num w:numId="30">
    <w:abstractNumId w:val="2"/>
  </w:num>
  <w:num w:numId="31">
    <w:abstractNumId w:val="33"/>
  </w:num>
  <w:num w:numId="32">
    <w:abstractNumId w:val="11"/>
  </w:num>
  <w:num w:numId="33">
    <w:abstractNumId w:val="4"/>
  </w:num>
  <w:num w:numId="34">
    <w:abstractNumId w:val="29"/>
  </w:num>
  <w:num w:numId="35">
    <w:abstractNumId w:val="0"/>
  </w:num>
  <w:num w:numId="36">
    <w:abstractNumId w:val="6"/>
  </w:num>
  <w:num w:numId="37">
    <w:abstractNumId w:val="40"/>
  </w:num>
  <w:num w:numId="38">
    <w:abstractNumId w:val="13"/>
  </w:num>
  <w:num w:numId="39">
    <w:abstractNumId w:val="1"/>
  </w:num>
  <w:num w:numId="40">
    <w:abstractNumId w:val="2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1B1107"/>
    <w:rsid w:val="002A7F31"/>
    <w:rsid w:val="002F0DC4"/>
    <w:rsid w:val="00361285"/>
    <w:rsid w:val="003E61D9"/>
    <w:rsid w:val="0041244B"/>
    <w:rsid w:val="004C06EF"/>
    <w:rsid w:val="00746C8C"/>
    <w:rsid w:val="009E3C72"/>
    <w:rsid w:val="00A41766"/>
    <w:rsid w:val="00A57EB4"/>
    <w:rsid w:val="00A8414F"/>
    <w:rsid w:val="00AD1AC0"/>
    <w:rsid w:val="00B922FA"/>
    <w:rsid w:val="00D8013B"/>
    <w:rsid w:val="00E96EAC"/>
    <w:rsid w:val="00FA5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E61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chapters-toogle">
    <w:name w:val="chapters-toogle"/>
    <w:basedOn w:val="a0"/>
    <w:rsid w:val="003E61D9"/>
  </w:style>
  <w:style w:type="paragraph" w:customStyle="1" w:styleId="paragraphwithimgtitle">
    <w:name w:val="paragraph_with_img_title"/>
    <w:basedOn w:val="a"/>
    <w:rsid w:val="003E6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rtain">
    <w:name w:val="certain"/>
    <w:basedOn w:val="a"/>
    <w:rsid w:val="003E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E61D9"/>
    <w:rPr>
      <w:rFonts w:asciiTheme="majorHAnsi" w:eastAsiaTheme="majorEastAsia" w:hAnsiTheme="majorHAnsi" w:cstheme="majorBidi"/>
      <w:b/>
      <w:bCs/>
      <w:i/>
      <w:iCs/>
      <w:color w:val="4F81BD" w:themeColor="accent1"/>
    </w:rPr>
  </w:style>
  <w:style w:type="paragraph" w:styleId="a8">
    <w:name w:val="No Spacing"/>
    <w:uiPriority w:val="1"/>
    <w:qFormat/>
    <w:rsid w:val="001B1107"/>
    <w:pPr>
      <w:spacing w:after="0" w:line="240" w:lineRule="auto"/>
    </w:pPr>
  </w:style>
  <w:style w:type="character" w:styleId="a9">
    <w:name w:val="FollowedHyperlink"/>
    <w:basedOn w:val="a0"/>
    <w:uiPriority w:val="99"/>
    <w:semiHidden/>
    <w:unhideWhenUsed/>
    <w:rsid w:val="002A7F31"/>
    <w:rPr>
      <w:color w:val="800080"/>
      <w:u w:val="single"/>
    </w:rPr>
  </w:style>
  <w:style w:type="paragraph" w:styleId="aa">
    <w:name w:val="header"/>
    <w:basedOn w:val="a"/>
    <w:link w:val="ab"/>
    <w:uiPriority w:val="99"/>
    <w:semiHidden/>
    <w:unhideWhenUsed/>
    <w:rsid w:val="0041244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1244B"/>
  </w:style>
  <w:style w:type="paragraph" w:styleId="ac">
    <w:name w:val="footer"/>
    <w:basedOn w:val="a"/>
    <w:link w:val="ad"/>
    <w:uiPriority w:val="99"/>
    <w:semiHidden/>
    <w:unhideWhenUsed/>
    <w:rsid w:val="0041244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1244B"/>
  </w:style>
</w:styles>
</file>

<file path=word/webSettings.xml><?xml version="1.0" encoding="utf-8"?>
<w:webSettings xmlns:r="http://schemas.openxmlformats.org/officeDocument/2006/relationships" xmlns:w="http://schemas.openxmlformats.org/wordprocessingml/2006/main">
  <w:divs>
    <w:div w:id="586814401">
      <w:bodyDiv w:val="1"/>
      <w:marLeft w:val="0"/>
      <w:marRight w:val="0"/>
      <w:marTop w:val="0"/>
      <w:marBottom w:val="0"/>
      <w:divBdr>
        <w:top w:val="none" w:sz="0" w:space="0" w:color="auto"/>
        <w:left w:val="none" w:sz="0" w:space="0" w:color="auto"/>
        <w:bottom w:val="none" w:sz="0" w:space="0" w:color="auto"/>
        <w:right w:val="none" w:sz="0" w:space="0" w:color="auto"/>
      </w:divBdr>
      <w:divsChild>
        <w:div w:id="73404348">
          <w:marLeft w:val="0"/>
          <w:marRight w:val="0"/>
          <w:marTop w:val="0"/>
          <w:marBottom w:val="84"/>
          <w:divBdr>
            <w:top w:val="none" w:sz="0" w:space="0" w:color="auto"/>
            <w:left w:val="none" w:sz="0" w:space="0" w:color="auto"/>
            <w:bottom w:val="none" w:sz="0" w:space="0" w:color="auto"/>
            <w:right w:val="none" w:sz="0" w:space="0" w:color="auto"/>
          </w:divBdr>
        </w:div>
        <w:div w:id="816067931">
          <w:marLeft w:val="0"/>
          <w:marRight w:val="0"/>
          <w:marTop w:val="0"/>
          <w:marBottom w:val="84"/>
          <w:divBdr>
            <w:top w:val="none" w:sz="0" w:space="0" w:color="auto"/>
            <w:left w:val="none" w:sz="0" w:space="0" w:color="auto"/>
            <w:bottom w:val="none" w:sz="0" w:space="0" w:color="auto"/>
            <w:right w:val="none" w:sz="0" w:space="0" w:color="auto"/>
          </w:divBdr>
        </w:div>
      </w:divsChild>
    </w:div>
    <w:div w:id="799617196">
      <w:bodyDiv w:val="1"/>
      <w:marLeft w:val="0"/>
      <w:marRight w:val="0"/>
      <w:marTop w:val="0"/>
      <w:marBottom w:val="0"/>
      <w:divBdr>
        <w:top w:val="none" w:sz="0" w:space="0" w:color="auto"/>
        <w:left w:val="none" w:sz="0" w:space="0" w:color="auto"/>
        <w:bottom w:val="none" w:sz="0" w:space="0" w:color="auto"/>
        <w:right w:val="none" w:sz="0" w:space="0" w:color="auto"/>
      </w:divBdr>
      <w:divsChild>
        <w:div w:id="149561070">
          <w:marLeft w:val="0"/>
          <w:marRight w:val="0"/>
          <w:marTop w:val="0"/>
          <w:marBottom w:val="0"/>
          <w:divBdr>
            <w:top w:val="none" w:sz="0" w:space="0" w:color="auto"/>
            <w:left w:val="none" w:sz="0" w:space="0" w:color="auto"/>
            <w:bottom w:val="none" w:sz="0" w:space="0" w:color="auto"/>
            <w:right w:val="none" w:sz="0" w:space="0" w:color="auto"/>
          </w:divBdr>
          <w:divsChild>
            <w:div w:id="566381912">
              <w:marLeft w:val="0"/>
              <w:marRight w:val="0"/>
              <w:marTop w:val="0"/>
              <w:marBottom w:val="0"/>
              <w:divBdr>
                <w:top w:val="none" w:sz="0" w:space="0" w:color="auto"/>
                <w:left w:val="none" w:sz="0" w:space="0" w:color="auto"/>
                <w:bottom w:val="none" w:sz="0" w:space="0" w:color="auto"/>
                <w:right w:val="none" w:sz="0" w:space="0" w:color="auto"/>
              </w:divBdr>
            </w:div>
            <w:div w:id="1381056275">
              <w:marLeft w:val="0"/>
              <w:marRight w:val="0"/>
              <w:marTop w:val="0"/>
              <w:marBottom w:val="0"/>
              <w:divBdr>
                <w:top w:val="none" w:sz="0" w:space="0" w:color="auto"/>
                <w:left w:val="none" w:sz="0" w:space="0" w:color="auto"/>
                <w:bottom w:val="none" w:sz="0" w:space="0" w:color="auto"/>
                <w:right w:val="none" w:sz="0" w:space="0" w:color="auto"/>
              </w:divBdr>
            </w:div>
            <w:div w:id="1387073043">
              <w:marLeft w:val="0"/>
              <w:marRight w:val="0"/>
              <w:marTop w:val="0"/>
              <w:marBottom w:val="0"/>
              <w:divBdr>
                <w:top w:val="none" w:sz="0" w:space="0" w:color="auto"/>
                <w:left w:val="none" w:sz="0" w:space="0" w:color="auto"/>
                <w:bottom w:val="none" w:sz="0" w:space="0" w:color="auto"/>
                <w:right w:val="none" w:sz="0" w:space="0" w:color="auto"/>
              </w:divBdr>
            </w:div>
            <w:div w:id="1989701942">
              <w:marLeft w:val="0"/>
              <w:marRight w:val="0"/>
              <w:marTop w:val="0"/>
              <w:marBottom w:val="0"/>
              <w:divBdr>
                <w:top w:val="inset" w:sz="2" w:space="0" w:color="auto"/>
                <w:left w:val="inset" w:sz="2" w:space="1" w:color="auto"/>
                <w:bottom w:val="inset" w:sz="2" w:space="0" w:color="auto"/>
                <w:right w:val="inset" w:sz="2" w:space="1" w:color="auto"/>
              </w:divBdr>
            </w:div>
            <w:div w:id="1594977186">
              <w:marLeft w:val="0"/>
              <w:marRight w:val="0"/>
              <w:marTop w:val="0"/>
              <w:marBottom w:val="0"/>
              <w:divBdr>
                <w:top w:val="none" w:sz="0" w:space="0" w:color="auto"/>
                <w:left w:val="none" w:sz="0" w:space="0" w:color="auto"/>
                <w:bottom w:val="none" w:sz="0" w:space="0" w:color="auto"/>
                <w:right w:val="none" w:sz="0" w:space="0" w:color="auto"/>
              </w:divBdr>
            </w:div>
            <w:div w:id="1166165888">
              <w:marLeft w:val="0"/>
              <w:marRight w:val="0"/>
              <w:marTop w:val="0"/>
              <w:marBottom w:val="0"/>
              <w:divBdr>
                <w:top w:val="none" w:sz="0" w:space="0" w:color="auto"/>
                <w:left w:val="none" w:sz="0" w:space="0" w:color="auto"/>
                <w:bottom w:val="none" w:sz="0" w:space="0" w:color="auto"/>
                <w:right w:val="none" w:sz="0" w:space="0" w:color="auto"/>
              </w:divBdr>
            </w:div>
            <w:div w:id="563754786">
              <w:marLeft w:val="0"/>
              <w:marRight w:val="0"/>
              <w:marTop w:val="0"/>
              <w:marBottom w:val="0"/>
              <w:divBdr>
                <w:top w:val="none" w:sz="0" w:space="0" w:color="auto"/>
                <w:left w:val="none" w:sz="0" w:space="0" w:color="auto"/>
                <w:bottom w:val="none" w:sz="0" w:space="0" w:color="auto"/>
                <w:right w:val="none" w:sz="0" w:space="0" w:color="auto"/>
              </w:divBdr>
            </w:div>
            <w:div w:id="898444390">
              <w:marLeft w:val="0"/>
              <w:marRight w:val="0"/>
              <w:marTop w:val="0"/>
              <w:marBottom w:val="0"/>
              <w:divBdr>
                <w:top w:val="none" w:sz="0" w:space="0" w:color="auto"/>
                <w:left w:val="none" w:sz="0" w:space="0" w:color="auto"/>
                <w:bottom w:val="none" w:sz="0" w:space="0" w:color="auto"/>
                <w:right w:val="none" w:sz="0" w:space="0" w:color="auto"/>
              </w:divBdr>
            </w:div>
            <w:div w:id="18029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98355369">
      <w:bodyDiv w:val="1"/>
      <w:marLeft w:val="0"/>
      <w:marRight w:val="0"/>
      <w:marTop w:val="0"/>
      <w:marBottom w:val="0"/>
      <w:divBdr>
        <w:top w:val="none" w:sz="0" w:space="0" w:color="auto"/>
        <w:left w:val="none" w:sz="0" w:space="0" w:color="auto"/>
        <w:bottom w:val="none" w:sz="0" w:space="0" w:color="auto"/>
        <w:right w:val="none" w:sz="0" w:space="0" w:color="auto"/>
      </w:divBdr>
      <w:divsChild>
        <w:div w:id="2045323036">
          <w:marLeft w:val="0"/>
          <w:marRight w:val="0"/>
          <w:marTop w:val="335"/>
          <w:marBottom w:val="0"/>
          <w:divBdr>
            <w:top w:val="single" w:sz="6" w:space="12" w:color="E4D8D7"/>
            <w:left w:val="single" w:sz="6" w:space="12" w:color="E4D8D7"/>
            <w:bottom w:val="single" w:sz="6" w:space="12" w:color="E4D8D7"/>
            <w:right w:val="single" w:sz="6" w:space="12" w:color="E4D8D7"/>
          </w:divBdr>
          <w:divsChild>
            <w:div w:id="257174787">
              <w:marLeft w:val="0"/>
              <w:marRight w:val="0"/>
              <w:marTop w:val="0"/>
              <w:marBottom w:val="0"/>
              <w:divBdr>
                <w:top w:val="none" w:sz="0" w:space="0" w:color="auto"/>
                <w:left w:val="none" w:sz="0" w:space="0" w:color="auto"/>
                <w:bottom w:val="none" w:sz="0" w:space="0" w:color="auto"/>
                <w:right w:val="none" w:sz="0" w:space="0" w:color="auto"/>
              </w:divBdr>
            </w:div>
            <w:div w:id="2038920432">
              <w:marLeft w:val="0"/>
              <w:marRight w:val="0"/>
              <w:marTop w:val="0"/>
              <w:marBottom w:val="0"/>
              <w:divBdr>
                <w:top w:val="none" w:sz="0" w:space="0" w:color="auto"/>
                <w:left w:val="none" w:sz="0" w:space="0" w:color="auto"/>
                <w:bottom w:val="none" w:sz="0" w:space="0" w:color="auto"/>
                <w:right w:val="none" w:sz="0" w:space="0" w:color="auto"/>
              </w:divBdr>
            </w:div>
            <w:div w:id="8957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9439">
      <w:bodyDiv w:val="1"/>
      <w:marLeft w:val="0"/>
      <w:marRight w:val="0"/>
      <w:marTop w:val="0"/>
      <w:marBottom w:val="0"/>
      <w:divBdr>
        <w:top w:val="none" w:sz="0" w:space="0" w:color="auto"/>
        <w:left w:val="none" w:sz="0" w:space="0" w:color="auto"/>
        <w:bottom w:val="none" w:sz="0" w:space="0" w:color="auto"/>
        <w:right w:val="none" w:sz="0" w:space="0" w:color="auto"/>
      </w:divBdr>
    </w:div>
    <w:div w:id="1608273636">
      <w:bodyDiv w:val="1"/>
      <w:marLeft w:val="0"/>
      <w:marRight w:val="0"/>
      <w:marTop w:val="0"/>
      <w:marBottom w:val="0"/>
      <w:divBdr>
        <w:top w:val="none" w:sz="0" w:space="0" w:color="auto"/>
        <w:left w:val="none" w:sz="0" w:space="0" w:color="auto"/>
        <w:bottom w:val="none" w:sz="0" w:space="0" w:color="auto"/>
        <w:right w:val="none" w:sz="0" w:space="0" w:color="auto"/>
      </w:divBdr>
    </w:div>
    <w:div w:id="1657411997">
      <w:bodyDiv w:val="1"/>
      <w:marLeft w:val="0"/>
      <w:marRight w:val="0"/>
      <w:marTop w:val="0"/>
      <w:marBottom w:val="0"/>
      <w:divBdr>
        <w:top w:val="none" w:sz="0" w:space="0" w:color="auto"/>
        <w:left w:val="none" w:sz="0" w:space="0" w:color="auto"/>
        <w:bottom w:val="none" w:sz="0" w:space="0" w:color="auto"/>
        <w:right w:val="none" w:sz="0" w:space="0" w:color="auto"/>
      </w:divBdr>
      <w:divsChild>
        <w:div w:id="236788297">
          <w:marLeft w:val="0"/>
          <w:marRight w:val="0"/>
          <w:marTop w:val="0"/>
          <w:marBottom w:val="0"/>
          <w:divBdr>
            <w:top w:val="none" w:sz="0" w:space="0" w:color="auto"/>
            <w:left w:val="none" w:sz="0" w:space="0" w:color="auto"/>
            <w:bottom w:val="none" w:sz="0" w:space="0" w:color="auto"/>
            <w:right w:val="none" w:sz="0" w:space="0" w:color="auto"/>
          </w:divBdr>
          <w:divsChild>
            <w:div w:id="333991487">
              <w:marLeft w:val="0"/>
              <w:marRight w:val="0"/>
              <w:marTop w:val="0"/>
              <w:marBottom w:val="0"/>
              <w:divBdr>
                <w:top w:val="none" w:sz="0" w:space="0" w:color="auto"/>
                <w:left w:val="none" w:sz="0" w:space="0" w:color="auto"/>
                <w:bottom w:val="none" w:sz="0" w:space="0" w:color="auto"/>
                <w:right w:val="none" w:sz="0" w:space="0" w:color="auto"/>
              </w:divBdr>
            </w:div>
            <w:div w:id="1979215910">
              <w:marLeft w:val="0"/>
              <w:marRight w:val="0"/>
              <w:marTop w:val="0"/>
              <w:marBottom w:val="0"/>
              <w:divBdr>
                <w:top w:val="none" w:sz="0" w:space="0" w:color="auto"/>
                <w:left w:val="none" w:sz="0" w:space="0" w:color="auto"/>
                <w:bottom w:val="none" w:sz="0" w:space="0" w:color="auto"/>
                <w:right w:val="none" w:sz="0" w:space="0" w:color="auto"/>
              </w:divBdr>
            </w:div>
            <w:div w:id="393895063">
              <w:marLeft w:val="0"/>
              <w:marRight w:val="0"/>
              <w:marTop w:val="0"/>
              <w:marBottom w:val="0"/>
              <w:divBdr>
                <w:top w:val="none" w:sz="0" w:space="0" w:color="auto"/>
                <w:left w:val="none" w:sz="0" w:space="0" w:color="auto"/>
                <w:bottom w:val="none" w:sz="0" w:space="0" w:color="auto"/>
                <w:right w:val="none" w:sz="0" w:space="0" w:color="auto"/>
              </w:divBdr>
            </w:div>
            <w:div w:id="730931399">
              <w:marLeft w:val="0"/>
              <w:marRight w:val="0"/>
              <w:marTop w:val="0"/>
              <w:marBottom w:val="0"/>
              <w:divBdr>
                <w:top w:val="none" w:sz="0" w:space="0" w:color="auto"/>
                <w:left w:val="none" w:sz="0" w:space="0" w:color="auto"/>
                <w:bottom w:val="none" w:sz="0" w:space="0" w:color="auto"/>
                <w:right w:val="none" w:sz="0" w:space="0" w:color="auto"/>
              </w:divBdr>
            </w:div>
            <w:div w:id="222833241">
              <w:marLeft w:val="0"/>
              <w:marRight w:val="0"/>
              <w:marTop w:val="0"/>
              <w:marBottom w:val="0"/>
              <w:divBdr>
                <w:top w:val="none" w:sz="0" w:space="0" w:color="auto"/>
                <w:left w:val="none" w:sz="0" w:space="0" w:color="auto"/>
                <w:bottom w:val="none" w:sz="0" w:space="0" w:color="auto"/>
                <w:right w:val="none" w:sz="0" w:space="0" w:color="auto"/>
              </w:divBdr>
            </w:div>
            <w:div w:id="899093682">
              <w:marLeft w:val="0"/>
              <w:marRight w:val="0"/>
              <w:marTop w:val="0"/>
              <w:marBottom w:val="0"/>
              <w:divBdr>
                <w:top w:val="none" w:sz="0" w:space="0" w:color="auto"/>
                <w:left w:val="none" w:sz="0" w:space="0" w:color="auto"/>
                <w:bottom w:val="none" w:sz="0" w:space="0" w:color="auto"/>
                <w:right w:val="none" w:sz="0" w:space="0" w:color="auto"/>
              </w:divBdr>
            </w:div>
            <w:div w:id="2009479563">
              <w:marLeft w:val="0"/>
              <w:marRight w:val="0"/>
              <w:marTop w:val="0"/>
              <w:marBottom w:val="0"/>
              <w:divBdr>
                <w:top w:val="none" w:sz="0" w:space="0" w:color="auto"/>
                <w:left w:val="none" w:sz="0" w:space="0" w:color="auto"/>
                <w:bottom w:val="none" w:sz="0" w:space="0" w:color="auto"/>
                <w:right w:val="none" w:sz="0" w:space="0" w:color="auto"/>
              </w:divBdr>
            </w:div>
            <w:div w:id="738092537">
              <w:marLeft w:val="0"/>
              <w:marRight w:val="0"/>
              <w:marTop w:val="0"/>
              <w:marBottom w:val="0"/>
              <w:divBdr>
                <w:top w:val="none" w:sz="0" w:space="0" w:color="auto"/>
                <w:left w:val="none" w:sz="0" w:space="0" w:color="auto"/>
                <w:bottom w:val="none" w:sz="0" w:space="0" w:color="auto"/>
                <w:right w:val="none" w:sz="0" w:space="0" w:color="auto"/>
              </w:divBdr>
            </w:div>
            <w:div w:id="5566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10034379">
      <w:bodyDiv w:val="1"/>
      <w:marLeft w:val="0"/>
      <w:marRight w:val="0"/>
      <w:marTop w:val="0"/>
      <w:marBottom w:val="0"/>
      <w:divBdr>
        <w:top w:val="none" w:sz="0" w:space="0" w:color="auto"/>
        <w:left w:val="none" w:sz="0" w:space="0" w:color="auto"/>
        <w:bottom w:val="none" w:sz="0" w:space="0" w:color="auto"/>
        <w:right w:val="none" w:sz="0" w:space="0" w:color="auto"/>
      </w:divBdr>
      <w:divsChild>
        <w:div w:id="736127343">
          <w:marLeft w:val="0"/>
          <w:marRight w:val="0"/>
          <w:marTop w:val="0"/>
          <w:marBottom w:val="0"/>
          <w:divBdr>
            <w:top w:val="none" w:sz="0" w:space="0" w:color="auto"/>
            <w:left w:val="none" w:sz="0" w:space="0" w:color="auto"/>
            <w:bottom w:val="none" w:sz="0" w:space="0" w:color="auto"/>
            <w:right w:val="none" w:sz="0" w:space="0" w:color="auto"/>
          </w:divBdr>
          <w:divsChild>
            <w:div w:id="666632610">
              <w:marLeft w:val="0"/>
              <w:marRight w:val="0"/>
              <w:marTop w:val="0"/>
              <w:marBottom w:val="0"/>
              <w:divBdr>
                <w:top w:val="none" w:sz="0" w:space="0" w:color="auto"/>
                <w:left w:val="none" w:sz="0" w:space="0" w:color="auto"/>
                <w:bottom w:val="none" w:sz="0" w:space="0" w:color="auto"/>
                <w:right w:val="none" w:sz="0" w:space="0" w:color="auto"/>
              </w:divBdr>
            </w:div>
            <w:div w:id="592932892">
              <w:marLeft w:val="0"/>
              <w:marRight w:val="0"/>
              <w:marTop w:val="0"/>
              <w:marBottom w:val="0"/>
              <w:divBdr>
                <w:top w:val="none" w:sz="0" w:space="0" w:color="auto"/>
                <w:left w:val="none" w:sz="0" w:space="0" w:color="auto"/>
                <w:bottom w:val="none" w:sz="0" w:space="0" w:color="auto"/>
                <w:right w:val="none" w:sz="0" w:space="0" w:color="auto"/>
              </w:divBdr>
            </w:div>
            <w:div w:id="236942945">
              <w:marLeft w:val="0"/>
              <w:marRight w:val="0"/>
              <w:marTop w:val="0"/>
              <w:marBottom w:val="0"/>
              <w:divBdr>
                <w:top w:val="inset" w:sz="2" w:space="0" w:color="auto"/>
                <w:left w:val="inset" w:sz="2" w:space="1" w:color="auto"/>
                <w:bottom w:val="inset" w:sz="2" w:space="0" w:color="auto"/>
                <w:right w:val="inset" w:sz="2" w:space="1" w:color="auto"/>
              </w:divBdr>
            </w:div>
            <w:div w:id="490147914">
              <w:marLeft w:val="0"/>
              <w:marRight w:val="0"/>
              <w:marTop w:val="0"/>
              <w:marBottom w:val="0"/>
              <w:divBdr>
                <w:top w:val="none" w:sz="0" w:space="0" w:color="auto"/>
                <w:left w:val="none" w:sz="0" w:space="0" w:color="auto"/>
                <w:bottom w:val="none" w:sz="0" w:space="0" w:color="auto"/>
                <w:right w:val="none" w:sz="0" w:space="0" w:color="auto"/>
              </w:divBdr>
            </w:div>
            <w:div w:id="1775441599">
              <w:marLeft w:val="0"/>
              <w:marRight w:val="0"/>
              <w:marTop w:val="0"/>
              <w:marBottom w:val="0"/>
              <w:divBdr>
                <w:top w:val="inset" w:sz="2" w:space="0" w:color="auto"/>
                <w:left w:val="inset" w:sz="2" w:space="1" w:color="auto"/>
                <w:bottom w:val="inset" w:sz="2" w:space="0" w:color="auto"/>
                <w:right w:val="inset" w:sz="2" w:space="1" w:color="auto"/>
              </w:divBdr>
            </w:div>
            <w:div w:id="6633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2017-05-25T10:46:00Z</dcterms:created>
  <dcterms:modified xsi:type="dcterms:W3CDTF">2017-08-15T12:12:00Z</dcterms:modified>
</cp:coreProperties>
</file>