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48" w:rsidRDefault="00A06D48" w:rsidP="00A06D4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14961-91 Нитки льняные и льняные с химическими волокнами. Технические условия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14961-91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М72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A06D48" w:rsidRDefault="00A06D48" w:rsidP="00A06D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НИТКИ ЛЬНЯНЫЕ И ЛЬНЯНЫЕ С ХИМИЧЕСКИМИ ВОЛОКНАМИ</w:t>
      </w:r>
    </w:p>
    <w:p w:rsidR="00A06D48" w:rsidRPr="00A06D48" w:rsidRDefault="00A06D48" w:rsidP="00A06D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A06D48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A06D48" w:rsidRDefault="00A06D48" w:rsidP="00A06D4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A06D48">
        <w:rPr>
          <w:rFonts w:ascii="Arial" w:hAnsi="Arial" w:cs="Arial"/>
          <w:color w:val="3C3C3C"/>
          <w:spacing w:val="2"/>
          <w:sz w:val="26"/>
          <w:szCs w:val="26"/>
          <w:lang w:val="en-US"/>
        </w:rPr>
        <w:t>Linen threads and linen threads with chemical filaments. </w:t>
      </w:r>
      <w:r w:rsidRPr="00A06D48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81 4300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1992-07-01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Государственным комитетом легкой промышленности при Госплане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В.В.Смельский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С.И.Константинов,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Т.М.Валеева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Е.А.Столярова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 Р.И.Нечаева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управлению качеством продукции и стандартам от 26.04.91 N 593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Срок первой проверки - 1996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проверки - 5 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ВЗАМЕН </w:t>
      </w:r>
      <w:r w:rsidRPr="001247DF">
        <w:rPr>
          <w:rFonts w:ascii="Arial" w:hAnsi="Arial" w:cs="Arial"/>
          <w:spacing w:val="2"/>
          <w:sz w:val="18"/>
          <w:szCs w:val="18"/>
        </w:rPr>
        <w:t>ГОСТ 14961-85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247DF">
        <w:rPr>
          <w:rFonts w:ascii="Arial" w:hAnsi="Arial" w:cs="Arial"/>
          <w:spacing w:val="2"/>
          <w:sz w:val="18"/>
          <w:szCs w:val="18"/>
        </w:rPr>
        <w:t>ГОСТ 6146-78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247DF">
        <w:rPr>
          <w:rFonts w:ascii="Arial" w:hAnsi="Arial" w:cs="Arial"/>
          <w:spacing w:val="2"/>
          <w:sz w:val="18"/>
          <w:szCs w:val="18"/>
        </w:rPr>
        <w:t>ГОСТ 16478-76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247DF">
        <w:rPr>
          <w:rFonts w:ascii="Arial" w:hAnsi="Arial" w:cs="Arial"/>
          <w:spacing w:val="2"/>
          <w:sz w:val="18"/>
          <w:szCs w:val="18"/>
        </w:rPr>
        <w:t>ГОСТ 7089-71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247DF">
        <w:rPr>
          <w:rFonts w:ascii="Arial" w:hAnsi="Arial" w:cs="Arial"/>
          <w:spacing w:val="2"/>
          <w:sz w:val="18"/>
          <w:szCs w:val="18"/>
        </w:rPr>
        <w:t>ОСТ 17-889-81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3"/>
        <w:gridCol w:w="4804"/>
      </w:tblGrid>
      <w:tr w:rsidR="00A06D48" w:rsidTr="00A06D48">
        <w:trPr>
          <w:trHeight w:val="15"/>
        </w:trPr>
        <w:tc>
          <w:tcPr>
            <w:tcW w:w="554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раздела</w:t>
            </w:r>
          </w:p>
        </w:tc>
      </w:tr>
      <w:tr w:rsidR="00A06D48" w:rsidTr="00A06D48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1868-88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1.4.1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5530-81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1.4.1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6611.0-73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2.1, 2.2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6611.1-73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6611.2-73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6611.3-73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6611.4-73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6742-79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1.4.1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7000-80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Разд. 4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9733.0-83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9733.2-83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9733.5-83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9733.9-83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lastRenderedPageBreak/>
              <w:t>ГОСТ 10078-85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10350-81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1.4.1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14192-77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15846-79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1.4.3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21179-75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1.2.10</w:t>
            </w:r>
          </w:p>
        </w:tc>
      </w:tr>
      <w:tr w:rsidR="00A06D48" w:rsidTr="00A06D48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1247DF">
              <w:rPr>
                <w:sz w:val="18"/>
                <w:szCs w:val="18"/>
              </w:rPr>
              <w:t>ГОСТ 25617-83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льняные,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льняные с химическими волокнами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льняные нитки, предназначенные для изготовления изделий технического назначения и бытового потребления.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ТЕХНИЧЕСКИЕ ТРЕБОВАНИЯ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Льняные и льняные с химическими волокнами нитки должны изготовляться в соответствии с требованиями настоящего стандарта по технологическому режиму,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нитки изготовляют из льняной пряжи сухого,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полумокрого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мокрого способов прядения из льняной пряжи с химическими волокнами мокрого способа прядения по </w:t>
      </w:r>
      <w:r w:rsidRPr="001247DF">
        <w:rPr>
          <w:rFonts w:ascii="Arial" w:hAnsi="Arial" w:cs="Arial"/>
          <w:spacing w:val="2"/>
          <w:sz w:val="18"/>
          <w:szCs w:val="18"/>
        </w:rPr>
        <w:t>ГОСТ 10078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Нитки должны иметь крутку в направлении, обратном направлению крутки одиночной пряжи.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нитки изготовляют с направлением крутки ZSZ скручиванием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льняных ниток, вырабатываемых из пряжи мокрого способа прядения группы ВЛ.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1.2.3. По виду обработки нитки подразделяют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суровые, вареные, беленые и крашеные.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1.2.4. По показателям физико-механических свойств и наличию пороков внешнего вида нитки подразделяют на 1-й и 2-й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Сорт устанавливают по наихудшему показателю.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1.2.5. По физико-механическим показателям нитки первого сорта должны соответствовать нормам,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9"/>
        <w:gridCol w:w="1347"/>
        <w:gridCol w:w="1735"/>
        <w:gridCol w:w="863"/>
        <w:gridCol w:w="957"/>
        <w:gridCol w:w="974"/>
        <w:gridCol w:w="739"/>
        <w:gridCol w:w="973"/>
        <w:gridCol w:w="146"/>
        <w:gridCol w:w="892"/>
        <w:gridCol w:w="862"/>
      </w:tblGrid>
      <w:tr w:rsidR="00A06D48" w:rsidTr="00A06D48">
        <w:trPr>
          <w:trHeight w:val="15"/>
        </w:trPr>
        <w:tc>
          <w:tcPr>
            <w:tcW w:w="92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вариации, %, </w:t>
            </w:r>
            <w:r>
              <w:rPr>
                <w:color w:val="2D2D2D"/>
                <w:sz w:val="18"/>
                <w:szCs w:val="18"/>
              </w:rPr>
              <w:br/>
              <w:t>не более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Стру</w:t>
            </w:r>
            <w:proofErr w:type="gramStart"/>
            <w:r>
              <w:rPr>
                <w:color w:val="2D2D2D"/>
                <w:sz w:val="18"/>
                <w:szCs w:val="18"/>
              </w:rPr>
              <w:t>к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тура ниток,</w:t>
            </w:r>
            <w:r>
              <w:rPr>
                <w:color w:val="2D2D2D"/>
                <w:sz w:val="18"/>
                <w:szCs w:val="18"/>
              </w:rPr>
              <w:br/>
              <w:t>текс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</w:t>
            </w:r>
            <w:r>
              <w:rPr>
                <w:color w:val="2D2D2D"/>
                <w:sz w:val="18"/>
                <w:szCs w:val="18"/>
              </w:rPr>
              <w:br/>
              <w:t>результирующая линейная плотность, текс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пряжи в нитке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 </w:t>
            </w:r>
            <w:proofErr w:type="spellStart"/>
            <w:r>
              <w:rPr>
                <w:color w:val="2D2D2D"/>
                <w:sz w:val="18"/>
                <w:szCs w:val="18"/>
              </w:rPr>
              <w:t>разр</w:t>
            </w:r>
            <w:proofErr w:type="gramStart"/>
            <w:r>
              <w:rPr>
                <w:color w:val="2D2D2D"/>
                <w:sz w:val="18"/>
                <w:szCs w:val="18"/>
              </w:rPr>
              <w:t>ы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вной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наг-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рузке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лине</w:t>
            </w:r>
            <w:proofErr w:type="gramStart"/>
            <w:r>
              <w:rPr>
                <w:color w:val="2D2D2D"/>
                <w:sz w:val="18"/>
                <w:szCs w:val="18"/>
              </w:rPr>
              <w:t>й-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ной плот-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Удлин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при разрыве, %, не менее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круч</w:t>
            </w:r>
            <w:proofErr w:type="gramStart"/>
            <w:r>
              <w:rPr>
                <w:color w:val="2D2D2D"/>
                <w:sz w:val="18"/>
                <w:szCs w:val="18"/>
              </w:rPr>
              <w:t>е-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ний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 1 м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Нитки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однокруточные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из пряжи сухого способа прядения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Суровые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81 4312 1201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448±20,2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7,1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7,2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26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220±15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81 4312 1202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680±30,6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13,2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27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28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172±12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220х4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81 4312 1203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935±41,9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29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0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144±10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81 4312 1501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1250±50,0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20,6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1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2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92±7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Нитки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однокруточные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из пряжи мокрого способа прядения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81 4311 2201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585±26,3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3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4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160±11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81 4311 2202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130±5,8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5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6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520±52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60x3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81 4311 2203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194±8,7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7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8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400±40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81 4311 2204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263±11,8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39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0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324±32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81 4311 2208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157±7,1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1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2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420±29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81 4311 2212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326±14,7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6,2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3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4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240±17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Вареные с 33% ПЭ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81 4318 2203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130±5,8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5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6" type="#_x0000_t75" alt="ГОСТ 14961-91 Нитки льняные и льняные с химическими волокнами. Технические условия" style="width:23.8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520±52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81 4318 2204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194±8,7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7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8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4,3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400±40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81 4318 2205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263±11,5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49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0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324±32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81 4318 2206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389±17,5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5,6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1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2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232±23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81 4311 3202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191±8,6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3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4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400±28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81 4311 3208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145±6,5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5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6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440±31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Беленые с 33% ПЭ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81 4318 2207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128±5,8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7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8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520±52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81 4318 2208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191±8,6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59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0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400±40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96х4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81 4318 3301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400±18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CpO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4,4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1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2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212±20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Крашеные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76х5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81 4315 4201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378±15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3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4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292±20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76х5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81 4311 4101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378±15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7,4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5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6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292±20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81 4311 4204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310±12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7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8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252±18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81 4311 4204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150±6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69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0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436±31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Нитки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однокруточные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из пряжи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полумокрого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способа прядения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Суровые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81 4313 1101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660±26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14,4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1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2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160+11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130х5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81 4313 1201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684±27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3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4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160±11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81 4313 2502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600±30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15,4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5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6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160±11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81 4313 4101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800±48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20,6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7" type="#_x0000_t75" alt="ГОСТ 14961-91 Нитки льняные и льняные с химическими волокнами. Технические условия" style="width:18.1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8" type="#_x0000_t75" alt="ГОСТ 14961-91 Нитки льняные и льняные с химическими волокнами. Технические условия" style="width:18.1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128±9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Вареные вощеные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81 4313 2502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840±38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79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0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160±11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81 4313 4101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1120±50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18,6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1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2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128±9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81 4314 3101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520±21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3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4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180±13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105х6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81 4314 3102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620±25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5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6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160±11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81 4314 3103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720±29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17,2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7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8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135±9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81 4314 3104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830±33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19,6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89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0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128±9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130х5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81 4314 3201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640±25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11,8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1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2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160±11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81 4314 3202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750±30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3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4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135±9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130х7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81 4314 3203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850±34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17,2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5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17,5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6" type="#_x0000_t75" alt="ГОСТ 14961-91 Нитки льняные и льняные с химическими волокнами. Технические условия" style="width:20.0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128±9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Крашеные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105х6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81 4313 2501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640±32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7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8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160±11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 xml:space="preserve">Нитки </w:t>
            </w:r>
            <w:proofErr w:type="spellStart"/>
            <w:r>
              <w:rPr>
                <w:b/>
                <w:bCs/>
                <w:color w:val="2D2D2D"/>
                <w:sz w:val="18"/>
                <w:szCs w:val="18"/>
              </w:rPr>
              <w:t>многокруточные</w:t>
            </w:r>
            <w:proofErr w:type="spellEnd"/>
            <w:r>
              <w:rPr>
                <w:b/>
                <w:bCs/>
                <w:color w:val="2D2D2D"/>
                <w:sz w:val="18"/>
                <w:szCs w:val="18"/>
              </w:rPr>
              <w:t xml:space="preserve"> из пряжи мокрого способа прядения</w:t>
            </w:r>
          </w:p>
        </w:tc>
      </w:tr>
      <w:tr w:rsidR="00A06D48" w:rsidTr="00A06D4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Вареные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60х2х3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81 4321 2201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408±20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7,6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099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7,75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100" type="#_x0000_t75" alt="ГОСТ 14961-91 Нитки льняные и льняные с химическими волокнами. Технические условия" style="width:20.6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9,0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260±18</w:t>
            </w:r>
          </w:p>
        </w:tc>
      </w:tr>
      <w:tr w:rsidR="00A06D48" w:rsidTr="00A06D48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50х3х4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81 4321 2203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690±34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>
              <w:rPr>
                <w:color w:val="2D2D2D"/>
                <w:sz w:val="18"/>
                <w:szCs w:val="18"/>
              </w:rPr>
              <w:t>ВЛ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12,7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101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13,1</w:t>
            </w:r>
            <w:r w:rsidR="00784B0D" w:rsidRPr="00784B0D">
              <w:rPr>
                <w:color w:val="2D2D2D"/>
                <w:sz w:val="18"/>
                <w:szCs w:val="18"/>
              </w:rPr>
              <w:pict>
                <v:shape id="_x0000_i1102" type="#_x0000_t75" alt="ГОСТ 14961-91 Нитки льняные и льняные с химическими волокнами. Технические условия" style="width:18.8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9,0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260±18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Допускаемое отклонение массовой доли полиэфирного волокна (ПЭ) должно быть не более ±7%.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Плюсовые допуски по разрывной нагрузке не ограничиваются.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1.2.6. При разрывной нагрузке ниток выше номинальной, указанной в табл.1, коэффициент вариации может быть увеличен согласно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990"/>
      </w:tblGrid>
      <w:tr w:rsidR="00A06D48" w:rsidTr="00A06D48">
        <w:trPr>
          <w:trHeight w:val="15"/>
        </w:trPr>
        <w:tc>
          <w:tcPr>
            <w:tcW w:w="517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Увеличение разрывной нагрузки по сравнению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номинальной, %, не менее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Абсолютная величина повышения </w:t>
            </w:r>
            <w:r>
              <w:rPr>
                <w:color w:val="2D2D2D"/>
                <w:sz w:val="18"/>
                <w:szCs w:val="18"/>
              </w:rPr>
              <w:br/>
              <w:t>коэффициента вариации, %</w:t>
            </w:r>
          </w:p>
        </w:tc>
      </w:tr>
      <w:tr w:rsidR="00A06D48" w:rsidTr="00A06D48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06D48" w:rsidTr="00A06D48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A06D48" w:rsidTr="00A06D48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1.2.7.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ниток 2-го сорта допускаются отклонения в процентах: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номинальной линейной плотности от минимальных и максимальных норм первого сорта - не более 3;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разрывной нагрузке от минимальных норм первого сорта - не более 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увеличение в процентах: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коэффициента вариации по номинальной линейной плотности - на 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коэффициента вариации по разрывной нагрузке - на 7,5.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1.2.8. Неравномерность натяжения отдельных нитей в суровых и крашеных нитках структурой 105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76" name="Рисунок 376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должна быть не более 2,5%.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1.2.9. Льняные нитки по требованию потребителя подвергают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биостойкой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биостойкой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фунгицидной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отделке.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 зависимости от вида и способа отделки массовая доля закрепленных соединений в нитках должна соответствовать нормам, указанным в табл.3.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4"/>
        <w:gridCol w:w="1360"/>
        <w:gridCol w:w="1725"/>
        <w:gridCol w:w="1390"/>
        <w:gridCol w:w="1198"/>
        <w:gridCol w:w="1552"/>
        <w:gridCol w:w="1198"/>
      </w:tblGrid>
      <w:tr w:rsidR="00A06D48" w:rsidTr="00A06D48">
        <w:trPr>
          <w:trHeight w:val="15"/>
        </w:trPr>
        <w:tc>
          <w:tcPr>
            <w:tcW w:w="2033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закрепленных соединений, %, при отделке на основе </w:t>
            </w:r>
          </w:p>
        </w:tc>
      </w:tr>
      <w:tr w:rsidR="00A06D48" w:rsidTr="00A06D48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отделки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медно-хроматанидного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лака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медного мыла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8-оксихинолята меди</w:t>
            </w:r>
          </w:p>
        </w:tc>
      </w:tr>
      <w:tr w:rsidR="00A06D48" w:rsidTr="00A06D48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двуокиси хрома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салицил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анилида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салицил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анилида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меди</w:t>
            </w:r>
          </w:p>
        </w:tc>
      </w:tr>
      <w:tr w:rsidR="00A06D48" w:rsidTr="00A06D4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Биостойкая</w:t>
            </w:r>
            <w:proofErr w:type="spell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0,1-0,2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6D48" w:rsidTr="00A06D48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Биостойкая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фунгицидная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0,1-0,2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0,4-0,5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0,10-0,12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водном экстракте для ниток всех видов отделок не допускается присутствие кислот, щелочей, а также соединений хрома и меди.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 физико-механическим показателям нитки с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биостойкой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биостойкой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фунгицидной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отделкой должны соответствовать требованиям, указанным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1.2.10. Льняные вареные нитки из пряжи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полумокрого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способа прядения подвергают вощению чистым пчелиным воском по </w:t>
      </w:r>
      <w:r w:rsidRPr="001247DF">
        <w:rPr>
          <w:rFonts w:ascii="Arial" w:hAnsi="Arial" w:cs="Arial"/>
          <w:spacing w:val="2"/>
          <w:sz w:val="18"/>
          <w:szCs w:val="18"/>
        </w:rPr>
        <w:t>ГОСТ 21179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1.2.11. Пороки внешнего вида подразделяют на пороки поковок и пороки ниток.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1.2.12. Для ниток первого сорта общая сумма баллов по порокам внешнего вида устанавливается не более одного, для ниток второго сорта - не более четырех.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1.2.13. Пороки поковок оценивают в баллах согласно табл.4.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30"/>
        <w:gridCol w:w="2117"/>
      </w:tblGrid>
      <w:tr w:rsidR="00A06D48" w:rsidTr="00A06D48">
        <w:trPr>
          <w:trHeight w:val="15"/>
        </w:trPr>
        <w:tc>
          <w:tcPr>
            <w:tcW w:w="8870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баллов</w:t>
            </w:r>
          </w:p>
        </w:tc>
      </w:tr>
      <w:tr w:rsidR="00A06D48" w:rsidTr="00A06D48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Хорды длиной более 4 см на цилиндрической бобине или конической бобине со стороны большого диаметра: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A06D48" w:rsidTr="00A06D48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 каждые три случая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06D48" w:rsidTr="00A06D48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Неправильная перевязка ниток в мотке или </w:t>
            </w:r>
            <w:proofErr w:type="spellStart"/>
            <w:r>
              <w:rPr>
                <w:color w:val="2D2D2D"/>
                <w:sz w:val="18"/>
                <w:szCs w:val="18"/>
              </w:rPr>
              <w:t>полумотке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за каждый случай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1.2.14. Пороки ниток оценивают в баллах согласно табл.5.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28"/>
        <w:gridCol w:w="2119"/>
      </w:tblGrid>
      <w:tr w:rsidR="00A06D48" w:rsidTr="00A06D48">
        <w:trPr>
          <w:trHeight w:val="15"/>
        </w:trPr>
        <w:tc>
          <w:tcPr>
            <w:tcW w:w="8870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баллов</w:t>
            </w:r>
          </w:p>
        </w:tc>
      </w:tr>
      <w:tr w:rsidR="00A06D48" w:rsidTr="00A06D48"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Недостаток или излишек числа сложений в общей сложности за каждые 3 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06D48" w:rsidTr="00A06D48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Штопор (обвивание одной ниткой других) за каждый метр в общей сложности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06D48" w:rsidTr="00A06D48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2D2D2D"/>
                <w:sz w:val="18"/>
                <w:szCs w:val="18"/>
              </w:rPr>
              <w:t>Недокрут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или </w:t>
            </w:r>
            <w:proofErr w:type="spellStart"/>
            <w:r>
              <w:rPr>
                <w:color w:val="2D2D2D"/>
                <w:sz w:val="18"/>
                <w:szCs w:val="18"/>
              </w:rPr>
              <w:t>перекрут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за каждые 5 м в общей сложности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06D48" w:rsidTr="00A06D48"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Утолщения, путаная присучка, заработка посторонних концов, неправильно завязанный узел (концы более 1 см) за каждый случай, превышающий трехкратный диаметр нитки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06D48" w:rsidTr="00A06D48"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Несвязанные концы за каждый случай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1.2.15. Не допускаются грязные и замасленные единицы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1.2.16. В суровых льняных нитках структурой 105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77" name="Рисунок 377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СЛ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полумокрого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способа прядения и в крашеных нитках структурой 76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78" name="Рисунок 378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СЛ мокрого способа прядения не допускаются несвязанные концы ниток внутри бобины.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1.2.17. Суровые и крашеные льняные нитки из пряжи группы ЭЛ и СЛ выпускаются только первым сортом.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1.2.18. Нитки по внешнему виду (цвету, равномерности окраски и отбеливания) должны соответствовать образцу-эталону, утвержденному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1.2.19. Нормы устойчивости окраски ниток должны соответствовать в баллах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 воздействию: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света и погоды - 4;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дистиллированной воды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 </w:t>
      </w:r>
      <w:r w:rsidR="00784B0D" w:rsidRPr="00784B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3" type="#_x0000_t75" alt="ГОСТ 14961-91 Нитки льняные и льняные с химическими волокнами. Технические условия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морской воды - </w:t>
      </w:r>
      <w:r w:rsidR="00784B0D" w:rsidRPr="00784B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4" type="#_x0000_t75" alt="ГОСТ 14961-91 Нитки льняные и льняные с химическими волокнами. Технические условия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1.2.20. Нормированная влажность ниток устанавливается 10%, ниток с химическими волокнами - 6%. Влажность вощеных ниток не устанавливается.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1.2.21. Нитки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перематывают в цилиндрические и конические бобины.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Нитки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розничной торговли перематывают в конические бобины массой не более 2,5 кг. Отклонение по массе бобины должно быть не более ±12%.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Нитки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выпускают в мотках длиной 685 м и 342,5 м. Допускаемое отклонение по длине мотка ±1%.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ПРИМЕРЫ УСЛОВНОГО ОБОЗНАЧЕНИЯ НИТОК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Нитка вареная структурой 105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81" name="Рисунок 381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экстра льняная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биостойкой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фунгицидной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отделки,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полумокрого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способа прядения, первого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105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82" name="Рисунок 382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ЭЛ БФ п. мокр.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Нитка беленая структурой 96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83" name="Рисунок 383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средняя оческовая с 33% полиэфирного волокна, мокрого способа прядения, первого сорта.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96 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84" name="Рисунок 384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СрО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33% ПЭ, мокр.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1.3.1. На каждую упаковочную единицу наносят клеймо или прикрепляют ярлык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наименования предприятия-изготовителя и его товарного знака;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условного обозначения ниток;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номера партии и номера упаковочной единицы;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количества единиц продукции в упаковочной единице;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 xml:space="preserve">массы нетто,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массы брутто,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кондиционной массы,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штампа ОТК;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даты упаковывания.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упаковочных единицах вощеных ниток кондиционную массу не проставляют.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единицах продукции ниток, предназначенных для розничной торговли, при вкладывании или вклеивании ярлыка на внутреннюю сторону патрона, дополнительно указывают розничную цену за 1 кг ниток или за единицу продукции, вложенную в кипу.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1.3.2. Транспортная маркировка - по </w:t>
      </w:r>
      <w:r w:rsidRPr="001247DF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нанесением манипуляционных знаков "Беречь от влаги", "Крюками не брать".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1.4.1.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нитки в цилиндрических и конических бобинах упаковывают в ящики по </w:t>
      </w:r>
      <w:r w:rsidRPr="001247DF">
        <w:rPr>
          <w:rFonts w:ascii="Arial" w:hAnsi="Arial" w:cs="Arial"/>
          <w:spacing w:val="2"/>
          <w:sz w:val="18"/>
          <w:szCs w:val="18"/>
        </w:rPr>
        <w:t>ГОСТ 10350</w:t>
      </w:r>
      <w:r>
        <w:rPr>
          <w:rFonts w:ascii="Arial" w:hAnsi="Arial" w:cs="Arial"/>
          <w:color w:val="2D2D2D"/>
          <w:spacing w:val="2"/>
          <w:sz w:val="18"/>
          <w:szCs w:val="18"/>
        </w:rPr>
        <w:t>, кипы и мешки из упаковочной ткани по </w:t>
      </w:r>
      <w:r w:rsidRPr="001247DF">
        <w:rPr>
          <w:rFonts w:ascii="Arial" w:hAnsi="Arial" w:cs="Arial"/>
          <w:spacing w:val="2"/>
          <w:sz w:val="18"/>
          <w:szCs w:val="18"/>
        </w:rPr>
        <w:t>ГОСТ 5530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нетканого тарного полотна по нормативно-технической документации.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Ящики внутри прокладывают оберточной бумагой по </w:t>
      </w:r>
      <w:r w:rsidRPr="001247DF">
        <w:rPr>
          <w:rFonts w:ascii="Arial" w:hAnsi="Arial" w:cs="Arial"/>
          <w:spacing w:val="2"/>
          <w:sz w:val="18"/>
          <w:szCs w:val="18"/>
        </w:rPr>
        <w:t>ГОСТ 6742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ящика должна быть не более 60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Кипы в двух местах перевязывают веревкой по </w:t>
      </w:r>
      <w:r w:rsidRPr="001247DF">
        <w:rPr>
          <w:rFonts w:ascii="Arial" w:hAnsi="Arial" w:cs="Arial"/>
          <w:spacing w:val="2"/>
          <w:sz w:val="18"/>
          <w:szCs w:val="18"/>
        </w:rPr>
        <w:t>ГОСТ 1868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кипы должна быть не более 40 кг, а для розничной торговли - не более 15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Каждую бобину ниток для розничной торговли перевязывают перевязочным материалом, обеспечивающим закрепление верхнего слоя от сползания и перепутывания концов ниток.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1.4.2.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Многокруточные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нитки в мотках прессуют в кипы. Упаковка кипы должна соответствовать п.1.4.1.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упаковочной единицы должна быть не более 80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1.4.3. Упаковочные единицы ниток, предназначенных для районов Крайнего Севера и труднодоступных районов, должны соответствовать требованиям </w:t>
      </w:r>
      <w:r w:rsidRPr="001247DF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ПРИЕМКА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Приемка ниток - по </w:t>
      </w:r>
      <w:r w:rsidRPr="001247DF">
        <w:rPr>
          <w:rFonts w:ascii="Arial" w:hAnsi="Arial" w:cs="Arial"/>
          <w:spacing w:val="2"/>
          <w:sz w:val="18"/>
          <w:szCs w:val="18"/>
        </w:rPr>
        <w:t>ГОСТ 6611.0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 количество единиц продукции для определения физико-механических показателей ниток: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5 - при массе партии до 1000 кг;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10 - при массе партии свыше 1000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единиц продукции для определения фактической влажности должно быть не менее трех.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Кондиционную массу ниток по влажности с учетом поправок на длину пересчитывают по </w:t>
      </w:r>
      <w:r w:rsidRPr="001247DF">
        <w:rPr>
          <w:rFonts w:ascii="Arial" w:hAnsi="Arial" w:cs="Arial"/>
          <w:spacing w:val="2"/>
          <w:sz w:val="18"/>
          <w:szCs w:val="18"/>
        </w:rPr>
        <w:t>ГОСТ 6611.0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Приемку вощеных ниток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полумокрого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способа прядения проводят по фактической массе.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МЕТОДЫ ИСПЫТАНИЙ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Определение результирующей линейной плотности ниток и коэффициента вариации по линейной плотности - по </w:t>
      </w:r>
      <w:r w:rsidRPr="001247DF">
        <w:rPr>
          <w:rFonts w:ascii="Arial" w:hAnsi="Arial" w:cs="Arial"/>
          <w:spacing w:val="2"/>
          <w:sz w:val="18"/>
          <w:szCs w:val="18"/>
        </w:rPr>
        <w:t>ГОСТ 6611.1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 дополнением: от каждой единицы продукции для проведения испытаний отбирают две пробы в виде пасм длиной 50 м каждая.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3.2. Определение разрывной нагрузки, коэффициента вариации по разрывной нагрузке и разрывного удлинения ниток - по </w:t>
      </w:r>
      <w:r w:rsidRPr="001247DF">
        <w:rPr>
          <w:rFonts w:ascii="Arial" w:hAnsi="Arial" w:cs="Arial"/>
          <w:spacing w:val="2"/>
          <w:sz w:val="18"/>
          <w:szCs w:val="18"/>
        </w:rPr>
        <w:t>ГОСТ 6611.2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льняной пряжи со следующим дополнением: нитку заправляют в зажимы разрывной машины при предварительной нагрузке, значение которой указано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5"/>
        <w:gridCol w:w="4620"/>
      </w:tblGrid>
      <w:tr w:rsidR="00A06D48" w:rsidTr="00A06D48">
        <w:trPr>
          <w:trHeight w:val="15"/>
        </w:trPr>
        <w:tc>
          <w:tcPr>
            <w:tcW w:w="4805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Номинальная результирующая </w:t>
            </w:r>
            <w:r>
              <w:rPr>
                <w:color w:val="2D2D2D"/>
                <w:sz w:val="18"/>
                <w:szCs w:val="18"/>
              </w:rPr>
              <w:br/>
              <w:t>линейная плотность ниток, текс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Предварительная нагрузка, </w:t>
            </w:r>
            <w:proofErr w:type="spellStart"/>
            <w:r>
              <w:rPr>
                <w:color w:val="2D2D2D"/>
                <w:sz w:val="18"/>
                <w:szCs w:val="18"/>
              </w:rPr>
              <w:t>сН</w:t>
            </w:r>
            <w:proofErr w:type="spellEnd"/>
          </w:p>
        </w:tc>
      </w:tr>
      <w:tr w:rsidR="00A06D48" w:rsidTr="00A06D48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 200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A06D48" w:rsidTr="00A06D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Св. 200 до 400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A06D48" w:rsidTr="00A06D48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400 " 700 "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</w:tr>
      <w:tr w:rsidR="00A06D48" w:rsidTr="00A06D48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 700 " 1500 "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Перед началом испытаний от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пасмы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отматывают 3 м ниток, а между отдельными испытаниями - 10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 Определение числа кручений на 1 м - по </w:t>
      </w:r>
      <w:r w:rsidRPr="001247DF">
        <w:rPr>
          <w:rFonts w:ascii="Arial" w:hAnsi="Arial" w:cs="Arial"/>
          <w:spacing w:val="2"/>
          <w:sz w:val="18"/>
          <w:szCs w:val="18"/>
        </w:rPr>
        <w:t>ГОСТ 6611.3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в части льняной пряжи со следующим дополнением: расстояние между зажимами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круткомера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должно быть 250 мм. При заправке ниток в зажимы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круткомера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допускается их раскручивание. Предварительная нагрузка при заправке нитки в зажимы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круткомера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должна соответствовать предварительной нагрузке при определении разрывной нагрузки, указанной в табл.6.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кручений ниток определяют непосредственным раскручиванием до полной параллельности пряжи в нитке.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 каждой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пасмы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проводят по два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3.4. Неравномерность натяжения пряжи 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однокруточных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нитках определяют одновременно с определением числа кручений (через одно испытание) постепенным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перерезанием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более коротких составляющих при параллельном расположении их во время раскручивания.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значению зажимного расстояния и удлинения, фиксируемого стрелкой по шкале, определяют наименьшую и наибольшую длину пряжи, составляющей нитку.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Неравномерность натяжения пряжи в нитках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784B0D" w:rsidRPr="00784B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5" type="#_x0000_t75" alt="ГОСТ 14961-91 Нитки льняные и льняные с химическими волокнами. Технические условия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в процентах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07160" cy="405765"/>
            <wp:effectExtent l="19050" t="0" r="2540" b="0"/>
            <wp:docPr id="386" name="Рисунок 386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где </w:t>
      </w:r>
      <w:r w:rsidR="00784B0D" w:rsidRPr="00784B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6" type="#_x0000_t75" alt="ГОСТ 14961-91 Нитки льняные и льняные с химическими волокнами. Технические условия" style="width:26.9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среднее арифметическое 10 наибольших длин отрезков пряжи,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784B0D" w:rsidRPr="00784B0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107" type="#_x0000_t75" alt="ГОСТ 14961-91 Нитки льняные и льняные с химическими волокнами. Технические условия" style="width:2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среднее арифметическое 10 наименьших длин отрезков пряжи,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250 - длина нитки до раскручивания, мм, равная расстоянию между зажимами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круткомера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3.5. Определение влажности - по </w:t>
      </w:r>
      <w:r w:rsidRPr="001247DF">
        <w:rPr>
          <w:rFonts w:ascii="Arial" w:hAnsi="Arial" w:cs="Arial"/>
          <w:spacing w:val="2"/>
          <w:sz w:val="18"/>
          <w:szCs w:val="18"/>
        </w:rPr>
        <w:t>ГОСТ 6611.4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3.6. Определение массовой доли химических волокон в нитках,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салициланилида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меди и показателей водной вытяжки - по </w:t>
      </w:r>
      <w:r w:rsidRPr="001247DF">
        <w:rPr>
          <w:rFonts w:ascii="Arial" w:hAnsi="Arial" w:cs="Arial"/>
          <w:spacing w:val="2"/>
          <w:sz w:val="18"/>
          <w:szCs w:val="18"/>
        </w:rPr>
        <w:t>ГОСТ 25617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3.7. Определение устойчивости окраски ниток - по </w:t>
      </w:r>
      <w:r w:rsidRPr="001247DF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247DF">
        <w:rPr>
          <w:rFonts w:ascii="Arial" w:hAnsi="Arial" w:cs="Arial"/>
          <w:spacing w:val="2"/>
          <w:sz w:val="18"/>
          <w:szCs w:val="18"/>
        </w:rPr>
        <w:t>ГОСТ 9733.2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247DF">
        <w:rPr>
          <w:rFonts w:ascii="Arial" w:hAnsi="Arial" w:cs="Arial"/>
          <w:spacing w:val="2"/>
          <w:sz w:val="18"/>
          <w:szCs w:val="18"/>
        </w:rPr>
        <w:t>ГОСТ 9733.5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1247DF">
        <w:rPr>
          <w:rFonts w:ascii="Arial" w:hAnsi="Arial" w:cs="Arial"/>
          <w:spacing w:val="2"/>
          <w:sz w:val="18"/>
          <w:szCs w:val="18"/>
        </w:rPr>
        <w:t>ГОСТ 9733.9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 Определение качества ниток по порокам внешнего вида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3.8.1. Пороки поковок определяют просмотром 10 единиц продукции, отобранных от партий с последующим пересчетом на одну единицу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3.8.2. Пороки ниток определяют просмотром пасм, отмотанных на мотовиле для определения физико-механических показателей с одновременным подсчетом пороков и с последующим пересчетом на условную длину 300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Пасмы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просматривают до выдерживания их в климатических условиях.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использовать единицы продукции, отобранные для определения пороков поковок.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определения сортности ниток приведен в приложении.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ТРАНСПОРТИРОВАНИЕ И ХРАНЕНИЕ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ниток - по </w:t>
      </w:r>
      <w:r w:rsidRPr="001247DF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ГАРАНТИИ ИЗГОТОВИТЕЛЯ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 Изготовитель гарантирует соответствие ниток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5.2. Гарантийный срок хранения ниток - один год с момента изготовления.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(справочное). ПРИМЕР ОПРЕДЕЛЕНИЯ СОРТНОСТИ НИТОК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Льняные нитки номинальной линейной плотности 60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151130"/>
            <wp:effectExtent l="19050" t="0" r="0" b="0"/>
            <wp:docPr id="389" name="Рисунок 389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ВЛ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вареные подобраны в партию массой 500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внешнего осмотра единиц продукции от партии отбирают 10 единиц продукции. Обнаруженные пороки поковок -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хорды длиной более 4 см на цилиндрической бобине оценивают одним баллом.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Для определения физико-механических показателей и пороков ниток отбирают один образец (5 единиц продукции). От каждой единицы продукции отматывают по 2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пасмы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длиной 50 м каждая (всего 500 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Не снимая пасм с мотовила, просматривают их при равномерном освещении, определяют количество пороков и оценивают в баллах на длине 500 м в соответствии с табл.4, 5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просмотра приведены в табл.7.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7"/>
        <w:gridCol w:w="3108"/>
        <w:gridCol w:w="2272"/>
      </w:tblGrid>
      <w:tr w:rsidR="00A06D48" w:rsidTr="00A06D48">
        <w:trPr>
          <w:trHeight w:val="15"/>
        </w:trPr>
        <w:tc>
          <w:tcPr>
            <w:tcW w:w="5359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06D48" w:rsidRDefault="00A06D48">
            <w:pPr>
              <w:rPr>
                <w:sz w:val="2"/>
                <w:szCs w:val="24"/>
              </w:rPr>
            </w:pPr>
          </w:p>
        </w:tc>
      </w:tr>
      <w:tr w:rsidR="00A06D48" w:rsidTr="00A06D4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пороков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пороков на 500 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баллов</w:t>
            </w:r>
          </w:p>
        </w:tc>
      </w:tr>
      <w:tr w:rsidR="00A06D48" w:rsidTr="00A06D48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Недостаток в числе сложений на длине 3 м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A06D48" w:rsidTr="00A06D48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 </w:t>
            </w:r>
            <w:proofErr w:type="spellStart"/>
            <w:r>
              <w:rPr>
                <w:color w:val="2D2D2D"/>
                <w:sz w:val="18"/>
                <w:szCs w:val="18"/>
              </w:rPr>
              <w:t>Перекрут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на длине нитки 1 м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A06D48" w:rsidTr="00A06D48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Итого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06D48" w:rsidRDefault="00A06D4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</w:tbl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Общее количество баллов пересчитывают на условную длину 300 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826770" cy="389890"/>
            <wp:effectExtent l="19050" t="0" r="0" b="0"/>
            <wp:docPr id="390" name="Рисунок 390" descr="ГОСТ 14961-91 Нитки льняные и льняные с химическими волокнами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ГОСТ 14961-91 Нитки льняные и льняные с химическими волокнами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балла.</w:t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Сумма баллов по порокам внешнего вида на партию составит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1+0,6=1,6 балла,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где 1 - количество баллов по порокам поковок;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0,6 - количество баллов по порокам ниток.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результате испытания получены следующие показатели качества: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1,6 - количество баллов по порокам внешнего вида;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274 текс - фактическая номинальная линейная плотность;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8% - фактическое отклонение по номинальной линейной плотности;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5% - коэффициент вариации по линейной плотности;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4,7 кг - разрывная нагрузка;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14% - коэффициент вариации по разрывной нагрузке;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A06D48" w:rsidRDefault="00A06D48" w:rsidP="00A06D48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312 - число кручений на 1 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Нитки по порокам внешнего вида оцениваются 2-м сортом.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1991</w:t>
      </w:r>
    </w:p>
    <w:p w:rsidR="001B5013" w:rsidRPr="00A06D48" w:rsidRDefault="001B5013" w:rsidP="00A06D48"/>
    <w:sectPr w:rsidR="001B5013" w:rsidRPr="00A06D48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44" w:rsidRDefault="00811244" w:rsidP="00EC0C6F">
      <w:pPr>
        <w:spacing w:after="0" w:line="240" w:lineRule="auto"/>
      </w:pPr>
      <w:r>
        <w:separator/>
      </w:r>
    </w:p>
  </w:endnote>
  <w:endnote w:type="continuationSeparator" w:id="0">
    <w:p w:rsidR="00811244" w:rsidRDefault="00811244" w:rsidP="00EC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6F" w:rsidRDefault="00EC0C6F" w:rsidP="00EC0C6F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C0C6F" w:rsidRDefault="00EC0C6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44" w:rsidRDefault="00811244" w:rsidP="00EC0C6F">
      <w:pPr>
        <w:spacing w:after="0" w:line="240" w:lineRule="auto"/>
      </w:pPr>
      <w:r>
        <w:separator/>
      </w:r>
    </w:p>
  </w:footnote>
  <w:footnote w:type="continuationSeparator" w:id="0">
    <w:p w:rsidR="00811244" w:rsidRDefault="00811244" w:rsidP="00EC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247DF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84B0D"/>
    <w:rsid w:val="00793F5F"/>
    <w:rsid w:val="0079765F"/>
    <w:rsid w:val="00811244"/>
    <w:rsid w:val="00865359"/>
    <w:rsid w:val="009649C2"/>
    <w:rsid w:val="009703F2"/>
    <w:rsid w:val="00A06D48"/>
    <w:rsid w:val="00A57EB4"/>
    <w:rsid w:val="00A8269F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C0C6F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C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C0C6F"/>
  </w:style>
  <w:style w:type="paragraph" w:styleId="ae">
    <w:name w:val="footer"/>
    <w:basedOn w:val="a"/>
    <w:link w:val="af"/>
    <w:uiPriority w:val="99"/>
    <w:semiHidden/>
    <w:unhideWhenUsed/>
    <w:rsid w:val="00EC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C0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3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05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56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2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9007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659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7094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13000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24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2017-07-10T15:51:00Z</dcterms:created>
  <dcterms:modified xsi:type="dcterms:W3CDTF">2017-08-15T12:04:00Z</dcterms:modified>
</cp:coreProperties>
</file>