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13" w:rsidRDefault="00B16C13" w:rsidP="00B16C1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15530-93 Парусины и двунитки. Общие технические условия (с Изменением N 1)</w:t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15530-93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M78</w:t>
      </w:r>
    </w:p>
    <w:p w:rsidR="00B16C13" w:rsidRDefault="00B16C13" w:rsidP="00B16C1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МЕЖГОСУДАРСТВЕННЫЙ СТАНДАРТ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 xml:space="preserve">ПАРУСИНЫ И </w:t>
      </w:r>
      <w:proofErr w:type="gramStart"/>
      <w:r>
        <w:rPr>
          <w:rFonts w:ascii="Arial" w:hAnsi="Arial" w:cs="Arial"/>
          <w:color w:val="3C3C3C"/>
          <w:spacing w:val="2"/>
          <w:sz w:val="26"/>
          <w:szCs w:val="26"/>
        </w:rPr>
        <w:t>ДВУНИТКИ</w:t>
      </w:r>
      <w:proofErr w:type="gramEnd"/>
      <w:r>
        <w:rPr>
          <w:rStyle w:val="apple-converted-space"/>
          <w:rFonts w:ascii="Arial" w:hAnsi="Arial" w:cs="Arial"/>
          <w:color w:val="3C3C3C"/>
          <w:spacing w:val="2"/>
          <w:sz w:val="26"/>
          <w:szCs w:val="26"/>
        </w:rPr>
        <w:t>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Общие технические условия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Ducks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and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double-threads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>.</w:t>
      </w:r>
      <w:r>
        <w:rPr>
          <w:rStyle w:val="apple-converted-space"/>
          <w:rFonts w:ascii="Arial" w:hAnsi="Arial" w:cs="Arial"/>
          <w:color w:val="3C3C3C"/>
          <w:spacing w:val="2"/>
          <w:sz w:val="26"/>
          <w:szCs w:val="26"/>
        </w:rPr>
        <w:t>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General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  <w:proofErr w:type="spellEnd"/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82 3800, 83 3830</w:t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1995-01-01</w:t>
      </w:r>
    </w:p>
    <w:p w:rsidR="00B16C13" w:rsidRDefault="00B16C13" w:rsidP="00B16C13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Предисловие</w:t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РАЗРАБОТАН Госстандартом России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Техническим секретариатом Межгосударственного Совета по стандартизации, метрологии и сертификации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2 ПРИНЯТ Межгосударственным Советом по стандартизации, метрологии и сертификации 21 октября 1993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96"/>
        <w:gridCol w:w="6098"/>
      </w:tblGrid>
      <w:tr w:rsidR="00B16C13" w:rsidTr="00B16C13">
        <w:trPr>
          <w:trHeight w:val="15"/>
        </w:trPr>
        <w:tc>
          <w:tcPr>
            <w:tcW w:w="3696" w:type="dxa"/>
            <w:hideMark/>
          </w:tcPr>
          <w:p w:rsidR="00B16C13" w:rsidRDefault="00B16C13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hideMark/>
          </w:tcPr>
          <w:p w:rsidR="00B16C13" w:rsidRDefault="00B16C13">
            <w:pPr>
              <w:rPr>
                <w:sz w:val="2"/>
                <w:szCs w:val="24"/>
              </w:rPr>
            </w:pPr>
          </w:p>
        </w:tc>
      </w:tr>
      <w:tr w:rsidR="00B16C13" w:rsidTr="00B16C13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государства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национального органа стандартизации</w:t>
            </w:r>
          </w:p>
        </w:tc>
      </w:tr>
      <w:tr w:rsidR="00B16C13" w:rsidTr="00B16C13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Кыргызская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Республика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Кыргызстандарт</w:t>
            </w:r>
            <w:proofErr w:type="spellEnd"/>
          </w:p>
        </w:tc>
      </w:tr>
      <w:tr w:rsidR="00B16C13" w:rsidTr="00B16C13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Молдова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Госдепартамент </w:t>
            </w:r>
            <w:proofErr w:type="spellStart"/>
            <w:r>
              <w:rPr>
                <w:color w:val="2D2D2D"/>
                <w:sz w:val="18"/>
                <w:szCs w:val="18"/>
              </w:rPr>
              <w:t>Молдовастандарт</w:t>
            </w:r>
            <w:proofErr w:type="spellEnd"/>
          </w:p>
        </w:tc>
      </w:tr>
      <w:tr w:rsidR="00B16C13" w:rsidTr="00B16C13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Российская Федерация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России</w:t>
            </w:r>
          </w:p>
        </w:tc>
      </w:tr>
      <w:tr w:rsidR="00B16C13" w:rsidTr="00B16C13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Таджикистан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Таджикгосстандарт</w:t>
            </w:r>
            <w:proofErr w:type="spellEnd"/>
          </w:p>
        </w:tc>
      </w:tr>
      <w:tr w:rsidR="00B16C13" w:rsidTr="00B16C13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Туркменистан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Туркменглавгосинспекция</w:t>
            </w:r>
            <w:proofErr w:type="spellEnd"/>
          </w:p>
        </w:tc>
      </w:tr>
    </w:tbl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3 Постановлением Комитета Российской Федерации по стандартизации, метрологии и сертификации от 02.06.94 N 160 межгосударственный стандарт ГОСТ 15530-93 введен в действие непосредственно в качестве государственного стандарта Российской Федерации с 01.01.95.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4 ВЗАМЕН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46BF">
        <w:rPr>
          <w:rFonts w:ascii="Arial" w:hAnsi="Arial" w:cs="Arial"/>
          <w:spacing w:val="2"/>
          <w:sz w:val="18"/>
          <w:szCs w:val="18"/>
        </w:rPr>
        <w:t>ГОСТ 15530-76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46BF">
        <w:rPr>
          <w:rFonts w:ascii="Arial" w:hAnsi="Arial" w:cs="Arial"/>
          <w:spacing w:val="2"/>
          <w:sz w:val="18"/>
          <w:szCs w:val="18"/>
        </w:rPr>
        <w:t>ГОСТ 20712-75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46BF">
        <w:rPr>
          <w:rFonts w:ascii="Arial" w:hAnsi="Arial" w:cs="Arial"/>
          <w:spacing w:val="2"/>
          <w:sz w:val="18"/>
          <w:szCs w:val="18"/>
        </w:rPr>
        <w:t>ГОСТ 11302-78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46BF">
        <w:rPr>
          <w:rFonts w:ascii="Arial" w:hAnsi="Arial" w:cs="Arial"/>
          <w:spacing w:val="2"/>
          <w:sz w:val="18"/>
          <w:szCs w:val="18"/>
        </w:rPr>
        <w:t>ГОСТ 9591-78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ИНФОРМАЦИОННЫЕ ДАННЫЕ</w:t>
      </w:r>
    </w:p>
    <w:p w:rsidR="009E4E06" w:rsidRDefault="009E4E06" w:rsidP="00B16C1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9E4E06" w:rsidRDefault="009E4E06" w:rsidP="00B16C1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9E4E06" w:rsidRDefault="009E4E06" w:rsidP="00B16C1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9E4E06" w:rsidRDefault="009E4E06" w:rsidP="00B16C1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9E4E06" w:rsidRDefault="009E4E06" w:rsidP="00B16C1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ССЫЛОЧНЫЕ НОРМАТИВНО-ТЕХНИЧЕСКИЕ ДОКУМЕНТЫ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4620"/>
      </w:tblGrid>
      <w:tr w:rsidR="00B16C13" w:rsidTr="00B16C13">
        <w:trPr>
          <w:trHeight w:val="15"/>
        </w:trPr>
        <w:tc>
          <w:tcPr>
            <w:tcW w:w="5174" w:type="dxa"/>
            <w:hideMark/>
          </w:tcPr>
          <w:p w:rsidR="00B16C13" w:rsidRDefault="00B16C13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B16C13" w:rsidRDefault="00B16C13">
            <w:pPr>
              <w:rPr>
                <w:sz w:val="2"/>
                <w:szCs w:val="24"/>
              </w:rPr>
            </w:pPr>
          </w:p>
        </w:tc>
      </w:tr>
      <w:tr w:rsidR="00B16C13" w:rsidTr="00B16C13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пункта, раздела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B16C13" w:rsidTr="00B16C1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46BF">
              <w:rPr>
                <w:sz w:val="18"/>
                <w:szCs w:val="18"/>
              </w:rPr>
              <w:t>ГОСТ 12.4.103-83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1.2.13, 1.3.1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B16C13" w:rsidTr="00B16C1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46BF">
              <w:rPr>
                <w:sz w:val="18"/>
                <w:szCs w:val="18"/>
              </w:rPr>
              <w:t>ГОСТ 12.4.141-99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3.14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B16C13" w:rsidTr="00B16C1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46BF">
              <w:rPr>
                <w:sz w:val="18"/>
                <w:szCs w:val="18"/>
              </w:rPr>
              <w:t>ГОСТ 12.4.183-91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B16C13" w:rsidTr="00B16C1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46BF">
              <w:rPr>
                <w:sz w:val="18"/>
                <w:szCs w:val="18"/>
              </w:rPr>
              <w:t>ГОСТ 12.4.184-97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3.13</w:t>
            </w:r>
          </w:p>
        </w:tc>
      </w:tr>
      <w:tr w:rsidR="00B16C13" w:rsidTr="00B16C1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46BF">
              <w:rPr>
                <w:sz w:val="18"/>
                <w:szCs w:val="18"/>
              </w:rPr>
              <w:t>ГОСТ 357-75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1.2.20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B16C13" w:rsidTr="00B16C1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46BF">
              <w:rPr>
                <w:sz w:val="18"/>
                <w:szCs w:val="18"/>
              </w:rPr>
              <w:t>ГОСТ 3811-72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3.3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B16C13" w:rsidTr="00B16C1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46BF">
              <w:rPr>
                <w:sz w:val="18"/>
                <w:szCs w:val="18"/>
              </w:rPr>
              <w:t>ГОСТ 3812-72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B16C13" w:rsidTr="00B16C1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46BF">
              <w:rPr>
                <w:sz w:val="18"/>
                <w:szCs w:val="18"/>
              </w:rPr>
              <w:t>ГОСТ 3813-72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3.4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B16C13" w:rsidTr="00B16C1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46BF">
              <w:rPr>
                <w:sz w:val="18"/>
                <w:szCs w:val="18"/>
              </w:rPr>
              <w:t>ГОСТ 3816-81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B16C13" w:rsidTr="00B16C1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46BF">
              <w:rPr>
                <w:sz w:val="18"/>
                <w:szCs w:val="18"/>
              </w:rPr>
              <w:t>ГОСТ 6867-77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3.7.2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B16C13" w:rsidTr="00B16C1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46BF">
              <w:rPr>
                <w:sz w:val="18"/>
                <w:szCs w:val="18"/>
              </w:rPr>
              <w:t>ГОСТ 6904-83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1.2.1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B16C13" w:rsidTr="00B16C1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46BF">
              <w:rPr>
                <w:sz w:val="18"/>
                <w:szCs w:val="18"/>
              </w:rPr>
              <w:t>ГОСТ 7000-80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1.3.2, 4.1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B16C13" w:rsidTr="00B16C1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46BF">
              <w:rPr>
                <w:sz w:val="18"/>
                <w:szCs w:val="18"/>
              </w:rPr>
              <w:t>ГОСТ 8977-74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B16C13" w:rsidTr="00B16C1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46BF">
              <w:rPr>
                <w:sz w:val="18"/>
                <w:szCs w:val="18"/>
              </w:rPr>
              <w:t>ГОСТ 9733.1-91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3.6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B16C13" w:rsidTr="00B16C1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46BF">
              <w:rPr>
                <w:sz w:val="18"/>
                <w:szCs w:val="18"/>
              </w:rPr>
              <w:t>ГОСТ 9733.2-91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3.6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B16C13" w:rsidTr="00B16C1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46BF">
              <w:rPr>
                <w:sz w:val="18"/>
                <w:szCs w:val="18"/>
              </w:rPr>
              <w:t>ГОСТ 9733.4-83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3.6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B16C13" w:rsidTr="00B16C1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46BF">
              <w:rPr>
                <w:sz w:val="18"/>
                <w:szCs w:val="18"/>
              </w:rPr>
              <w:t>ГОСТ 9733.5-83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3.6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B16C13" w:rsidTr="00B16C1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46BF">
              <w:rPr>
                <w:sz w:val="18"/>
                <w:szCs w:val="18"/>
              </w:rPr>
              <w:t>ГОСТ 9733.9-83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3.6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B16C13" w:rsidTr="00B16C1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46BF">
              <w:rPr>
                <w:sz w:val="18"/>
                <w:szCs w:val="18"/>
              </w:rPr>
              <w:t>ГОСТ 9733.13-83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3.6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B16C13" w:rsidTr="00B16C1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46BF">
              <w:rPr>
                <w:sz w:val="18"/>
                <w:szCs w:val="18"/>
              </w:rPr>
              <w:t>ГОСТ 9733.27-83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3.6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B16C13" w:rsidTr="00B16C1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46BF">
              <w:rPr>
                <w:sz w:val="18"/>
                <w:szCs w:val="18"/>
              </w:rPr>
              <w:t>ГОСТ 10078-85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1.2.1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B16C13" w:rsidTr="00B16C1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46BF">
              <w:rPr>
                <w:sz w:val="18"/>
                <w:szCs w:val="18"/>
              </w:rPr>
              <w:t>ГОСТ 10681-74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3.7.2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B16C13" w:rsidTr="00B16C1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46BF">
              <w:rPr>
                <w:sz w:val="18"/>
                <w:szCs w:val="18"/>
              </w:rPr>
              <w:t>ГОСТ 10776-78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1.2.19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B16C13" w:rsidTr="00B16C1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46BF">
              <w:rPr>
                <w:sz w:val="18"/>
                <w:szCs w:val="18"/>
              </w:rPr>
              <w:t>ГОСТ 12088-77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3.11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B16C13" w:rsidTr="00B16C1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46BF">
              <w:rPr>
                <w:sz w:val="18"/>
                <w:szCs w:val="18"/>
              </w:rPr>
              <w:t>ГОСТ 12453-77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1.3.1, 1.4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B16C13" w:rsidTr="00B16C1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46BF">
              <w:rPr>
                <w:sz w:val="18"/>
                <w:szCs w:val="18"/>
              </w:rPr>
              <w:t>ГОСТ 14192-96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B16C13" w:rsidTr="00B16C1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46BF">
              <w:rPr>
                <w:sz w:val="18"/>
                <w:szCs w:val="18"/>
              </w:rPr>
              <w:lastRenderedPageBreak/>
              <w:t>ГОСТ 15898-70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3.17</w:t>
            </w:r>
          </w:p>
        </w:tc>
      </w:tr>
      <w:tr w:rsidR="00B16C13" w:rsidTr="00B16C1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46BF">
              <w:rPr>
                <w:sz w:val="18"/>
                <w:szCs w:val="18"/>
              </w:rPr>
              <w:t>ГОСТ 15967-70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3.9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B16C13" w:rsidTr="00B16C1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46BF">
              <w:rPr>
                <w:sz w:val="18"/>
                <w:szCs w:val="18"/>
              </w:rPr>
              <w:t>ГОСТ 17922-72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B16C13" w:rsidTr="00B16C1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46BF">
              <w:rPr>
                <w:sz w:val="18"/>
                <w:szCs w:val="18"/>
              </w:rPr>
              <w:t>ГОСТ 20566-75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2, 3.1, 3.7.1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B16C13" w:rsidTr="00B16C1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46BF">
              <w:rPr>
                <w:sz w:val="18"/>
                <w:szCs w:val="18"/>
              </w:rPr>
              <w:t>ГОСТ 21768-76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B16C13" w:rsidTr="00B16C1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46BF">
              <w:rPr>
                <w:sz w:val="18"/>
                <w:szCs w:val="18"/>
              </w:rPr>
              <w:t>ГОСТ 25617-83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3.16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B16C13" w:rsidTr="00B16C1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46BF">
              <w:rPr>
                <w:sz w:val="18"/>
                <w:szCs w:val="18"/>
              </w:rPr>
              <w:t>ГОСТ 30157.0-95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3.8</w:t>
            </w:r>
          </w:p>
        </w:tc>
      </w:tr>
      <w:tr w:rsidR="00B16C13" w:rsidTr="00B16C13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A046BF">
              <w:rPr>
                <w:sz w:val="18"/>
                <w:szCs w:val="18"/>
              </w:rPr>
              <w:t>ОСТ 17-96-86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1.2.1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</w:tbl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A046BF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A046BF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A046BF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46BF">
        <w:rPr>
          <w:rFonts w:ascii="Arial" w:hAnsi="Arial" w:cs="Arial"/>
          <w:spacing w:val="2"/>
          <w:sz w:val="18"/>
          <w:szCs w:val="18"/>
        </w:rPr>
        <w:t>Изменение N 1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принятое Межгосударственным Советом по стандартизации, метрологии и сертификации (протокол от 28.05.2002 N 21). Государство-разработчик Россия.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Постановлением Госстандарта России от 09.02.2004 N 53-ст введено в действие на территории РФ с 01.09.2004 и опубликовано в ИУС N 5, 2004 год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Изменение N 1 внесено юридическим бюро "Кодекс" по тексту ИУС N 5, 2004 год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льняные и полульняные парусины и двунитки, предназначенные для изготовления спецодежды, средств защиты рук и изделий технического назначения.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Обязательные требования к качеству парусин и двуниток для средств защиты рук изложены в п.1.2.13 (показатели "стойкость к проколу", "сопротивление порезу", "стойкость к истиранию").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Обязательные требования к качеству парусин суровых и окрашенных для спецодежды изложены для парусин с огнезащитной пропиткой в п.1.2.14 (показатель "стойкость к прожиганию"), для парусин с различными видами водоупорной пропитки в п.1.2.9 (показатель "водоупорность").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A046BF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A046BF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A046BF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ТЕХНИЧЕСКИЕ ТРЕБОВАНИЯ</w:t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Ткани должны изготовляться в соответствии с требованиями настоящего стандарта, технической документации и технологических режимов, утвержденных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 Характеристики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1.2.1. Ткани вырабатывают из льняной пряжи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46BF">
        <w:rPr>
          <w:rFonts w:ascii="Arial" w:hAnsi="Arial" w:cs="Arial"/>
          <w:spacing w:val="2"/>
          <w:sz w:val="18"/>
          <w:szCs w:val="18"/>
        </w:rPr>
        <w:t>ГОСТ 10078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другой нормативно-технической документации, хлопчатобумажной пряжи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46BF">
        <w:rPr>
          <w:rFonts w:ascii="Arial" w:hAnsi="Arial" w:cs="Arial"/>
          <w:spacing w:val="2"/>
          <w:sz w:val="18"/>
          <w:szCs w:val="18"/>
        </w:rPr>
        <w:t>ГОСТ 6904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46BF">
        <w:rPr>
          <w:rFonts w:ascii="Arial" w:hAnsi="Arial" w:cs="Arial"/>
          <w:spacing w:val="2"/>
          <w:sz w:val="18"/>
          <w:szCs w:val="18"/>
        </w:rPr>
        <w:t>ОСТ 17-96-86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другой нормативно-технической документации, а также из других видов пряжи и нитей по нормативно-технической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1.2.2. Ткани по внешнему виду должны соответствовать образцам-эталонам,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1.2.3. Ткани вырабатываются шириной,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парусины - 72-74, 80, 85, 90-94, 100;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двунитки - 90, 110, 310.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По согласованию с потребителем ткани могут вырабатываться другой ширины.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Допускаемые отклонения по ширине тканей, см: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±1,5 - при ширине ткани до 99 см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включ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±2,0 - при ширине ткани от 100 до 149 см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включ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±2,5 - при ширине ткани от 150 до 170 см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включ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±3,0 - при ширине ткани свыше 170 см.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A046BF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A046BF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A046BF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1.2.4. Парусины вырабатывают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суровыми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окрашенными или пропитанными.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1.2.5. Готовые ткани должны быть: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парусины - пострижены с обеих сторон;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двунитки - пострижены с обеих сторон и каландрированы.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1.2.6.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Парусины применяют: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суровые - для изготовления средств защиты рук от механических воздействий;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суровые и окрашенные - со всеми видами пропиток, кроме огнезащитной, - для изготовления спецодежды, защищающей от механических воздействий, воды и щелочей концентрации до 20%, с огнезащитной пропиткой - для изготовления спецодежды, защищающей от искр, брызг расплавленного металла, окалины и для изделий технического назначения.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Двунитки применяют для изготовления средств защиты рук и для изделий технического назначения.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1.2.7. Парусины со всеми видами пропиток могут применяться для изготовления средств защиты рук.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1.2.8. Разрывная и раздирающая нагрузки парусин и двуниток должны соответствовать значениям, приведенным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81"/>
        <w:gridCol w:w="3141"/>
        <w:gridCol w:w="3325"/>
      </w:tblGrid>
      <w:tr w:rsidR="00B16C13" w:rsidTr="00B16C13">
        <w:trPr>
          <w:trHeight w:val="15"/>
        </w:trPr>
        <w:tc>
          <w:tcPr>
            <w:tcW w:w="3881" w:type="dxa"/>
            <w:hideMark/>
          </w:tcPr>
          <w:p w:rsidR="00B16C13" w:rsidRDefault="00B16C13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B16C13" w:rsidRDefault="00B16C13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B16C13" w:rsidRDefault="00B16C13">
            <w:pPr>
              <w:rPr>
                <w:sz w:val="2"/>
                <w:szCs w:val="24"/>
              </w:rPr>
            </w:pPr>
          </w:p>
        </w:tc>
      </w:tr>
      <w:tr w:rsidR="00B16C13" w:rsidTr="00B16C13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Номинальная поверхностная плотность, </w:t>
            </w:r>
            <w:proofErr w:type="gramStart"/>
            <w:r>
              <w:rPr>
                <w:color w:val="2D2D2D"/>
                <w:sz w:val="18"/>
                <w:szCs w:val="18"/>
              </w:rPr>
              <w:t>г</w:t>
            </w:r>
            <w:proofErr w:type="gramEnd"/>
            <w:r>
              <w:rPr>
                <w:color w:val="2D2D2D"/>
                <w:sz w:val="18"/>
                <w:szCs w:val="18"/>
              </w:rPr>
              <w:t>/м</w:t>
            </w:r>
            <w:r w:rsidR="001B650C" w:rsidRPr="001B650C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5530-93 Парусины и двунитки. Общие технические условия (с Изменением N 1)" style="width:8.15pt;height:17.55pt"/>
              </w:pict>
            </w:r>
          </w:p>
        </w:tc>
        <w:tc>
          <w:tcPr>
            <w:tcW w:w="6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и значение показателя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B16C13" w:rsidTr="00B16C13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основы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утка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B16C13" w:rsidTr="00B16C13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4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Разрывная нагрузка, </w:t>
            </w:r>
            <w:proofErr w:type="spellStart"/>
            <w:r>
              <w:rPr>
                <w:color w:val="2D2D2D"/>
                <w:sz w:val="18"/>
                <w:szCs w:val="18"/>
              </w:rPr>
              <w:t>даН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(кгс), не менее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B16C13" w:rsidTr="00B16C13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Двунитки: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rPr>
                <w:sz w:val="24"/>
                <w:szCs w:val="24"/>
              </w:rPr>
            </w:pPr>
          </w:p>
        </w:tc>
      </w:tr>
      <w:tr w:rsidR="00B16C13" w:rsidTr="00B16C13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500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 (92)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65 (67)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B16C13" w:rsidTr="00B16C13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500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105 (107)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 (102)</w:t>
            </w:r>
          </w:p>
        </w:tc>
      </w:tr>
      <w:tr w:rsidR="00B16C13" w:rsidTr="00B16C13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Парусины: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rPr>
                <w:sz w:val="24"/>
                <w:szCs w:val="24"/>
              </w:rPr>
            </w:pPr>
          </w:p>
        </w:tc>
      </w:tr>
      <w:tr w:rsidR="00B16C13" w:rsidTr="00B16C13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500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105 (107)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75 (77)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B16C13" w:rsidTr="00B16C13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от 501 до 700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 (127)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 (92)</w:t>
            </w:r>
          </w:p>
        </w:tc>
      </w:tr>
      <w:tr w:rsidR="00B16C13" w:rsidTr="00B16C13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700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 (204)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110 (112)</w:t>
            </w:r>
          </w:p>
        </w:tc>
      </w:tr>
      <w:tr w:rsidR="00B16C13" w:rsidTr="00B16C13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4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Раздирающая нагрузка, </w:t>
            </w:r>
            <w:proofErr w:type="spellStart"/>
            <w:r>
              <w:rPr>
                <w:color w:val="2D2D2D"/>
                <w:sz w:val="18"/>
                <w:szCs w:val="18"/>
              </w:rPr>
              <w:t>даН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(кгс), не менее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B16C13" w:rsidTr="00B16C13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Двунитки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17,6 (18)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15,6 (16)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B16C13" w:rsidTr="00B16C13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Парусины: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rPr>
                <w:sz w:val="24"/>
                <w:szCs w:val="24"/>
              </w:rPr>
            </w:pPr>
          </w:p>
        </w:tc>
      </w:tr>
      <w:tr w:rsidR="00B16C13" w:rsidTr="00B16C13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500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6,9 (7)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5,9 (6)</w:t>
            </w:r>
          </w:p>
        </w:tc>
      </w:tr>
      <w:tr w:rsidR="00B16C13" w:rsidTr="00B16C13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501 до 700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8,8 (9)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8,8 (9)</w:t>
            </w:r>
          </w:p>
        </w:tc>
      </w:tr>
      <w:tr w:rsidR="00B16C13" w:rsidTr="00B16C13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700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16,7 (17)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10,8 (11)</w:t>
            </w:r>
          </w:p>
        </w:tc>
      </w:tr>
    </w:tbl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Для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двуниток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 применением хлопчатобумажной пряжи пневмомеханического способа прядения раздирающая нагрузка по основе должна быть не менее 9,8 (10)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даН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(кгс).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Для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двуниток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 применением льняной пряжи с химическими волокнами пневмомеханического способа прядения раздирающая нагрузка по утку должна быть не менее 11,7 (12)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даН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(кгс).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1.2.9. Водоупорность парусин должна соответствовать значениям, указанным в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83"/>
        <w:gridCol w:w="5264"/>
      </w:tblGrid>
      <w:tr w:rsidR="00B16C13" w:rsidTr="00B16C13">
        <w:trPr>
          <w:trHeight w:val="15"/>
        </w:trPr>
        <w:tc>
          <w:tcPr>
            <w:tcW w:w="5174" w:type="dxa"/>
            <w:hideMark/>
          </w:tcPr>
          <w:p w:rsidR="00B16C13" w:rsidRDefault="00B16C13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B16C13" w:rsidRDefault="00B16C13">
            <w:pPr>
              <w:rPr>
                <w:sz w:val="2"/>
                <w:szCs w:val="24"/>
              </w:rPr>
            </w:pPr>
          </w:p>
        </w:tc>
      </w:tr>
      <w:tr w:rsidR="00B16C13" w:rsidTr="00B16C13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 водоупорности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Водоупорность по </w:t>
            </w:r>
            <w:proofErr w:type="spellStart"/>
            <w:r>
              <w:rPr>
                <w:color w:val="2D2D2D"/>
                <w:sz w:val="18"/>
                <w:szCs w:val="18"/>
              </w:rPr>
              <w:t>кошель-пенетрометру</w:t>
            </w:r>
            <w:proofErr w:type="spellEnd"/>
            <w:r>
              <w:rPr>
                <w:color w:val="2D2D2D"/>
                <w:sz w:val="18"/>
                <w:szCs w:val="18"/>
              </w:rPr>
              <w:br/>
              <w:t xml:space="preserve">Па (мм </w:t>
            </w:r>
            <w:proofErr w:type="spellStart"/>
            <w:r>
              <w:rPr>
                <w:color w:val="2D2D2D"/>
                <w:sz w:val="18"/>
                <w:szCs w:val="18"/>
              </w:rPr>
              <w:t>вод</w:t>
            </w:r>
            <w:proofErr w:type="gramStart"/>
            <w:r>
              <w:rPr>
                <w:color w:val="2D2D2D"/>
                <w:sz w:val="18"/>
                <w:szCs w:val="18"/>
              </w:rPr>
              <w:t>.с</w:t>
            </w:r>
            <w:proofErr w:type="gramEnd"/>
            <w:r>
              <w:rPr>
                <w:color w:val="2D2D2D"/>
                <w:sz w:val="18"/>
                <w:szCs w:val="18"/>
              </w:rPr>
              <w:t>т</w:t>
            </w:r>
            <w:proofErr w:type="spellEnd"/>
            <w:r>
              <w:rPr>
                <w:color w:val="2D2D2D"/>
                <w:sz w:val="18"/>
                <w:szCs w:val="18"/>
              </w:rPr>
              <w:t>.)</w:t>
            </w:r>
          </w:p>
        </w:tc>
      </w:tr>
      <w:tr w:rsidR="00B16C13" w:rsidTr="00B16C13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Обычная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980 (100) до 1471 (150)</w:t>
            </w:r>
          </w:p>
        </w:tc>
      </w:tr>
      <w:tr w:rsidR="00B16C13" w:rsidTr="00B16C13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Средняя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1472 (150) до 2450 (250)</w:t>
            </w:r>
          </w:p>
        </w:tc>
      </w:tr>
      <w:tr w:rsidR="00B16C13" w:rsidTr="00B16C13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Высокая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2450 (250)</w:t>
            </w:r>
          </w:p>
        </w:tc>
      </w:tr>
    </w:tbl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1.2.10. Отклонения по показателям "поверхностная плотность" и "число нитей на 10 см" должны быть: не более 7% по показателю "поверхностная плотность", не более 3% по основе и 4% по утку - по показателю "число нитей на 10 см".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1.2.11. Изменение линейных размеров после замочки парусин, предназначенных для технических целей, должно быть не более: льняных и полульняных (кроме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льновискозных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) 8% по основе и 2% по утку;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льновискозных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- 10% по основе и 2% по утку.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1.2.12. Изменение линейных размеров после стирки парусин, предназначенных для спецодежды и средств защиты рук, должно быть не более 5% по основе и утку.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1.2.13. Ткани, предназначенные для спецодежды и средств защиты рук, должны соответствовать требованиям, указанным в табл.3.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81"/>
        <w:gridCol w:w="2033"/>
        <w:gridCol w:w="2033"/>
      </w:tblGrid>
      <w:tr w:rsidR="00B16C13" w:rsidTr="00B16C13">
        <w:trPr>
          <w:trHeight w:val="15"/>
        </w:trPr>
        <w:tc>
          <w:tcPr>
            <w:tcW w:w="6283" w:type="dxa"/>
            <w:hideMark/>
          </w:tcPr>
          <w:p w:rsidR="00B16C13" w:rsidRDefault="00B16C13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16C13" w:rsidRDefault="00B16C13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16C13" w:rsidRDefault="00B16C13">
            <w:pPr>
              <w:rPr>
                <w:sz w:val="2"/>
                <w:szCs w:val="24"/>
              </w:rPr>
            </w:pPr>
          </w:p>
        </w:tc>
      </w:tr>
      <w:tr w:rsidR="00B16C13" w:rsidTr="00B16C13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Парусины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Двунитки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B16C13" w:rsidTr="00B16C13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Массовая доля химических волокон, %, не более: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rPr>
                <w:sz w:val="24"/>
                <w:szCs w:val="24"/>
              </w:rPr>
            </w:pPr>
          </w:p>
        </w:tc>
      </w:tr>
      <w:tr w:rsidR="00B16C13" w:rsidTr="00B16C13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костюмов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B16C13" w:rsidTr="00B16C13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прочей спецодежды и средств защиты рук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</w:tr>
      <w:tr w:rsidR="00B16C13" w:rsidTr="00B16C13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Стойкость к истиранию, циклы, не менее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</w:tr>
      <w:tr w:rsidR="00B16C13" w:rsidTr="00B16C13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Воздухопроницаемость, дм</w:t>
            </w:r>
            <w:r w:rsidR="001B650C" w:rsidRPr="001B650C">
              <w:rPr>
                <w:color w:val="2D2D2D"/>
                <w:sz w:val="18"/>
                <w:szCs w:val="18"/>
              </w:rPr>
              <w:pict>
                <v:shape id="_x0000_i1026" type="#_x0000_t75" alt="ГОСТ 15530-93 Парусины и двунитки. Общие технические условия (с Изменением N 1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/м</w:t>
            </w:r>
            <w:r w:rsidR="001B650C" w:rsidRPr="001B650C">
              <w:rPr>
                <w:color w:val="2D2D2D"/>
                <w:sz w:val="18"/>
                <w:szCs w:val="18"/>
              </w:rPr>
              <w:pict>
                <v:shape id="_x0000_i1027" type="#_x0000_t75" alt="ГОСТ 15530-93 Парусины и двунитки. Общие технические условия (с Изменением N 1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·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  <w:r>
              <w:rPr>
                <w:color w:val="2D2D2D"/>
                <w:sz w:val="18"/>
                <w:szCs w:val="18"/>
              </w:rPr>
              <w:t>, не менее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  <w:tr w:rsidR="00B16C13" w:rsidTr="00B16C13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Гигроскопичность, %, не менее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B16C13" w:rsidTr="00B16C13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 (для средств защиты рук)</w:t>
            </w:r>
          </w:p>
        </w:tc>
      </w:tr>
      <w:tr w:rsidR="00B16C13" w:rsidTr="00B16C13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Жесткость, </w:t>
            </w:r>
            <w:proofErr w:type="spellStart"/>
            <w:r>
              <w:rPr>
                <w:color w:val="2D2D2D"/>
                <w:sz w:val="18"/>
                <w:szCs w:val="18"/>
              </w:rPr>
              <w:t>сН</w:t>
            </w:r>
            <w:proofErr w:type="spell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B16C13" w:rsidTr="00B16C13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 (для средств защиты рук)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B16C13" w:rsidTr="00B16C13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Осыпаемость, Н, не менее</w:t>
            </w:r>
          </w:p>
        </w:tc>
        <w:tc>
          <w:tcPr>
            <w:tcW w:w="40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 (для средств защиты рук)</w:t>
            </w:r>
          </w:p>
        </w:tc>
      </w:tr>
      <w:tr w:rsidR="00B16C13" w:rsidTr="00B16C13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Стойкость к проколу, Н, не менее</w:t>
            </w:r>
          </w:p>
        </w:tc>
        <w:tc>
          <w:tcPr>
            <w:tcW w:w="40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 (для средств защиты рук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от проколов)</w:t>
            </w:r>
          </w:p>
        </w:tc>
      </w:tr>
      <w:tr w:rsidR="00B16C13" w:rsidTr="00B16C13"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Сопротивление порезу, Н/мм, не менее</w:t>
            </w:r>
          </w:p>
        </w:tc>
        <w:tc>
          <w:tcPr>
            <w:tcW w:w="4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(для средств защиты рук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от порезов)</w:t>
            </w:r>
          </w:p>
        </w:tc>
      </w:tr>
    </w:tbl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Для тканей, предназначенных для усилительных накладок, показатели "воздухопроницаемость", "гигроскопичность" и "жесткость" не устанавливаются.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Стойкость к истиранию тканей с применением хлопчатобумажной пряжи пневмомеханического способа прядения должна быть не менее 300 циклов.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Для спецодежды, защищающей от искр, брызг расплавленного металла, окалины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1B650C" w:rsidRPr="001B650C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15530-93 Парусины и двунитки. Общие технические условия (с Изменением N 1)" style="width:26.3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46BF">
        <w:rPr>
          <w:rFonts w:ascii="Arial" w:hAnsi="Arial" w:cs="Arial"/>
          <w:spacing w:val="2"/>
          <w:sz w:val="18"/>
          <w:szCs w:val="18"/>
        </w:rPr>
        <w:t>ГОСТ 12.4.103-83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массовая доля нетермостойких химических волокон - не более 8%.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В скобках указано назначение тканей, для которых определяется данный показатель.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A046BF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A046BF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A046BF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1.2.14. Гигиенические и защитные свойства тканей, предназначенных для защиты от искр и брызг расплавленного металла и теплового излучения, должны соответствовать значениям, указанным в табл.4.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2"/>
        <w:gridCol w:w="1180"/>
        <w:gridCol w:w="987"/>
        <w:gridCol w:w="1559"/>
        <w:gridCol w:w="1221"/>
        <w:gridCol w:w="1418"/>
      </w:tblGrid>
      <w:tr w:rsidR="00B16C13" w:rsidTr="00B16C13">
        <w:trPr>
          <w:trHeight w:val="15"/>
        </w:trPr>
        <w:tc>
          <w:tcPr>
            <w:tcW w:w="4620" w:type="dxa"/>
            <w:hideMark/>
          </w:tcPr>
          <w:p w:rsidR="00B16C13" w:rsidRDefault="00B16C13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16C13" w:rsidRDefault="00B16C1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16C13" w:rsidRDefault="00B16C1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16C13" w:rsidRDefault="00B16C13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16C13" w:rsidRDefault="00B16C13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16C13" w:rsidRDefault="00B16C13">
            <w:pPr>
              <w:rPr>
                <w:sz w:val="2"/>
                <w:szCs w:val="24"/>
              </w:rPr>
            </w:pPr>
          </w:p>
        </w:tc>
      </w:tr>
      <w:tr w:rsidR="00B16C13" w:rsidTr="00B16C13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Назначение спецодежды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Жесткость, Н, не более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Воздухопр</w:t>
            </w:r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ницаемость</w:t>
            </w:r>
            <w:proofErr w:type="spellEnd"/>
            <w:r>
              <w:rPr>
                <w:color w:val="2D2D2D"/>
                <w:sz w:val="18"/>
                <w:szCs w:val="18"/>
              </w:rPr>
              <w:t>,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дм</w:t>
            </w:r>
            <w:r w:rsidR="001B650C" w:rsidRPr="001B650C">
              <w:rPr>
                <w:color w:val="2D2D2D"/>
                <w:sz w:val="18"/>
                <w:szCs w:val="18"/>
              </w:rPr>
              <w:pict>
                <v:shape id="_x0000_i1029" type="#_x0000_t75" alt="ГОСТ 15530-93 Парусины и двунитки. Общие технические условия (с Изменением N 1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/м</w:t>
            </w:r>
            <w:r w:rsidR="001B650C" w:rsidRPr="001B650C">
              <w:rPr>
                <w:color w:val="2D2D2D"/>
                <w:sz w:val="18"/>
                <w:szCs w:val="18"/>
              </w:rPr>
              <w:pict>
                <v:shape id="_x0000_i1030" type="#_x0000_t75" alt="ГОСТ 15530-93 Парусины и двунитки. Общие технические условия (с Изменением N 1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·с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Гигроск</w:t>
            </w:r>
            <w:proofErr w:type="gramStart"/>
            <w:r>
              <w:rPr>
                <w:color w:val="2D2D2D"/>
                <w:sz w:val="18"/>
                <w:szCs w:val="18"/>
              </w:rPr>
              <w:t>о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пичность</w:t>
            </w:r>
            <w:proofErr w:type="spellEnd"/>
            <w:r>
              <w:rPr>
                <w:color w:val="2D2D2D"/>
                <w:sz w:val="18"/>
                <w:szCs w:val="18"/>
              </w:rPr>
              <w:t>, %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Стойкость к прожиганию, 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  <w:r>
              <w:rPr>
                <w:color w:val="2D2D2D"/>
                <w:sz w:val="18"/>
                <w:szCs w:val="18"/>
              </w:rPr>
              <w:t>, не менее</w:t>
            </w:r>
          </w:p>
        </w:tc>
      </w:tr>
      <w:tr w:rsidR="00B16C13" w:rsidTr="00B16C13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основы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утка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rPr>
                <w:sz w:val="24"/>
                <w:szCs w:val="24"/>
              </w:rPr>
            </w:pPr>
          </w:p>
        </w:tc>
      </w:tr>
      <w:tr w:rsidR="00B16C13" w:rsidTr="00B16C13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защиты от искр и брызг расплавленного металла, окалины и теплового излучения: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B16C13" w:rsidTr="00B16C13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повышенных температурах воздуха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20-40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10-20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</w:tr>
      <w:tr w:rsidR="00B16C13" w:rsidTr="00B16C13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нормальных условиях микроклимата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10-35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8-20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</w:tr>
    </w:tbl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1.2.15.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Ткани, предназначенные для защиты от искр и брызг расплавленного металла и теплового излучения, не должны удерживать на своей поверхности искры и брызги расплавленного металла; гореть и тлеть при удалении из пламени после выдерживания их в пламени в течение 30 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A046BF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A046BF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A046BF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1.2.16. Нормы устойчивости окраски технических тканей и тканей для спецодежды со специальными видами пропиток должны соответствовать требованиям, указанным в табл.5.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58"/>
        <w:gridCol w:w="676"/>
        <w:gridCol w:w="974"/>
        <w:gridCol w:w="840"/>
        <w:gridCol w:w="718"/>
        <w:gridCol w:w="1170"/>
        <w:gridCol w:w="1003"/>
        <w:gridCol w:w="1528"/>
        <w:gridCol w:w="1780"/>
      </w:tblGrid>
      <w:tr w:rsidR="00B16C13" w:rsidTr="00B16C13">
        <w:trPr>
          <w:trHeight w:val="15"/>
        </w:trPr>
        <w:tc>
          <w:tcPr>
            <w:tcW w:w="1848" w:type="dxa"/>
            <w:hideMark/>
          </w:tcPr>
          <w:p w:rsidR="00B16C13" w:rsidRDefault="00B16C1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16C13" w:rsidRDefault="00B16C1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16C13" w:rsidRDefault="00B16C1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16C13" w:rsidRDefault="00B16C1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16C13" w:rsidRDefault="00B16C13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16C13" w:rsidRDefault="00B16C1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16C13" w:rsidRDefault="00B16C1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16C13" w:rsidRDefault="00B16C13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16C13" w:rsidRDefault="00B16C13">
            <w:pPr>
              <w:rPr>
                <w:sz w:val="2"/>
                <w:szCs w:val="24"/>
              </w:rPr>
            </w:pPr>
          </w:p>
        </w:tc>
      </w:tr>
      <w:tr w:rsidR="00B16C13" w:rsidTr="00B16C1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rPr>
                <w:sz w:val="24"/>
                <w:szCs w:val="24"/>
              </w:rPr>
            </w:pPr>
          </w:p>
        </w:tc>
        <w:tc>
          <w:tcPr>
            <w:tcW w:w="9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 устойчивости окраски, баллы, не менее, к воздействию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B16C13" w:rsidTr="00B16C13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 окраски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света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света и погоды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стирки</w:t>
            </w:r>
            <w:r>
              <w:rPr>
                <w:color w:val="2D2D2D"/>
                <w:sz w:val="18"/>
                <w:szCs w:val="18"/>
              </w:rPr>
              <w:br/>
              <w:t>1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стирки 3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дистилл</w:t>
            </w:r>
            <w:proofErr w:type="gramStart"/>
            <w:r>
              <w:rPr>
                <w:color w:val="2D2D2D"/>
                <w:sz w:val="18"/>
                <w:szCs w:val="18"/>
              </w:rPr>
              <w:t>и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рованной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воды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морской воды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органических растворителей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сухого трения (по закрашиванию смежной ткани)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B16C13" w:rsidTr="00B16C1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Особо прочная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4/4/4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4/4/4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4/4/4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4/4/4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4/4/4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</w:tr>
      <w:tr w:rsidR="00B16C13" w:rsidTr="00B16C1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Прочная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4-5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5-6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4/3/3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4/3/3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4/4/4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4/4/4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4/4/4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B16C13" w:rsidTr="00B16C13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Обыкновенная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3-4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5-6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4/3/3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4/3/3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4/4/4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4/4/4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4/4/4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</w:tbl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Для тканей с содержанием химических волокон и нитей более 10% норма устойчивости окраски к сухому трению снижается на 1 балл.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Для технических тканей показатели устойчивости окраски к воздействию стирки и органических растворителей не устанавливаются.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Нормы устойчивости окраски тканей для спецодежды с огнезащитной пропиткой установлены только к воздействию органических растворителей и сухого трения.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Нормы устойчивости окраски к воздействию мокрых обработок установлены в следующей последовательности: оценка изменения первоначальной окраски, оценка степени закрашивания белого материала из того же волокна, что испытуемая проба, оценка степени закрашивания смежной ткани.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1.2.17. Для более длительного сохранения потребительских и эксплуатационных свой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ств сп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ецодежду рекомендуется подвергать химчистке.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Парусины с огнезащитной пропиткой подлежат только химчистке.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1.2.18.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Технические описания по каждому артикулу ткани, утвержденные в установленном порядке, в зависимости от назначения ткани должны содержать следующие сведения: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вид пропитки (ПВ, СК, СКП, СКПВ, СКПВТ, СКОП, ОП - обозначения приведены в приложении);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вид применяемого сырья;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переплетение;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ширина;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поверхностная плотность;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число нитей по основе и утку на 10 см;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разрывная и раздирающая нагрузки;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водоупорность;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изменение линейных размеров;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массовая доля химических волокон;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массовая доля закрепленных соединений;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стойкость к истиранию;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воздухопроницаемость;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гигроскопичность;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жесткость;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стойкость к прожиганию;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осыпаемость;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стойкость к проколу;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сопротивление порезу.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Технические описания на ткани военного ассортимента должны быть согласованы с заказчиком.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1.2.19. Нормы закрепленных соединений и показателей водной вытяжки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46BF">
        <w:rPr>
          <w:rFonts w:ascii="Arial" w:hAnsi="Arial" w:cs="Arial"/>
          <w:spacing w:val="2"/>
          <w:sz w:val="18"/>
          <w:szCs w:val="18"/>
        </w:rPr>
        <w:t>ГОСТ 10776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1.2.20. Определение сортности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46BF">
        <w:rPr>
          <w:rFonts w:ascii="Arial" w:hAnsi="Arial" w:cs="Arial"/>
          <w:spacing w:val="2"/>
          <w:sz w:val="18"/>
          <w:szCs w:val="18"/>
        </w:rPr>
        <w:t>ГОСТ 357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1.3.1. Первичная маркировка тканей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46BF">
        <w:rPr>
          <w:rFonts w:ascii="Arial" w:hAnsi="Arial" w:cs="Arial"/>
          <w:spacing w:val="2"/>
          <w:sz w:val="18"/>
          <w:szCs w:val="18"/>
        </w:rPr>
        <w:t>ГОСТ 12453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со следующими дополнениями: на ярлыках, прикрепленных к кускам парусин, предназначенных для спецодежды, после номера артикула должно быть указано "для спецодежды" и дано обозначение защитных свойств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46BF">
        <w:rPr>
          <w:rFonts w:ascii="Arial" w:hAnsi="Arial" w:cs="Arial"/>
          <w:spacing w:val="2"/>
          <w:sz w:val="18"/>
          <w:szCs w:val="18"/>
        </w:rPr>
        <w:t>ГОСТ 12.4.103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1.3.2. Транспортная маркировка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46BF">
        <w:rPr>
          <w:rFonts w:ascii="Arial" w:hAnsi="Arial" w:cs="Arial"/>
          <w:spacing w:val="2"/>
          <w:sz w:val="18"/>
          <w:szCs w:val="18"/>
        </w:rPr>
        <w:t>ГОСТ 7000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1.4. Упаковка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Первичная упаковка тканей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46BF">
        <w:rPr>
          <w:rFonts w:ascii="Arial" w:hAnsi="Arial" w:cs="Arial"/>
          <w:spacing w:val="2"/>
          <w:sz w:val="18"/>
          <w:szCs w:val="18"/>
        </w:rPr>
        <w:t>ГОСТ 12453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ПРИЕМКА</w:t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Приемка тканей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46BF">
        <w:rPr>
          <w:rFonts w:ascii="Arial" w:hAnsi="Arial" w:cs="Arial"/>
          <w:spacing w:val="2"/>
          <w:sz w:val="18"/>
          <w:szCs w:val="18"/>
        </w:rPr>
        <w:t>ГОСТ 20566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46BF">
        <w:rPr>
          <w:rFonts w:ascii="Arial" w:hAnsi="Arial" w:cs="Arial"/>
          <w:spacing w:val="2"/>
          <w:sz w:val="18"/>
          <w:szCs w:val="18"/>
        </w:rPr>
        <w:t>ГОСТ 21768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со следующими дополнениями: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испытания по показателям "водоупорность", "разрывная нагрузка", "устойчивость окраски к сухому трению", "стойкость к прожиганию" проводят на каждой пятой партии, но не менее трех раз в месяц;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испытания по показателям "раздирающая нагрузка", "изменение линейных размеров" проводят один раз в месяц;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остальные показатели определяют не реже одного раза в квартал.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МЕТОДЫ ИСПЫТАНИЙ</w:t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Отбор проб для лабораторных испытаний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46BF">
        <w:rPr>
          <w:rFonts w:ascii="Arial" w:hAnsi="Arial" w:cs="Arial"/>
          <w:spacing w:val="2"/>
          <w:sz w:val="18"/>
          <w:szCs w:val="18"/>
        </w:rPr>
        <w:t>ГОСТ 20566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3.2. Определение числа нитей на 10 см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46BF">
        <w:rPr>
          <w:rFonts w:ascii="Arial" w:hAnsi="Arial" w:cs="Arial"/>
          <w:spacing w:val="2"/>
          <w:sz w:val="18"/>
          <w:szCs w:val="18"/>
        </w:rPr>
        <w:t>ГОСТ 3812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 Определение линейных размеров и поверхностной плотности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46BF">
        <w:rPr>
          <w:rFonts w:ascii="Arial" w:hAnsi="Arial" w:cs="Arial"/>
          <w:spacing w:val="2"/>
          <w:sz w:val="18"/>
          <w:szCs w:val="18"/>
        </w:rPr>
        <w:t>ГОСТ 3811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3.4. Определение разрывной нагрузки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46BF">
        <w:rPr>
          <w:rFonts w:ascii="Arial" w:hAnsi="Arial" w:cs="Arial"/>
          <w:spacing w:val="2"/>
          <w:sz w:val="18"/>
          <w:szCs w:val="18"/>
        </w:rPr>
        <w:t>ГОСТ 3813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со следующим дополнением: элементарная проба размером 50х200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3.5. Определение водоупорности и гигроскопичности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46BF">
        <w:rPr>
          <w:rFonts w:ascii="Arial" w:hAnsi="Arial" w:cs="Arial"/>
          <w:spacing w:val="2"/>
          <w:sz w:val="18"/>
          <w:szCs w:val="18"/>
        </w:rPr>
        <w:t>ГОСТ 3816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3.6. Определение прочности окраски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46BF">
        <w:rPr>
          <w:rFonts w:ascii="Arial" w:hAnsi="Arial" w:cs="Arial"/>
          <w:spacing w:val="2"/>
          <w:sz w:val="18"/>
          <w:szCs w:val="18"/>
        </w:rPr>
        <w:t>ГОСТ 9733.1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46BF">
        <w:rPr>
          <w:rFonts w:ascii="Arial" w:hAnsi="Arial" w:cs="Arial"/>
          <w:spacing w:val="2"/>
          <w:sz w:val="18"/>
          <w:szCs w:val="18"/>
        </w:rPr>
        <w:t>ГОСТ 9733.2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46BF">
        <w:rPr>
          <w:rFonts w:ascii="Arial" w:hAnsi="Arial" w:cs="Arial"/>
          <w:spacing w:val="2"/>
          <w:sz w:val="18"/>
          <w:szCs w:val="18"/>
        </w:rPr>
        <w:t>ГОСТ 9733.4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46BF">
        <w:rPr>
          <w:rFonts w:ascii="Arial" w:hAnsi="Arial" w:cs="Arial"/>
          <w:spacing w:val="2"/>
          <w:sz w:val="18"/>
          <w:szCs w:val="18"/>
        </w:rPr>
        <w:t>ГОСТ 9733.5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46BF">
        <w:rPr>
          <w:rFonts w:ascii="Arial" w:hAnsi="Arial" w:cs="Arial"/>
          <w:spacing w:val="2"/>
          <w:sz w:val="18"/>
          <w:szCs w:val="18"/>
        </w:rPr>
        <w:t>ГОСТ 9733.9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46BF">
        <w:rPr>
          <w:rFonts w:ascii="Arial" w:hAnsi="Arial" w:cs="Arial"/>
          <w:spacing w:val="2"/>
          <w:sz w:val="18"/>
          <w:szCs w:val="18"/>
        </w:rPr>
        <w:t>ГОСТ 9733.13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46BF">
        <w:rPr>
          <w:rFonts w:ascii="Arial" w:hAnsi="Arial" w:cs="Arial"/>
          <w:spacing w:val="2"/>
          <w:sz w:val="18"/>
          <w:szCs w:val="18"/>
        </w:rPr>
        <w:t>ГОСТ 9733.27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3.7. Определение изменения размеров после замочки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3.7.1. Отбор проб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з точечных проб ткани, отобранных от одной партии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46BF">
        <w:rPr>
          <w:rFonts w:ascii="Arial" w:hAnsi="Arial" w:cs="Arial"/>
          <w:spacing w:val="2"/>
          <w:sz w:val="18"/>
          <w:szCs w:val="18"/>
        </w:rPr>
        <w:t>ГОСТ 20566</w:t>
      </w:r>
      <w:r>
        <w:rPr>
          <w:rFonts w:ascii="Arial" w:hAnsi="Arial" w:cs="Arial"/>
          <w:color w:val="2D2D2D"/>
          <w:spacing w:val="2"/>
          <w:sz w:val="18"/>
          <w:szCs w:val="18"/>
        </w:rPr>
        <w:t>, вырезают два квадрата размером 250х250 мм (всего шесть квадратов), отступив от кромки ткани не менее 50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ткань шариковой ручкой наносят восемь меток в форме квадрата со стороной 200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размеченном образце отмечают направление основы и измеряют расстояние между метками вдоль основы и вдоль утка. Измерение проводят металлической линейкой с ценой деления 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3.7.2. Проведение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Пробы (шесть квадратов в расправленном состоянии) полностью погружают в воду, налитую в ванночку размером 350х350х150 мм. Объем воды 4 дм</w:t>
      </w:r>
      <w:r w:rsidR="001B650C" w:rsidRPr="001B650C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15530-93 Парусины и двунитки. Общие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температура воды поддерживается постоянной (45±3) °С, время замочки - 2 ч. В воду добавляют смачиватель в количестве 2 г/дм</w:t>
      </w:r>
      <w:r w:rsidR="001B650C" w:rsidRPr="001B650C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15530-93 Парусины и двунитки. Общие технические условия (с Изменением N 1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46BF">
        <w:rPr>
          <w:rFonts w:ascii="Arial" w:hAnsi="Arial" w:cs="Arial"/>
          <w:spacing w:val="2"/>
          <w:sz w:val="18"/>
          <w:szCs w:val="18"/>
        </w:rPr>
        <w:t>ГОСТ 6867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другой нормативно-технической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После 2 ч замочки квадраты вынимают и для удаления влаги помещают каждый из них между двумя слоями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неаппретированной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хлопчатобумажной ткани типа миткаля.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Высушивают квадраты электрическим утюгом массой 2,5 кг, температурой 200-230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путем наложения утюга на ткань в течение 3 с без его передвижения. Утюжку производят на деревянной гладильной доске, обтянутой двумя слоями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серошинельного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сукна или тремя слоями фланели. Масса высушенного образца не должна быть больше массы квадрата до замочки.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После высушивания квадраты выдерживают в климатических условиях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46BF">
        <w:rPr>
          <w:rFonts w:ascii="Arial" w:hAnsi="Arial" w:cs="Arial"/>
          <w:spacing w:val="2"/>
          <w:sz w:val="18"/>
          <w:szCs w:val="18"/>
        </w:rPr>
        <w:t>ГОСТ 10681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не менее 30 мин и измеряют металлической линейкой расстояния между метками вдоль основы и вдоль утка.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3.7.3. Обработка результатов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Изменение размеров ткани по основе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1B650C" w:rsidRPr="001B650C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15530-93 Парусины и двунитки. Общие технические условия (с Изменением N 1)" style="width:23.8pt;height:18.1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утку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1B650C" w:rsidRPr="001B650C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15530-93 Парусины и двунитки. Общие технические условия (с Изменением N 1)" style="width:23.8pt;height:18.8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в процентах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033780" cy="230505"/>
            <wp:effectExtent l="19050" t="0" r="0" b="0"/>
            <wp:docPr id="11" name="Рисунок 11" descr="ГОСТ 15530-93 Парусины и двунитки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15530-93 Парусины и двунитки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057275" cy="238760"/>
            <wp:effectExtent l="19050" t="0" r="9525" b="0"/>
            <wp:docPr id="12" name="Рисунок 12" descr="ГОСТ 15530-93 Парусины и двунитки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15530-93 Парусины и двунитки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1B650C" w:rsidRPr="001B650C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ГОСТ 15530-93 Парусины и двунитки. Общие технические условия (с Изменением N 1)" style="width:15.0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1B650C" w:rsidRPr="001B650C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6" type="#_x0000_t75" alt="ГОСТ 15530-93 Парусины и двунитки. Общие технические условия (с Изменением N 1)" style="width:15.65pt;height:18.8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- среднее расстояние между метками по основе и утку,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 подсчитывают с погрешностью не более 0,01 и округляют до 0,1.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За окончательный результат принимают среднее арифметическое значение изменения размеров, полученное из результатов испытаний всех квадратов.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3.8. Определение изменения размеров после стирки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46BF">
        <w:rPr>
          <w:rFonts w:ascii="Arial" w:hAnsi="Arial" w:cs="Arial"/>
          <w:spacing w:val="2"/>
          <w:sz w:val="18"/>
          <w:szCs w:val="18"/>
        </w:rPr>
        <w:t>ГОСТ 8710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со следующим изменением: в бак стиральной машины на 6 квадратов ткани загружают (21±1,5) дм</w:t>
      </w:r>
      <w:r w:rsidR="001B650C" w:rsidRPr="001B650C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7" type="#_x0000_t75" alt="ГОСТ 15530-93 Парусины и двунитки. Общие технические условия (с Изменением N 1)" style="width:8.1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воды, 80 г хозяйственного мыла (твердого 60-72%-ного) и 20 г кальцинированной соды.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3.9. Определение стойкости к истиранию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46BF">
        <w:rPr>
          <w:rFonts w:ascii="Arial" w:hAnsi="Arial" w:cs="Arial"/>
          <w:spacing w:val="2"/>
          <w:sz w:val="18"/>
          <w:szCs w:val="18"/>
        </w:rPr>
        <w:t>ГОСТ 15967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3.10. Определение раздирающей нагрузки со следующим дополнением: элементарная проба размером 120х170 мм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46BF">
        <w:rPr>
          <w:rFonts w:ascii="Arial" w:hAnsi="Arial" w:cs="Arial"/>
          <w:spacing w:val="2"/>
          <w:sz w:val="18"/>
          <w:szCs w:val="18"/>
        </w:rPr>
        <w:t>ГОСТ 17922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3.11. Определение воздухопроницаемости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46BF">
        <w:rPr>
          <w:rFonts w:ascii="Arial" w:hAnsi="Arial" w:cs="Arial"/>
          <w:spacing w:val="2"/>
          <w:sz w:val="18"/>
          <w:szCs w:val="18"/>
        </w:rPr>
        <w:t>ГОСТ 12088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3.12. Определение жесткости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46BF">
        <w:rPr>
          <w:rFonts w:ascii="Arial" w:hAnsi="Arial" w:cs="Arial"/>
          <w:spacing w:val="2"/>
          <w:sz w:val="18"/>
          <w:szCs w:val="18"/>
        </w:rPr>
        <w:t>ГОСТ 8977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3.13. Определение стойкости к прожиганию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46BF">
        <w:rPr>
          <w:rFonts w:ascii="Arial" w:hAnsi="Arial" w:cs="Arial"/>
          <w:spacing w:val="2"/>
          <w:sz w:val="18"/>
          <w:szCs w:val="18"/>
        </w:rPr>
        <w:t>ГОСТ 12.4.184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A046BF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A046BF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A046BF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3.14. Определение сопротивления порезу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46BF">
        <w:rPr>
          <w:rFonts w:ascii="Arial" w:hAnsi="Arial" w:cs="Arial"/>
          <w:spacing w:val="2"/>
          <w:sz w:val="18"/>
          <w:szCs w:val="18"/>
        </w:rPr>
        <w:t>ГОСТ 12.4.141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3.15. Определение осыпаемости и стойкости к проколу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46BF">
        <w:rPr>
          <w:rFonts w:ascii="Arial" w:hAnsi="Arial" w:cs="Arial"/>
          <w:spacing w:val="2"/>
          <w:sz w:val="18"/>
          <w:szCs w:val="18"/>
        </w:rPr>
        <w:t>ГОСТ 12.4.183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3.16. Определение содержания закрепленных соединений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46BF">
        <w:rPr>
          <w:rFonts w:ascii="Arial" w:hAnsi="Arial" w:cs="Arial"/>
          <w:spacing w:val="2"/>
          <w:sz w:val="18"/>
          <w:szCs w:val="18"/>
        </w:rPr>
        <w:t>ГОСТ 25617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3.17. Определение огнестойкости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46BF">
        <w:rPr>
          <w:rFonts w:ascii="Arial" w:hAnsi="Arial" w:cs="Arial"/>
          <w:spacing w:val="2"/>
          <w:sz w:val="18"/>
          <w:szCs w:val="18"/>
        </w:rPr>
        <w:t>ГОСТ 15898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(Введен дополнительно,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A046BF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A046BF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A046BF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ТРАНСПОРТИРОВАНИЕ И ХРАНЕНИЕ</w:t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 Упаковка и маркировка тканей для транспортирования, транспортирование и хранение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46BF">
        <w:rPr>
          <w:rFonts w:ascii="Arial" w:hAnsi="Arial" w:cs="Arial"/>
          <w:spacing w:val="2"/>
          <w:sz w:val="18"/>
          <w:szCs w:val="18"/>
        </w:rPr>
        <w:t>ГОСТ 7000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другой нормативно-технической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 Транспортная маркировка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A046BF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 нанесением манипуляционного знака "Крюками непосредственно не брать" и "Боится сырости".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5. ГАРАНТИИ ИЗГОТОВИТЕЛЯ</w:t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 Изготовитель гарантирует соответствие показателей качества требованиям настоящего стандарта и нормативно-технической документации на конкретный вид ткани при соблюдении потребителем условий транспортирования и хранения.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5.2. Срок хранения парусин в закрытом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неотапливаемом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помещении при относительной влажности не более 75% - до 6 лет со дня изготовления.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6C13" w:rsidRDefault="00B16C13" w:rsidP="00B16C1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(справочное). Виды пропиток, применяемые для отделки тканей</w:t>
      </w:r>
    </w:p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ПРИЛОЖЕНИЕ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06"/>
        <w:gridCol w:w="7541"/>
      </w:tblGrid>
      <w:tr w:rsidR="00B16C13" w:rsidTr="00B16C13">
        <w:trPr>
          <w:trHeight w:val="15"/>
        </w:trPr>
        <w:tc>
          <w:tcPr>
            <w:tcW w:w="2957" w:type="dxa"/>
            <w:hideMark/>
          </w:tcPr>
          <w:p w:rsidR="00B16C13" w:rsidRDefault="00B16C13">
            <w:pPr>
              <w:rPr>
                <w:sz w:val="2"/>
                <w:szCs w:val="24"/>
              </w:rPr>
            </w:pPr>
          </w:p>
        </w:tc>
        <w:tc>
          <w:tcPr>
            <w:tcW w:w="8131" w:type="dxa"/>
            <w:hideMark/>
          </w:tcPr>
          <w:p w:rsidR="00B16C13" w:rsidRDefault="00B16C13">
            <w:pPr>
              <w:rPr>
                <w:sz w:val="2"/>
                <w:szCs w:val="24"/>
              </w:rPr>
            </w:pPr>
          </w:p>
        </w:tc>
      </w:tr>
      <w:tr w:rsidR="00B16C13" w:rsidTr="00B16C13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 отделки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отделки</w:t>
            </w:r>
          </w:p>
        </w:tc>
      </w:tr>
      <w:tr w:rsidR="00B16C13" w:rsidTr="00B16C13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ПВ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Повышенная водоупорная</w:t>
            </w:r>
          </w:p>
        </w:tc>
      </w:tr>
      <w:tr w:rsidR="00B16C13" w:rsidTr="00B16C1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СК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Светопрочная комбинированная</w:t>
            </w:r>
          </w:p>
        </w:tc>
      </w:tr>
      <w:tr w:rsidR="00B16C13" w:rsidTr="00B16C1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СКП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Светопрочная комбинированная </w:t>
            </w:r>
            <w:proofErr w:type="spellStart"/>
            <w:r>
              <w:rPr>
                <w:color w:val="2D2D2D"/>
                <w:sz w:val="18"/>
                <w:szCs w:val="18"/>
              </w:rPr>
              <w:t>водоупорно-биостойкая</w:t>
            </w:r>
            <w:proofErr w:type="spellEnd"/>
          </w:p>
        </w:tc>
      </w:tr>
      <w:tr w:rsidR="00B16C13" w:rsidTr="00B16C1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СКПВ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Светопрочная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комбинированная </w:t>
            </w:r>
            <w:proofErr w:type="spellStart"/>
            <w:r>
              <w:rPr>
                <w:color w:val="2D2D2D"/>
                <w:sz w:val="18"/>
                <w:szCs w:val="18"/>
              </w:rPr>
              <w:t>водоупорно-биостойкая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 повышенной водоупорностью</w:t>
            </w:r>
          </w:p>
        </w:tc>
      </w:tr>
      <w:tr w:rsidR="00B16C13" w:rsidTr="00B16C1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СКПВТ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Светопрочная комбинированная </w:t>
            </w:r>
            <w:proofErr w:type="spellStart"/>
            <w:r>
              <w:rPr>
                <w:color w:val="2D2D2D"/>
                <w:sz w:val="18"/>
                <w:szCs w:val="18"/>
              </w:rPr>
              <w:t>водоупорно-биостойкая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с повышенной водоупорностью пропитка в тропическом исполнении</w:t>
            </w:r>
          </w:p>
        </w:tc>
      </w:tr>
      <w:tr w:rsidR="00B16C13" w:rsidTr="00B16C13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СКОП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Светопрочная комбинированная огнезащитная</w:t>
            </w:r>
          </w:p>
        </w:tc>
      </w:tr>
      <w:tr w:rsidR="00B16C13" w:rsidTr="00B16C13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6C13" w:rsidRDefault="00B16C1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Огнезащитная</w:t>
            </w:r>
          </w:p>
        </w:tc>
      </w:tr>
    </w:tbl>
    <w:p w:rsidR="00B16C13" w:rsidRDefault="00B16C13" w:rsidP="00B16C1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ИПК Издательство стандартов, 1995</w:t>
      </w:r>
    </w:p>
    <w:p w:rsidR="001B5013" w:rsidRPr="009649C2" w:rsidRDefault="001B5013" w:rsidP="009649C2"/>
    <w:sectPr w:rsidR="001B5013" w:rsidRPr="009649C2" w:rsidSect="00BD5B9F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766" w:rsidRDefault="003D6766" w:rsidP="009E4E06">
      <w:pPr>
        <w:spacing w:after="0" w:line="240" w:lineRule="auto"/>
      </w:pPr>
      <w:r>
        <w:separator/>
      </w:r>
    </w:p>
  </w:endnote>
  <w:endnote w:type="continuationSeparator" w:id="0">
    <w:p w:rsidR="003D6766" w:rsidRDefault="003D6766" w:rsidP="009E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E06" w:rsidRDefault="009E4E06" w:rsidP="009E4E06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9E4E06" w:rsidRDefault="009E4E0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766" w:rsidRDefault="003D6766" w:rsidP="009E4E06">
      <w:pPr>
        <w:spacing w:after="0" w:line="240" w:lineRule="auto"/>
      </w:pPr>
      <w:r>
        <w:separator/>
      </w:r>
    </w:p>
  </w:footnote>
  <w:footnote w:type="continuationSeparator" w:id="0">
    <w:p w:rsidR="003D6766" w:rsidRDefault="003D6766" w:rsidP="009E4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1B650C"/>
    <w:rsid w:val="00292A5F"/>
    <w:rsid w:val="002B0C5E"/>
    <w:rsid w:val="002F0DC4"/>
    <w:rsid w:val="003D6766"/>
    <w:rsid w:val="00417361"/>
    <w:rsid w:val="00423B06"/>
    <w:rsid w:val="00463F6D"/>
    <w:rsid w:val="00593B2B"/>
    <w:rsid w:val="00617EC5"/>
    <w:rsid w:val="006377D1"/>
    <w:rsid w:val="006B72AD"/>
    <w:rsid w:val="006E34A7"/>
    <w:rsid w:val="00793F5F"/>
    <w:rsid w:val="00865359"/>
    <w:rsid w:val="009649C2"/>
    <w:rsid w:val="009703F2"/>
    <w:rsid w:val="00971FF8"/>
    <w:rsid w:val="009E4E06"/>
    <w:rsid w:val="00A046BF"/>
    <w:rsid w:val="00A57EB4"/>
    <w:rsid w:val="00B16C13"/>
    <w:rsid w:val="00B45CAD"/>
    <w:rsid w:val="00BD5B9F"/>
    <w:rsid w:val="00C23C38"/>
    <w:rsid w:val="00C52D34"/>
    <w:rsid w:val="00CA0697"/>
    <w:rsid w:val="00CD13DB"/>
    <w:rsid w:val="00D8013B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E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E4E06"/>
  </w:style>
  <w:style w:type="paragraph" w:styleId="ae">
    <w:name w:val="footer"/>
    <w:basedOn w:val="a"/>
    <w:link w:val="af"/>
    <w:uiPriority w:val="99"/>
    <w:semiHidden/>
    <w:unhideWhenUsed/>
    <w:rsid w:val="009E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E4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62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4946335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01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2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2017-06-16T08:03:00Z</dcterms:created>
  <dcterms:modified xsi:type="dcterms:W3CDTF">2017-08-15T12:03:00Z</dcterms:modified>
</cp:coreProperties>
</file>