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1AB" w:rsidRDefault="00D521AB" w:rsidP="00D521AB">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17716-2014 Зеркала. Общие технические условия</w:t>
      </w:r>
    </w:p>
    <w:p w:rsidR="00D521AB" w:rsidRDefault="00D521AB" w:rsidP="00D521A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17716-2014</w:t>
      </w:r>
    </w:p>
    <w:p w:rsidR="00D521AB" w:rsidRDefault="00D521AB" w:rsidP="00D521A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МЕЖГОСУДАРСТВЕННЫЙ СТАНДАРТ</w:t>
      </w:r>
    </w:p>
    <w:p w:rsidR="00D521AB" w:rsidRDefault="00D521AB" w:rsidP="00D521A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ЗЕРКАЛА</w:t>
      </w:r>
    </w:p>
    <w:p w:rsidR="00D521AB" w:rsidRDefault="00D521AB" w:rsidP="00D521AB">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Общие технические условия</w:t>
      </w:r>
    </w:p>
    <w:p w:rsidR="00D521AB" w:rsidRPr="00D521AB" w:rsidRDefault="00D521AB" w:rsidP="00D521A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     </w:t>
      </w:r>
      <w:r w:rsidRPr="00160859">
        <w:rPr>
          <w:rFonts w:ascii="Arial" w:hAnsi="Arial" w:cs="Arial"/>
          <w:color w:val="3C3C3C"/>
          <w:spacing w:val="2"/>
          <w:sz w:val="26"/>
          <w:szCs w:val="26"/>
          <w:lang w:val="en-US"/>
        </w:rPr>
        <w:br/>
      </w:r>
      <w:proofErr w:type="gramStart"/>
      <w:r w:rsidRPr="00D521AB">
        <w:rPr>
          <w:rFonts w:ascii="Arial" w:hAnsi="Arial" w:cs="Arial"/>
          <w:color w:val="3C3C3C"/>
          <w:spacing w:val="2"/>
          <w:sz w:val="26"/>
          <w:szCs w:val="26"/>
          <w:lang w:val="en-US"/>
        </w:rPr>
        <w:t>Mirrors.</w:t>
      </w:r>
      <w:proofErr w:type="gramEnd"/>
      <w:r w:rsidRPr="00D521AB">
        <w:rPr>
          <w:rFonts w:ascii="Arial" w:hAnsi="Arial" w:cs="Arial"/>
          <w:color w:val="3C3C3C"/>
          <w:spacing w:val="2"/>
          <w:sz w:val="26"/>
          <w:szCs w:val="26"/>
          <w:lang w:val="en-US"/>
        </w:rPr>
        <w:t xml:space="preserve"> General specifications</w:t>
      </w:r>
    </w:p>
    <w:p w:rsidR="00D521AB" w:rsidRP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D521AB">
        <w:rPr>
          <w:rFonts w:ascii="Arial" w:hAnsi="Arial" w:cs="Arial"/>
          <w:color w:val="2D2D2D"/>
          <w:spacing w:val="2"/>
          <w:sz w:val="18"/>
          <w:szCs w:val="18"/>
          <w:lang w:val="en-US"/>
        </w:rPr>
        <w:br/>
      </w:r>
      <w:r w:rsidRPr="00D521AB">
        <w:rPr>
          <w:rFonts w:ascii="Arial" w:hAnsi="Arial" w:cs="Arial"/>
          <w:color w:val="2D2D2D"/>
          <w:spacing w:val="2"/>
          <w:sz w:val="18"/>
          <w:szCs w:val="18"/>
          <w:lang w:val="en-US"/>
        </w:rPr>
        <w:br/>
      </w:r>
      <w:r>
        <w:rPr>
          <w:rFonts w:ascii="Arial" w:hAnsi="Arial" w:cs="Arial"/>
          <w:color w:val="2D2D2D"/>
          <w:spacing w:val="2"/>
          <w:sz w:val="18"/>
          <w:szCs w:val="18"/>
        </w:rPr>
        <w:t>МКС</w:t>
      </w:r>
      <w:r w:rsidRPr="00D521AB">
        <w:rPr>
          <w:rFonts w:ascii="Arial" w:hAnsi="Arial" w:cs="Arial"/>
          <w:color w:val="2D2D2D"/>
          <w:spacing w:val="2"/>
          <w:sz w:val="18"/>
          <w:szCs w:val="18"/>
          <w:lang w:val="en-US"/>
        </w:rPr>
        <w:t xml:space="preserve"> 81.040.30</w:t>
      </w:r>
    </w:p>
    <w:p w:rsidR="00D521AB" w:rsidRPr="00D521AB" w:rsidRDefault="00D521AB" w:rsidP="00D521A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lang w:val="en-US"/>
        </w:rPr>
      </w:pPr>
      <w:r>
        <w:rPr>
          <w:rFonts w:ascii="Arial" w:hAnsi="Arial" w:cs="Arial"/>
          <w:color w:val="2D2D2D"/>
          <w:spacing w:val="2"/>
          <w:sz w:val="18"/>
          <w:szCs w:val="18"/>
        </w:rPr>
        <w:t>Дата</w:t>
      </w:r>
      <w:r w:rsidRPr="00D521AB">
        <w:rPr>
          <w:rFonts w:ascii="Arial" w:hAnsi="Arial" w:cs="Arial"/>
          <w:color w:val="2D2D2D"/>
          <w:spacing w:val="2"/>
          <w:sz w:val="18"/>
          <w:szCs w:val="18"/>
          <w:lang w:val="en-US"/>
        </w:rPr>
        <w:t xml:space="preserve"> </w:t>
      </w:r>
      <w:r>
        <w:rPr>
          <w:rFonts w:ascii="Arial" w:hAnsi="Arial" w:cs="Arial"/>
          <w:color w:val="2D2D2D"/>
          <w:spacing w:val="2"/>
          <w:sz w:val="18"/>
          <w:szCs w:val="18"/>
        </w:rPr>
        <w:t>введения</w:t>
      </w:r>
      <w:r w:rsidRPr="00D521AB">
        <w:rPr>
          <w:rFonts w:ascii="Arial" w:hAnsi="Arial" w:cs="Arial"/>
          <w:color w:val="2D2D2D"/>
          <w:spacing w:val="2"/>
          <w:sz w:val="18"/>
          <w:szCs w:val="18"/>
          <w:lang w:val="en-US"/>
        </w:rPr>
        <w:t xml:space="preserve"> 2016-04-01</w:t>
      </w:r>
    </w:p>
    <w:p w:rsidR="00D521AB" w:rsidRDefault="00D521AB" w:rsidP="00D521A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sidRPr="00D521AB">
        <w:rPr>
          <w:rFonts w:ascii="Arial" w:hAnsi="Arial" w:cs="Arial"/>
          <w:color w:val="3C3C3C"/>
          <w:spacing w:val="2"/>
          <w:sz w:val="26"/>
          <w:szCs w:val="26"/>
          <w:lang w:val="en-US"/>
        </w:rPr>
        <w:t>     </w:t>
      </w:r>
      <w:r w:rsidRPr="00160859">
        <w:rPr>
          <w:rFonts w:ascii="Arial" w:hAnsi="Arial" w:cs="Arial"/>
          <w:color w:val="3C3C3C"/>
          <w:spacing w:val="2"/>
          <w:sz w:val="26"/>
          <w:szCs w:val="26"/>
        </w:rPr>
        <w:br/>
      </w:r>
      <w:r w:rsidRPr="00D521AB">
        <w:rPr>
          <w:rFonts w:ascii="Arial" w:hAnsi="Arial" w:cs="Arial"/>
          <w:color w:val="3C3C3C"/>
          <w:spacing w:val="2"/>
          <w:sz w:val="26"/>
          <w:szCs w:val="26"/>
          <w:lang w:val="en-US"/>
        </w:rPr>
        <w:t>     </w:t>
      </w:r>
      <w:r w:rsidRPr="00160859">
        <w:rPr>
          <w:rFonts w:ascii="Arial" w:hAnsi="Arial" w:cs="Arial"/>
          <w:color w:val="3C3C3C"/>
          <w:spacing w:val="2"/>
          <w:sz w:val="26"/>
          <w:szCs w:val="26"/>
        </w:rPr>
        <w:br/>
      </w:r>
      <w:r>
        <w:rPr>
          <w:rFonts w:ascii="Arial" w:hAnsi="Arial" w:cs="Arial"/>
          <w:color w:val="3C3C3C"/>
          <w:spacing w:val="2"/>
          <w:sz w:val="26"/>
          <w:szCs w:val="26"/>
        </w:rPr>
        <w:t>Предисловие</w:t>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основные принципы и порядок проведения работ по межгосударственной стандартизации установлены </w:t>
      </w:r>
      <w:r w:rsidRPr="00087B3D">
        <w:rPr>
          <w:rFonts w:ascii="Arial" w:hAnsi="Arial" w:cs="Arial"/>
          <w:spacing w:val="2"/>
          <w:sz w:val="18"/>
          <w:szCs w:val="18"/>
        </w:rPr>
        <w:t>ГОСТ 1.0-92</w:t>
      </w:r>
      <w:r>
        <w:rPr>
          <w:rFonts w:ascii="Arial" w:hAnsi="Arial" w:cs="Arial"/>
          <w:color w:val="2D2D2D"/>
          <w:spacing w:val="2"/>
          <w:sz w:val="18"/>
          <w:szCs w:val="18"/>
        </w:rPr>
        <w:t> "Межгосударственная система стандартизации. Основные положения" и </w:t>
      </w:r>
      <w:r w:rsidRPr="00087B3D">
        <w:rPr>
          <w:rFonts w:ascii="Arial" w:hAnsi="Arial" w:cs="Arial"/>
          <w:spacing w:val="2"/>
          <w:sz w:val="18"/>
          <w:szCs w:val="18"/>
        </w:rPr>
        <w:t>ГОСТ 1.2-2009</w:t>
      </w:r>
      <w:r>
        <w:rPr>
          <w:rFonts w:ascii="Arial" w:hAnsi="Arial" w:cs="Arial"/>
          <w:color w:val="2D2D2D"/>
          <w:spacing w:val="2"/>
          <w:sz w:val="18"/>
          <w:szCs w:val="18"/>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ПОДГОТОВЛЕН Открытым акционерным обществом "Институт стекла" (ТК 41 "Стекло")</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ВНЕСЕН</w:t>
      </w:r>
      <w:proofErr w:type="gramEnd"/>
      <w:r>
        <w:rPr>
          <w:rFonts w:ascii="Arial" w:hAnsi="Arial" w:cs="Arial"/>
          <w:color w:val="2D2D2D"/>
          <w:spacing w:val="2"/>
          <w:sz w:val="18"/>
          <w:szCs w:val="18"/>
        </w:rPr>
        <w:t xml:space="preserve"> Федеральным агентством по техническому регулированию и метрологии (</w:t>
      </w:r>
      <w:proofErr w:type="spellStart"/>
      <w:r>
        <w:rPr>
          <w:rFonts w:ascii="Arial" w:hAnsi="Arial" w:cs="Arial"/>
          <w:color w:val="2D2D2D"/>
          <w:spacing w:val="2"/>
          <w:sz w:val="18"/>
          <w:szCs w:val="18"/>
        </w:rPr>
        <w:t>Росстандарт</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ПРИНЯТ Межгосударственным советом по стандартизации, метрологии и сертификации (протокол от 20 октября 2014 г. N 71-П)</w:t>
      </w:r>
      <w:r>
        <w:rPr>
          <w:rFonts w:ascii="Arial" w:hAnsi="Arial" w:cs="Arial"/>
          <w:color w:val="2D2D2D"/>
          <w:spacing w:val="2"/>
          <w:sz w:val="18"/>
          <w:szCs w:val="18"/>
        </w:rPr>
        <w:br/>
      </w:r>
      <w:r>
        <w:rPr>
          <w:rFonts w:ascii="Arial" w:hAnsi="Arial" w:cs="Arial"/>
          <w:color w:val="2D2D2D"/>
          <w:spacing w:val="2"/>
          <w:sz w:val="18"/>
          <w:szCs w:val="18"/>
        </w:rPr>
        <w:br/>
        <w:t>За принятие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504"/>
        <w:gridCol w:w="2166"/>
        <w:gridCol w:w="4677"/>
      </w:tblGrid>
      <w:tr w:rsidR="00D521AB" w:rsidTr="00D521AB">
        <w:trPr>
          <w:trHeight w:val="15"/>
        </w:trPr>
        <w:tc>
          <w:tcPr>
            <w:tcW w:w="3881" w:type="dxa"/>
            <w:hideMark/>
          </w:tcPr>
          <w:p w:rsidR="00D521AB" w:rsidRDefault="00D521AB">
            <w:pPr>
              <w:rPr>
                <w:sz w:val="2"/>
                <w:szCs w:val="24"/>
              </w:rPr>
            </w:pPr>
          </w:p>
        </w:tc>
        <w:tc>
          <w:tcPr>
            <w:tcW w:w="2402" w:type="dxa"/>
            <w:hideMark/>
          </w:tcPr>
          <w:p w:rsidR="00D521AB" w:rsidRDefault="00D521AB">
            <w:pPr>
              <w:rPr>
                <w:sz w:val="2"/>
                <w:szCs w:val="24"/>
              </w:rPr>
            </w:pPr>
          </w:p>
        </w:tc>
        <w:tc>
          <w:tcPr>
            <w:tcW w:w="5174" w:type="dxa"/>
            <w:hideMark/>
          </w:tcPr>
          <w:p w:rsidR="00D521AB" w:rsidRDefault="00D521AB">
            <w:pPr>
              <w:rPr>
                <w:sz w:val="2"/>
                <w:szCs w:val="24"/>
              </w:rPr>
            </w:pPr>
          </w:p>
        </w:tc>
      </w:tr>
      <w:tr w:rsidR="00D521AB" w:rsidTr="00D521AB">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Краткое наименование страны по </w:t>
            </w:r>
            <w:r w:rsidRPr="00087B3D">
              <w:rPr>
                <w:sz w:val="18"/>
                <w:szCs w:val="18"/>
              </w:rPr>
              <w:t>МК (ИСО 3166) 004-97</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страны по </w:t>
            </w:r>
            <w:r w:rsidRPr="00087B3D">
              <w:rPr>
                <w:sz w:val="18"/>
                <w:szCs w:val="18"/>
              </w:rPr>
              <w:t>МК (ИСО 3166) 004-97</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Сокращенное наименование национального органа по стандартизации</w:t>
            </w:r>
          </w:p>
        </w:tc>
      </w:tr>
      <w:tr w:rsidR="00D521AB" w:rsidTr="00D521AB">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Беларусь</w:t>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BY</w:t>
            </w:r>
          </w:p>
        </w:tc>
        <w:tc>
          <w:tcPr>
            <w:tcW w:w="517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Беларусь</w:t>
            </w:r>
          </w:p>
        </w:tc>
      </w:tr>
      <w:tr w:rsidR="00D521AB" w:rsidTr="00D521AB">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Казахстан</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KZ</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Казахстан</w:t>
            </w:r>
          </w:p>
        </w:tc>
      </w:tr>
      <w:tr w:rsidR="00D521AB" w:rsidTr="00D521AB">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Киргизия</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KG</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Кыргызстандарт</w:t>
            </w:r>
            <w:proofErr w:type="spellEnd"/>
          </w:p>
        </w:tc>
      </w:tr>
      <w:tr w:rsidR="00D521AB" w:rsidTr="00D521AB">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Россия</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RU</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Росстандарт</w:t>
            </w:r>
            <w:proofErr w:type="spellEnd"/>
          </w:p>
        </w:tc>
      </w:tr>
      <w:tr w:rsidR="00D521AB" w:rsidTr="00D521AB">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Таджикистан</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TJ</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Таджикстандарт</w:t>
            </w:r>
            <w:proofErr w:type="spellEnd"/>
          </w:p>
        </w:tc>
      </w:tr>
      <w:tr w:rsidR="00D521AB" w:rsidTr="00D521AB">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Узбекистан</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UZ</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Узстандарт</w:t>
            </w:r>
            <w:proofErr w:type="spellEnd"/>
          </w:p>
        </w:tc>
      </w:tr>
      <w:tr w:rsidR="00D521AB" w:rsidTr="00D521AB">
        <w:tc>
          <w:tcPr>
            <w:tcW w:w="388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Украина</w:t>
            </w: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UA</w:t>
            </w:r>
          </w:p>
        </w:tc>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Минэкономразвития Украины</w:t>
            </w:r>
          </w:p>
        </w:tc>
      </w:tr>
    </w:tbl>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w:t>
      </w:r>
      <w:r w:rsidRPr="00087B3D">
        <w:rPr>
          <w:rFonts w:ascii="Arial" w:hAnsi="Arial" w:cs="Arial"/>
          <w:spacing w:val="2"/>
          <w:sz w:val="18"/>
          <w:szCs w:val="18"/>
        </w:rPr>
        <w:t>Приказом Федерального агентства по техническому регулированию и метрологии от 16 апреля 2015 г. N 265-ст</w:t>
      </w:r>
      <w:r>
        <w:rPr>
          <w:rFonts w:ascii="Arial" w:hAnsi="Arial" w:cs="Arial"/>
          <w:color w:val="2D2D2D"/>
          <w:spacing w:val="2"/>
          <w:sz w:val="18"/>
          <w:szCs w:val="18"/>
        </w:rPr>
        <w:t> межгосударственный стандарт ГОСТ 17716-2014 введен в действие в качестве национального стандарта Российской Федерации с 1 апреля 2016 г.</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D521AB">
        <w:rPr>
          <w:rFonts w:ascii="Arial" w:hAnsi="Arial" w:cs="Arial"/>
          <w:color w:val="2D2D2D"/>
          <w:spacing w:val="2"/>
          <w:sz w:val="18"/>
          <w:szCs w:val="18"/>
          <w:lang w:val="en-US"/>
        </w:rPr>
        <w:lastRenderedPageBreak/>
        <w:t xml:space="preserve">5 </w:t>
      </w:r>
      <w:r>
        <w:rPr>
          <w:rFonts w:ascii="Arial" w:hAnsi="Arial" w:cs="Arial"/>
          <w:color w:val="2D2D2D"/>
          <w:spacing w:val="2"/>
          <w:sz w:val="18"/>
          <w:szCs w:val="18"/>
        </w:rPr>
        <w:t>Настоящий</w:t>
      </w:r>
      <w:r w:rsidRPr="00D521AB">
        <w:rPr>
          <w:rFonts w:ascii="Arial" w:hAnsi="Arial" w:cs="Arial"/>
          <w:color w:val="2D2D2D"/>
          <w:spacing w:val="2"/>
          <w:sz w:val="18"/>
          <w:szCs w:val="18"/>
          <w:lang w:val="en-US"/>
        </w:rPr>
        <w:t xml:space="preserve"> </w:t>
      </w:r>
      <w:r>
        <w:rPr>
          <w:rFonts w:ascii="Arial" w:hAnsi="Arial" w:cs="Arial"/>
          <w:color w:val="2D2D2D"/>
          <w:spacing w:val="2"/>
          <w:sz w:val="18"/>
          <w:szCs w:val="18"/>
        </w:rPr>
        <w:t>стандарт</w:t>
      </w:r>
      <w:r w:rsidRPr="00D521AB">
        <w:rPr>
          <w:rFonts w:ascii="Arial" w:hAnsi="Arial" w:cs="Arial"/>
          <w:color w:val="2D2D2D"/>
          <w:spacing w:val="2"/>
          <w:sz w:val="18"/>
          <w:szCs w:val="18"/>
          <w:lang w:val="en-US"/>
        </w:rPr>
        <w:t xml:space="preserve"> </w:t>
      </w:r>
      <w:r>
        <w:rPr>
          <w:rFonts w:ascii="Arial" w:hAnsi="Arial" w:cs="Arial"/>
          <w:color w:val="2D2D2D"/>
          <w:spacing w:val="2"/>
          <w:sz w:val="18"/>
          <w:szCs w:val="18"/>
        </w:rPr>
        <w:t>соответствует</w:t>
      </w:r>
      <w:r w:rsidRPr="00D521AB">
        <w:rPr>
          <w:rFonts w:ascii="Arial" w:hAnsi="Arial" w:cs="Arial"/>
          <w:color w:val="2D2D2D"/>
          <w:spacing w:val="2"/>
          <w:sz w:val="18"/>
          <w:szCs w:val="18"/>
          <w:lang w:val="en-US"/>
        </w:rPr>
        <w:t xml:space="preserve"> </w:t>
      </w:r>
      <w:r>
        <w:rPr>
          <w:rFonts w:ascii="Arial" w:hAnsi="Arial" w:cs="Arial"/>
          <w:color w:val="2D2D2D"/>
          <w:spacing w:val="2"/>
          <w:sz w:val="18"/>
          <w:szCs w:val="18"/>
        </w:rPr>
        <w:t>европейскому</w:t>
      </w:r>
      <w:r w:rsidRPr="00D521AB">
        <w:rPr>
          <w:rFonts w:ascii="Arial" w:hAnsi="Arial" w:cs="Arial"/>
          <w:color w:val="2D2D2D"/>
          <w:spacing w:val="2"/>
          <w:sz w:val="18"/>
          <w:szCs w:val="18"/>
          <w:lang w:val="en-US"/>
        </w:rPr>
        <w:t xml:space="preserve"> </w:t>
      </w:r>
      <w:r>
        <w:rPr>
          <w:rFonts w:ascii="Arial" w:hAnsi="Arial" w:cs="Arial"/>
          <w:color w:val="2D2D2D"/>
          <w:spacing w:val="2"/>
          <w:sz w:val="18"/>
          <w:szCs w:val="18"/>
        </w:rPr>
        <w:t>региональному</w:t>
      </w:r>
      <w:r w:rsidRPr="00D521AB">
        <w:rPr>
          <w:rFonts w:ascii="Arial" w:hAnsi="Arial" w:cs="Arial"/>
          <w:color w:val="2D2D2D"/>
          <w:spacing w:val="2"/>
          <w:sz w:val="18"/>
          <w:szCs w:val="18"/>
          <w:lang w:val="en-US"/>
        </w:rPr>
        <w:t xml:space="preserve"> </w:t>
      </w:r>
      <w:r>
        <w:rPr>
          <w:rFonts w:ascii="Arial" w:hAnsi="Arial" w:cs="Arial"/>
          <w:color w:val="2D2D2D"/>
          <w:spacing w:val="2"/>
          <w:sz w:val="18"/>
          <w:szCs w:val="18"/>
        </w:rPr>
        <w:t>стандарту</w:t>
      </w:r>
      <w:r w:rsidRPr="00D521AB">
        <w:rPr>
          <w:rFonts w:ascii="Arial" w:hAnsi="Arial" w:cs="Arial"/>
          <w:color w:val="2D2D2D"/>
          <w:spacing w:val="2"/>
          <w:sz w:val="18"/>
          <w:szCs w:val="18"/>
          <w:lang w:val="en-US"/>
        </w:rPr>
        <w:t xml:space="preserve"> EN 1036-1:2007* Glass in building - Mirrors from silver-coated float glass for internal use - Part 1: Definitions, requirements and test methods (</w:t>
      </w:r>
      <w:r>
        <w:rPr>
          <w:rFonts w:ascii="Arial" w:hAnsi="Arial" w:cs="Arial"/>
          <w:color w:val="2D2D2D"/>
          <w:spacing w:val="2"/>
          <w:sz w:val="18"/>
          <w:szCs w:val="18"/>
        </w:rPr>
        <w:t>Стекло</w:t>
      </w:r>
      <w:r w:rsidRPr="00D521AB">
        <w:rPr>
          <w:rFonts w:ascii="Arial" w:hAnsi="Arial" w:cs="Arial"/>
          <w:color w:val="2D2D2D"/>
          <w:spacing w:val="2"/>
          <w:sz w:val="18"/>
          <w:szCs w:val="18"/>
          <w:lang w:val="en-US"/>
        </w:rPr>
        <w:t xml:space="preserve"> </w:t>
      </w:r>
      <w:r>
        <w:rPr>
          <w:rFonts w:ascii="Arial" w:hAnsi="Arial" w:cs="Arial"/>
          <w:color w:val="2D2D2D"/>
          <w:spacing w:val="2"/>
          <w:sz w:val="18"/>
          <w:szCs w:val="18"/>
        </w:rPr>
        <w:t>в</w:t>
      </w:r>
      <w:r w:rsidRPr="00D521AB">
        <w:rPr>
          <w:rFonts w:ascii="Arial" w:hAnsi="Arial" w:cs="Arial"/>
          <w:color w:val="2D2D2D"/>
          <w:spacing w:val="2"/>
          <w:sz w:val="18"/>
          <w:szCs w:val="18"/>
          <w:lang w:val="en-US"/>
        </w:rPr>
        <w:t xml:space="preserve"> </w:t>
      </w:r>
      <w:r>
        <w:rPr>
          <w:rFonts w:ascii="Arial" w:hAnsi="Arial" w:cs="Arial"/>
          <w:color w:val="2D2D2D"/>
          <w:spacing w:val="2"/>
          <w:sz w:val="18"/>
          <w:szCs w:val="18"/>
        </w:rPr>
        <w:t>строительстве</w:t>
      </w:r>
      <w:r w:rsidRPr="00D521AB">
        <w:rPr>
          <w:rFonts w:ascii="Arial" w:hAnsi="Arial" w:cs="Arial"/>
          <w:color w:val="2D2D2D"/>
          <w:spacing w:val="2"/>
          <w:sz w:val="18"/>
          <w:szCs w:val="18"/>
          <w:lang w:val="en-US"/>
        </w:rPr>
        <w:t xml:space="preserve">. </w:t>
      </w:r>
      <w:r>
        <w:rPr>
          <w:rFonts w:ascii="Arial" w:hAnsi="Arial" w:cs="Arial"/>
          <w:color w:val="2D2D2D"/>
          <w:spacing w:val="2"/>
          <w:sz w:val="18"/>
          <w:szCs w:val="18"/>
        </w:rPr>
        <w:t xml:space="preserve">Зеркала из </w:t>
      </w:r>
      <w:proofErr w:type="spellStart"/>
      <w:r>
        <w:rPr>
          <w:rFonts w:ascii="Arial" w:hAnsi="Arial" w:cs="Arial"/>
          <w:color w:val="2D2D2D"/>
          <w:spacing w:val="2"/>
          <w:sz w:val="18"/>
          <w:szCs w:val="18"/>
        </w:rPr>
        <w:t>флоат-стекла</w:t>
      </w:r>
      <w:proofErr w:type="spellEnd"/>
      <w:r>
        <w:rPr>
          <w:rFonts w:ascii="Arial" w:hAnsi="Arial" w:cs="Arial"/>
          <w:color w:val="2D2D2D"/>
          <w:spacing w:val="2"/>
          <w:sz w:val="18"/>
          <w:szCs w:val="18"/>
        </w:rPr>
        <w:t xml:space="preserve"> с серебряным покрытием для внутреннего применения. Часть 1. </w:t>
      </w:r>
      <w:proofErr w:type="gramStart"/>
      <w:r>
        <w:rPr>
          <w:rFonts w:ascii="Arial" w:hAnsi="Arial" w:cs="Arial"/>
          <w:color w:val="2D2D2D"/>
          <w:spacing w:val="2"/>
          <w:sz w:val="18"/>
          <w:szCs w:val="18"/>
        </w:rPr>
        <w:t>Определения, требования и методы испытаний).</w:t>
      </w:r>
      <w:proofErr w:type="gramEnd"/>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Перевод с английского языка (</w:t>
      </w:r>
      <w:proofErr w:type="spellStart"/>
      <w:r>
        <w:rPr>
          <w:rFonts w:ascii="Arial" w:hAnsi="Arial" w:cs="Arial"/>
          <w:color w:val="2D2D2D"/>
          <w:spacing w:val="2"/>
          <w:sz w:val="18"/>
          <w:szCs w:val="18"/>
        </w:rPr>
        <w:t>en</w:t>
      </w:r>
      <w:proofErr w:type="spellEnd"/>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Степень соответствия - неэквивалентная (NEQ)</w:t>
      </w:r>
      <w:r>
        <w:rPr>
          <w:rFonts w:ascii="Arial" w:hAnsi="Arial" w:cs="Arial"/>
          <w:color w:val="2D2D2D"/>
          <w:spacing w:val="2"/>
          <w:sz w:val="18"/>
          <w:szCs w:val="18"/>
        </w:rPr>
        <w:br/>
      </w:r>
      <w:r>
        <w:rPr>
          <w:rFonts w:ascii="Arial" w:hAnsi="Arial" w:cs="Arial"/>
          <w:color w:val="2D2D2D"/>
          <w:spacing w:val="2"/>
          <w:sz w:val="18"/>
          <w:szCs w:val="18"/>
        </w:rPr>
        <w:br/>
        <w:t>Настоящий стандарт подготовлен на основе применения </w:t>
      </w:r>
      <w:r w:rsidRPr="00087B3D">
        <w:rPr>
          <w:rFonts w:ascii="Arial" w:hAnsi="Arial" w:cs="Arial"/>
          <w:spacing w:val="2"/>
          <w:sz w:val="18"/>
          <w:szCs w:val="18"/>
        </w:rPr>
        <w:t xml:space="preserve">ГОСТ </w:t>
      </w:r>
      <w:proofErr w:type="gramStart"/>
      <w:r w:rsidRPr="00087B3D">
        <w:rPr>
          <w:rFonts w:ascii="Arial" w:hAnsi="Arial" w:cs="Arial"/>
          <w:spacing w:val="2"/>
          <w:sz w:val="18"/>
          <w:szCs w:val="18"/>
        </w:rPr>
        <w:t>Р</w:t>
      </w:r>
      <w:proofErr w:type="gramEnd"/>
      <w:r w:rsidRPr="00087B3D">
        <w:rPr>
          <w:rFonts w:ascii="Arial" w:hAnsi="Arial" w:cs="Arial"/>
          <w:spacing w:val="2"/>
          <w:sz w:val="18"/>
          <w:szCs w:val="18"/>
        </w:rPr>
        <w:t xml:space="preserve"> 54161-2010</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087B3D">
        <w:rPr>
          <w:rFonts w:ascii="Arial" w:hAnsi="Arial" w:cs="Arial"/>
          <w:spacing w:val="2"/>
          <w:sz w:val="18"/>
          <w:szCs w:val="18"/>
        </w:rPr>
        <w:t>Приказом Федерального агентства по техническому регулированию и метрологии от 16 апреля 2015 г. N 265-ст</w:t>
      </w:r>
      <w:r>
        <w:rPr>
          <w:rFonts w:ascii="Arial" w:hAnsi="Arial" w:cs="Arial"/>
          <w:color w:val="2D2D2D"/>
          <w:spacing w:val="2"/>
          <w:sz w:val="18"/>
          <w:szCs w:val="18"/>
        </w:rPr>
        <w:t> стандарт </w:t>
      </w:r>
      <w:r w:rsidRPr="00087B3D">
        <w:rPr>
          <w:rFonts w:ascii="Arial" w:hAnsi="Arial" w:cs="Arial"/>
          <w:spacing w:val="2"/>
          <w:sz w:val="18"/>
          <w:szCs w:val="18"/>
        </w:rPr>
        <w:t xml:space="preserve">ГОСТ </w:t>
      </w:r>
      <w:proofErr w:type="gramStart"/>
      <w:r w:rsidRPr="00087B3D">
        <w:rPr>
          <w:rFonts w:ascii="Arial" w:hAnsi="Arial" w:cs="Arial"/>
          <w:spacing w:val="2"/>
          <w:sz w:val="18"/>
          <w:szCs w:val="18"/>
        </w:rPr>
        <w:t>Р</w:t>
      </w:r>
      <w:proofErr w:type="gramEnd"/>
      <w:r w:rsidRPr="00087B3D">
        <w:rPr>
          <w:rFonts w:ascii="Arial" w:hAnsi="Arial" w:cs="Arial"/>
          <w:spacing w:val="2"/>
          <w:sz w:val="18"/>
          <w:szCs w:val="18"/>
        </w:rPr>
        <w:t xml:space="preserve"> 54161-2010</w:t>
      </w:r>
      <w:r>
        <w:rPr>
          <w:rFonts w:ascii="Arial" w:hAnsi="Arial" w:cs="Arial"/>
          <w:color w:val="2D2D2D"/>
          <w:spacing w:val="2"/>
          <w:sz w:val="18"/>
          <w:szCs w:val="18"/>
        </w:rPr>
        <w:t> отменен с 1 апреля 2016 г.</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D521AB" w:rsidRDefault="00D521AB" w:rsidP="00D521AB">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зеркала, предназначенные для внутреннего остекления и изготовления изделий строительного, технического и бытового назначения, в том числе изделий для мебели, интерьеров, сре</w:t>
      </w:r>
      <w:proofErr w:type="gramStart"/>
      <w:r>
        <w:rPr>
          <w:rFonts w:ascii="Arial" w:hAnsi="Arial" w:cs="Arial"/>
          <w:color w:val="2D2D2D"/>
          <w:spacing w:val="2"/>
          <w:sz w:val="18"/>
          <w:szCs w:val="18"/>
        </w:rPr>
        <w:t>дств тр</w:t>
      </w:r>
      <w:proofErr w:type="gramEnd"/>
      <w:r>
        <w:rPr>
          <w:rFonts w:ascii="Arial" w:hAnsi="Arial" w:cs="Arial"/>
          <w:color w:val="2D2D2D"/>
          <w:spacing w:val="2"/>
          <w:sz w:val="18"/>
          <w:szCs w:val="18"/>
        </w:rPr>
        <w:t>анспорта.</w:t>
      </w:r>
      <w:r>
        <w:rPr>
          <w:rFonts w:ascii="Arial" w:hAnsi="Arial" w:cs="Arial"/>
          <w:color w:val="2D2D2D"/>
          <w:spacing w:val="2"/>
          <w:sz w:val="18"/>
          <w:szCs w:val="18"/>
        </w:rPr>
        <w:br/>
      </w:r>
      <w:r>
        <w:rPr>
          <w:rFonts w:ascii="Arial" w:hAnsi="Arial" w:cs="Arial"/>
          <w:color w:val="2D2D2D"/>
          <w:spacing w:val="2"/>
          <w:sz w:val="18"/>
          <w:szCs w:val="18"/>
        </w:rPr>
        <w:br/>
        <w:t>Стандарт не распространяется на фурнитуру и комплектующие изделия для зеркал.</w:t>
      </w:r>
      <w:r>
        <w:rPr>
          <w:rFonts w:ascii="Arial" w:hAnsi="Arial" w:cs="Arial"/>
          <w:color w:val="2D2D2D"/>
          <w:spacing w:val="2"/>
          <w:sz w:val="18"/>
          <w:szCs w:val="18"/>
        </w:rPr>
        <w:br/>
      </w:r>
      <w:r>
        <w:rPr>
          <w:rFonts w:ascii="Arial" w:hAnsi="Arial" w:cs="Arial"/>
          <w:color w:val="2D2D2D"/>
          <w:spacing w:val="2"/>
          <w:sz w:val="18"/>
          <w:szCs w:val="18"/>
        </w:rPr>
        <w:br/>
        <w:t>Стандарт может быть использован для подтверждения соответствия, в том числе сертификации.</w:t>
      </w:r>
      <w:r>
        <w:rPr>
          <w:rFonts w:ascii="Arial" w:hAnsi="Arial" w:cs="Arial"/>
          <w:color w:val="2D2D2D"/>
          <w:spacing w:val="2"/>
          <w:sz w:val="18"/>
          <w:szCs w:val="18"/>
        </w:rPr>
        <w:br/>
      </w:r>
      <w:r>
        <w:rPr>
          <w:rFonts w:ascii="Arial" w:hAnsi="Arial" w:cs="Arial"/>
          <w:color w:val="2D2D2D"/>
          <w:spacing w:val="2"/>
          <w:sz w:val="18"/>
          <w:szCs w:val="18"/>
        </w:rPr>
        <w:br/>
      </w:r>
    </w:p>
    <w:p w:rsidR="00D521AB" w:rsidRDefault="00D521AB" w:rsidP="00D521A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ссылки на следующие межгосударственные стандарты:</w:t>
      </w:r>
      <w:r>
        <w:rPr>
          <w:rFonts w:ascii="Arial" w:hAnsi="Arial" w:cs="Arial"/>
          <w:color w:val="2D2D2D"/>
          <w:spacing w:val="2"/>
          <w:sz w:val="18"/>
          <w:szCs w:val="18"/>
        </w:rPr>
        <w:br/>
      </w:r>
      <w:r>
        <w:rPr>
          <w:rFonts w:ascii="Arial" w:hAnsi="Arial" w:cs="Arial"/>
          <w:color w:val="2D2D2D"/>
          <w:spacing w:val="2"/>
          <w:sz w:val="18"/>
          <w:szCs w:val="18"/>
        </w:rPr>
        <w:br/>
      </w:r>
      <w:r w:rsidRPr="00087B3D">
        <w:rPr>
          <w:rFonts w:ascii="Arial" w:hAnsi="Arial" w:cs="Arial"/>
          <w:spacing w:val="2"/>
          <w:sz w:val="18"/>
          <w:szCs w:val="18"/>
        </w:rPr>
        <w:t>ГОСТ 111-2014</w:t>
      </w:r>
      <w:r>
        <w:rPr>
          <w:rFonts w:ascii="Arial" w:hAnsi="Arial" w:cs="Arial"/>
          <w:color w:val="2D2D2D"/>
          <w:spacing w:val="2"/>
          <w:sz w:val="18"/>
          <w:szCs w:val="18"/>
        </w:rPr>
        <w:t> Стекло листовое бесцветное.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087B3D">
        <w:rPr>
          <w:rFonts w:ascii="Arial" w:hAnsi="Arial" w:cs="Arial"/>
          <w:spacing w:val="2"/>
          <w:sz w:val="18"/>
          <w:szCs w:val="18"/>
        </w:rPr>
        <w:t>ГОСТ 25706-83</w:t>
      </w:r>
      <w:r>
        <w:rPr>
          <w:rFonts w:ascii="Arial" w:hAnsi="Arial" w:cs="Arial"/>
          <w:color w:val="2D2D2D"/>
          <w:spacing w:val="2"/>
          <w:sz w:val="18"/>
          <w:szCs w:val="18"/>
        </w:rPr>
        <w:t> Лупы. Типы, основные параметры. Общие технические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087B3D">
        <w:rPr>
          <w:rFonts w:ascii="Arial" w:hAnsi="Arial" w:cs="Arial"/>
          <w:spacing w:val="2"/>
          <w:sz w:val="18"/>
          <w:szCs w:val="18"/>
        </w:rPr>
        <w:t>ГОСТ 32530-2013</w:t>
      </w:r>
      <w:r>
        <w:rPr>
          <w:rFonts w:ascii="Arial" w:hAnsi="Arial" w:cs="Arial"/>
          <w:color w:val="2D2D2D"/>
          <w:spacing w:val="2"/>
          <w:sz w:val="18"/>
          <w:szCs w:val="18"/>
        </w:rPr>
        <w:t> Стекло и изделия из него. Маркировка, упаковка, транспортирование, хранение</w:t>
      </w:r>
      <w:r>
        <w:rPr>
          <w:rFonts w:ascii="Arial" w:hAnsi="Arial" w:cs="Arial"/>
          <w:color w:val="2D2D2D"/>
          <w:spacing w:val="2"/>
          <w:sz w:val="18"/>
          <w:szCs w:val="18"/>
        </w:rPr>
        <w:br/>
      </w:r>
      <w:r>
        <w:rPr>
          <w:rFonts w:ascii="Arial" w:hAnsi="Arial" w:cs="Arial"/>
          <w:color w:val="2D2D2D"/>
          <w:spacing w:val="2"/>
          <w:sz w:val="18"/>
          <w:szCs w:val="18"/>
        </w:rPr>
        <w:br/>
      </w:r>
      <w:r w:rsidRPr="00087B3D">
        <w:rPr>
          <w:rFonts w:ascii="Arial" w:hAnsi="Arial" w:cs="Arial"/>
          <w:spacing w:val="2"/>
          <w:sz w:val="18"/>
          <w:szCs w:val="18"/>
        </w:rPr>
        <w:t>ГОСТ 32557-2013</w:t>
      </w:r>
      <w:r>
        <w:rPr>
          <w:rFonts w:ascii="Arial" w:hAnsi="Arial" w:cs="Arial"/>
          <w:color w:val="2D2D2D"/>
          <w:spacing w:val="2"/>
          <w:sz w:val="18"/>
          <w:szCs w:val="18"/>
        </w:rPr>
        <w:t> Стекло и изделия из него. Методы контроля геометрических параметров и показателей внешнего вида</w:t>
      </w:r>
      <w:r>
        <w:rPr>
          <w:rFonts w:ascii="Arial" w:hAnsi="Arial" w:cs="Arial"/>
          <w:color w:val="2D2D2D"/>
          <w:spacing w:val="2"/>
          <w:sz w:val="18"/>
          <w:szCs w:val="18"/>
        </w:rPr>
        <w:br/>
      </w:r>
      <w:r>
        <w:rPr>
          <w:rFonts w:ascii="Arial" w:hAnsi="Arial" w:cs="Arial"/>
          <w:color w:val="2D2D2D"/>
          <w:spacing w:val="2"/>
          <w:sz w:val="18"/>
          <w:szCs w:val="18"/>
        </w:rPr>
        <w:br/>
      </w:r>
      <w:r w:rsidRPr="00087B3D">
        <w:rPr>
          <w:rFonts w:ascii="Arial" w:hAnsi="Arial" w:cs="Arial"/>
          <w:spacing w:val="2"/>
          <w:sz w:val="18"/>
          <w:szCs w:val="18"/>
        </w:rPr>
        <w:lastRenderedPageBreak/>
        <w:t>ГОСТ 32361-2013</w:t>
      </w:r>
      <w:r>
        <w:rPr>
          <w:rFonts w:ascii="Arial" w:hAnsi="Arial" w:cs="Arial"/>
          <w:color w:val="2D2D2D"/>
          <w:spacing w:val="2"/>
          <w:sz w:val="18"/>
          <w:szCs w:val="18"/>
        </w:rPr>
        <w:t> Стекло и изделия из него. Пороки.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r>
      <w:r w:rsidRPr="00087B3D">
        <w:rPr>
          <w:rFonts w:ascii="Arial" w:hAnsi="Arial" w:cs="Arial"/>
          <w:spacing w:val="2"/>
          <w:sz w:val="18"/>
          <w:szCs w:val="18"/>
        </w:rPr>
        <w:t>ГОСТ 32529-2013</w:t>
      </w:r>
      <w:r>
        <w:rPr>
          <w:rFonts w:ascii="Arial" w:hAnsi="Arial" w:cs="Arial"/>
          <w:color w:val="2D2D2D"/>
          <w:spacing w:val="2"/>
          <w:sz w:val="18"/>
          <w:szCs w:val="18"/>
        </w:rPr>
        <w:t> Стекло и изделия из него. Правила приемки</w:t>
      </w:r>
      <w:r>
        <w:rPr>
          <w:rFonts w:ascii="Arial" w:hAnsi="Arial" w:cs="Arial"/>
          <w:color w:val="2D2D2D"/>
          <w:spacing w:val="2"/>
          <w:sz w:val="18"/>
          <w:szCs w:val="18"/>
        </w:rPr>
        <w:br/>
      </w:r>
      <w:r>
        <w:rPr>
          <w:rFonts w:ascii="Arial" w:hAnsi="Arial" w:cs="Arial"/>
          <w:color w:val="2D2D2D"/>
          <w:spacing w:val="2"/>
          <w:sz w:val="18"/>
          <w:szCs w:val="18"/>
        </w:rPr>
        <w:br/>
      </w:r>
      <w:r w:rsidRPr="00087B3D">
        <w:rPr>
          <w:rFonts w:ascii="Arial" w:hAnsi="Arial" w:cs="Arial"/>
          <w:spacing w:val="2"/>
          <w:sz w:val="18"/>
          <w:szCs w:val="18"/>
        </w:rPr>
        <w:t>ГОСТ 32539-2013</w:t>
      </w:r>
      <w:r>
        <w:rPr>
          <w:rFonts w:ascii="Arial" w:hAnsi="Arial" w:cs="Arial"/>
          <w:color w:val="2D2D2D"/>
          <w:spacing w:val="2"/>
          <w:sz w:val="18"/>
          <w:szCs w:val="18"/>
        </w:rPr>
        <w:t> Стекло и изделия из него.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r>
      <w:r w:rsidRPr="00087B3D">
        <w:rPr>
          <w:rFonts w:ascii="Arial" w:hAnsi="Arial" w:cs="Arial"/>
          <w:spacing w:val="2"/>
          <w:sz w:val="18"/>
          <w:szCs w:val="18"/>
        </w:rPr>
        <w:t>ГОСТ 32997-2014</w:t>
      </w:r>
      <w:r>
        <w:rPr>
          <w:rFonts w:ascii="Arial" w:hAnsi="Arial" w:cs="Arial"/>
          <w:color w:val="2D2D2D"/>
          <w:spacing w:val="2"/>
          <w:sz w:val="18"/>
          <w:szCs w:val="18"/>
        </w:rPr>
        <w:t> Стекло листовое, окрашенное в массе.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087B3D">
        <w:rPr>
          <w:rFonts w:ascii="Arial" w:hAnsi="Arial" w:cs="Arial"/>
          <w:spacing w:val="2"/>
          <w:sz w:val="18"/>
          <w:szCs w:val="18"/>
        </w:rPr>
        <w:t>ГОСТ 32999-2014</w:t>
      </w:r>
      <w:r>
        <w:rPr>
          <w:rFonts w:ascii="Arial" w:hAnsi="Arial" w:cs="Arial"/>
          <w:color w:val="2D2D2D"/>
          <w:spacing w:val="2"/>
          <w:sz w:val="18"/>
          <w:szCs w:val="18"/>
        </w:rPr>
        <w:t> Стекло и изделия из него. Метод испытания на стойкость к соляному туману</w:t>
      </w:r>
      <w:r>
        <w:rPr>
          <w:rFonts w:ascii="Arial" w:hAnsi="Arial" w:cs="Arial"/>
          <w:color w:val="2D2D2D"/>
          <w:spacing w:val="2"/>
          <w:sz w:val="18"/>
          <w:szCs w:val="18"/>
        </w:rPr>
        <w:br/>
      </w:r>
      <w:r>
        <w:rPr>
          <w:rFonts w:ascii="Arial" w:hAnsi="Arial" w:cs="Arial"/>
          <w:color w:val="2D2D2D"/>
          <w:spacing w:val="2"/>
          <w:sz w:val="18"/>
          <w:szCs w:val="18"/>
        </w:rPr>
        <w:br/>
      </w:r>
      <w:r w:rsidRPr="00087B3D">
        <w:rPr>
          <w:rFonts w:ascii="Arial" w:hAnsi="Arial" w:cs="Arial"/>
          <w:spacing w:val="2"/>
          <w:sz w:val="18"/>
          <w:szCs w:val="18"/>
        </w:rPr>
        <w:t>ГОСТ 33003-2014</w:t>
      </w:r>
      <w:r>
        <w:rPr>
          <w:rFonts w:ascii="Arial" w:hAnsi="Arial" w:cs="Arial"/>
          <w:color w:val="2D2D2D"/>
          <w:spacing w:val="2"/>
          <w:sz w:val="18"/>
          <w:szCs w:val="18"/>
        </w:rPr>
        <w:t> Стекло и изделия из него. Методы определения оптических искажений</w:t>
      </w:r>
      <w:r>
        <w:rPr>
          <w:rFonts w:ascii="Arial" w:hAnsi="Arial" w:cs="Arial"/>
          <w:color w:val="2D2D2D"/>
          <w:spacing w:val="2"/>
          <w:sz w:val="18"/>
          <w:szCs w:val="18"/>
        </w:rPr>
        <w:br/>
      </w:r>
      <w:r>
        <w:rPr>
          <w:rFonts w:ascii="Arial" w:hAnsi="Arial" w:cs="Arial"/>
          <w:color w:val="2D2D2D"/>
          <w:spacing w:val="2"/>
          <w:sz w:val="18"/>
          <w:szCs w:val="18"/>
        </w:rPr>
        <w:br/>
      </w:r>
      <w:r w:rsidRPr="00087B3D">
        <w:rPr>
          <w:rFonts w:ascii="Arial" w:hAnsi="Arial" w:cs="Arial"/>
          <w:spacing w:val="2"/>
          <w:sz w:val="18"/>
          <w:szCs w:val="18"/>
        </w:rPr>
        <w:t>ГОСТ 33004-2014</w:t>
      </w:r>
      <w:r>
        <w:rPr>
          <w:rFonts w:ascii="Arial" w:hAnsi="Arial" w:cs="Arial"/>
          <w:color w:val="2D2D2D"/>
          <w:spacing w:val="2"/>
          <w:sz w:val="18"/>
          <w:szCs w:val="18"/>
        </w:rPr>
        <w:t> Стекло и изделия из него. Характеристики.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r>
      <w:r w:rsidRPr="00087B3D">
        <w:rPr>
          <w:rFonts w:ascii="Arial" w:hAnsi="Arial" w:cs="Arial"/>
          <w:spacing w:val="2"/>
          <w:sz w:val="18"/>
          <w:szCs w:val="18"/>
        </w:rPr>
        <w:t>ГОСТ 33088-2014</w:t>
      </w:r>
      <w:r>
        <w:rPr>
          <w:rFonts w:ascii="Arial" w:hAnsi="Arial" w:cs="Arial"/>
          <w:color w:val="2D2D2D"/>
          <w:spacing w:val="2"/>
          <w:sz w:val="18"/>
          <w:szCs w:val="18"/>
        </w:rPr>
        <w:t> Стекло и изделия из него. Метод испытания на влагостойкость</w:t>
      </w:r>
      <w:r>
        <w:rPr>
          <w:rFonts w:ascii="Arial" w:hAnsi="Arial" w:cs="Arial"/>
          <w:color w:val="2D2D2D"/>
          <w:spacing w:val="2"/>
          <w:sz w:val="18"/>
          <w:szCs w:val="18"/>
        </w:rPr>
        <w:br/>
      </w:r>
      <w:r>
        <w:rPr>
          <w:rFonts w:ascii="Arial" w:hAnsi="Arial" w:cs="Arial"/>
          <w:color w:val="2D2D2D"/>
          <w:spacing w:val="2"/>
          <w:sz w:val="18"/>
          <w:szCs w:val="18"/>
        </w:rPr>
        <w:br/>
      </w:r>
      <w:r w:rsidRPr="00087B3D">
        <w:rPr>
          <w:rFonts w:ascii="Arial" w:hAnsi="Arial" w:cs="Arial"/>
          <w:spacing w:val="2"/>
          <w:sz w:val="18"/>
          <w:szCs w:val="18"/>
        </w:rPr>
        <w:t>ГОСТ EN 410-2014</w:t>
      </w:r>
      <w:r>
        <w:rPr>
          <w:rFonts w:ascii="Arial" w:hAnsi="Arial" w:cs="Arial"/>
          <w:color w:val="2D2D2D"/>
          <w:spacing w:val="2"/>
          <w:sz w:val="18"/>
          <w:szCs w:val="18"/>
        </w:rPr>
        <w:t xml:space="preserve"> Стекло и изделия из него. Методы определения оптических характеристик. </w:t>
      </w:r>
      <w:proofErr w:type="gramStart"/>
      <w:r>
        <w:rPr>
          <w:rFonts w:ascii="Arial" w:hAnsi="Arial" w:cs="Arial"/>
          <w:color w:val="2D2D2D"/>
          <w:spacing w:val="2"/>
          <w:sz w:val="18"/>
          <w:szCs w:val="18"/>
        </w:rPr>
        <w:t>Определение световых и солнечных характеристик</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за текущий год.</w:t>
      </w:r>
      <w:proofErr w:type="gramEnd"/>
      <w:r>
        <w:rPr>
          <w:rFonts w:ascii="Arial" w:hAnsi="Arial" w:cs="Arial"/>
          <w:color w:val="2D2D2D"/>
          <w:spacing w:val="2"/>
          <w:sz w:val="18"/>
          <w:szCs w:val="18"/>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D521AB" w:rsidRDefault="00D521AB" w:rsidP="00D521A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применены термины по </w:t>
      </w:r>
      <w:r w:rsidRPr="00087B3D">
        <w:rPr>
          <w:rFonts w:ascii="Arial" w:hAnsi="Arial" w:cs="Arial"/>
          <w:spacing w:val="2"/>
          <w:sz w:val="18"/>
          <w:szCs w:val="18"/>
        </w:rPr>
        <w:t>ГОСТ 32361</w:t>
      </w:r>
      <w:r>
        <w:rPr>
          <w:rFonts w:ascii="Arial" w:hAnsi="Arial" w:cs="Arial"/>
          <w:color w:val="2D2D2D"/>
          <w:spacing w:val="2"/>
          <w:sz w:val="18"/>
          <w:szCs w:val="18"/>
        </w:rPr>
        <w:t>, </w:t>
      </w:r>
      <w:r w:rsidRPr="00087B3D">
        <w:rPr>
          <w:rFonts w:ascii="Arial" w:hAnsi="Arial" w:cs="Arial"/>
          <w:spacing w:val="2"/>
          <w:sz w:val="18"/>
          <w:szCs w:val="18"/>
        </w:rPr>
        <w:t>ГОСТ 32539</w:t>
      </w:r>
      <w:r>
        <w:rPr>
          <w:rFonts w:ascii="Arial" w:hAnsi="Arial" w:cs="Arial"/>
          <w:color w:val="2D2D2D"/>
          <w:spacing w:val="2"/>
          <w:sz w:val="18"/>
          <w:szCs w:val="18"/>
        </w:rPr>
        <w:t>, </w:t>
      </w:r>
      <w:r w:rsidRPr="00087B3D">
        <w:rPr>
          <w:rFonts w:ascii="Arial" w:hAnsi="Arial" w:cs="Arial"/>
          <w:spacing w:val="2"/>
          <w:sz w:val="18"/>
          <w:szCs w:val="18"/>
        </w:rPr>
        <w:t>ГОСТ 33004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D521AB" w:rsidRDefault="00D521AB" w:rsidP="00D521A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Классификация, основные параметры и размеры</w:t>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Зеркала должны быть изготовлены в соответствии с требованиями настоящего стандарта по технологической и конструкторской документации, утвержденной в установленном порядке.</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4.2 Зеркала в зависимости от </w:t>
      </w:r>
      <w:proofErr w:type="gramStart"/>
      <w:r>
        <w:rPr>
          <w:rFonts w:ascii="Arial" w:hAnsi="Arial" w:cs="Arial"/>
          <w:color w:val="2D2D2D"/>
          <w:spacing w:val="2"/>
          <w:sz w:val="18"/>
          <w:szCs w:val="18"/>
        </w:rPr>
        <w:t>базового стекла, применяемого для их изготовления подразделяют</w:t>
      </w:r>
      <w:proofErr w:type="gramEnd"/>
      <w:r>
        <w:rPr>
          <w:rFonts w:ascii="Arial" w:hAnsi="Arial" w:cs="Arial"/>
          <w:color w:val="2D2D2D"/>
          <w:spacing w:val="2"/>
          <w:sz w:val="18"/>
          <w:szCs w:val="18"/>
        </w:rPr>
        <w:t xml:space="preserve"> на:</w:t>
      </w:r>
      <w:r>
        <w:rPr>
          <w:rFonts w:ascii="Arial" w:hAnsi="Arial" w:cs="Arial"/>
          <w:color w:val="2D2D2D"/>
          <w:spacing w:val="2"/>
          <w:sz w:val="18"/>
          <w:szCs w:val="18"/>
        </w:rPr>
        <w:br/>
      </w:r>
      <w:r>
        <w:rPr>
          <w:rFonts w:ascii="Arial" w:hAnsi="Arial" w:cs="Arial"/>
          <w:color w:val="2D2D2D"/>
          <w:spacing w:val="2"/>
          <w:sz w:val="18"/>
          <w:szCs w:val="18"/>
        </w:rPr>
        <w:br/>
        <w:t>- бесцветные зеркала;</w:t>
      </w:r>
      <w:r>
        <w:rPr>
          <w:rFonts w:ascii="Arial" w:hAnsi="Arial" w:cs="Arial"/>
          <w:color w:val="2D2D2D"/>
          <w:spacing w:val="2"/>
          <w:sz w:val="18"/>
          <w:szCs w:val="18"/>
        </w:rPr>
        <w:br/>
      </w:r>
      <w:r>
        <w:rPr>
          <w:rFonts w:ascii="Arial" w:hAnsi="Arial" w:cs="Arial"/>
          <w:color w:val="2D2D2D"/>
          <w:spacing w:val="2"/>
          <w:sz w:val="18"/>
          <w:szCs w:val="18"/>
        </w:rPr>
        <w:br/>
        <w:t>- цветные зеркала.</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Зеркала в зависимости от формы подразделяют на:</w:t>
      </w:r>
      <w:r>
        <w:rPr>
          <w:rFonts w:ascii="Arial" w:hAnsi="Arial" w:cs="Arial"/>
          <w:color w:val="2D2D2D"/>
          <w:spacing w:val="2"/>
          <w:sz w:val="18"/>
          <w:szCs w:val="18"/>
        </w:rPr>
        <w:br/>
      </w:r>
      <w:r>
        <w:rPr>
          <w:rFonts w:ascii="Arial" w:hAnsi="Arial" w:cs="Arial"/>
          <w:color w:val="2D2D2D"/>
          <w:spacing w:val="2"/>
          <w:sz w:val="18"/>
          <w:szCs w:val="18"/>
        </w:rPr>
        <w:br/>
        <w:t>- прямоугольные зеркала;</w:t>
      </w:r>
      <w:r>
        <w:rPr>
          <w:rFonts w:ascii="Arial" w:hAnsi="Arial" w:cs="Arial"/>
          <w:color w:val="2D2D2D"/>
          <w:spacing w:val="2"/>
          <w:sz w:val="18"/>
          <w:szCs w:val="18"/>
        </w:rPr>
        <w:br/>
      </w:r>
      <w:r>
        <w:rPr>
          <w:rFonts w:ascii="Arial" w:hAnsi="Arial" w:cs="Arial"/>
          <w:color w:val="2D2D2D"/>
          <w:spacing w:val="2"/>
          <w:sz w:val="18"/>
          <w:szCs w:val="18"/>
        </w:rPr>
        <w:br/>
        <w:t>- фигурные зеркала.</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4.4 Зеркала в зависимости от категории размеров подразделяют на:</w:t>
      </w:r>
      <w:r>
        <w:rPr>
          <w:rFonts w:ascii="Arial" w:hAnsi="Arial" w:cs="Arial"/>
          <w:color w:val="2D2D2D"/>
          <w:spacing w:val="2"/>
          <w:sz w:val="18"/>
          <w:szCs w:val="18"/>
        </w:rPr>
        <w:br/>
      </w:r>
      <w:r>
        <w:rPr>
          <w:rFonts w:ascii="Arial" w:hAnsi="Arial" w:cs="Arial"/>
          <w:color w:val="2D2D2D"/>
          <w:spacing w:val="2"/>
          <w:sz w:val="18"/>
          <w:szCs w:val="18"/>
        </w:rPr>
        <w:br/>
        <w:t>- зеркала твердых размеров (</w:t>
      </w:r>
      <w:proofErr w:type="gramStart"/>
      <w:r>
        <w:rPr>
          <w:rFonts w:ascii="Arial" w:hAnsi="Arial" w:cs="Arial"/>
          <w:color w:val="2D2D2D"/>
          <w:spacing w:val="2"/>
          <w:sz w:val="18"/>
          <w:szCs w:val="18"/>
        </w:rPr>
        <w:t>ТР</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зеркала свободных размеров (СВР).</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Форма, размеры, вид и качество обработки кромки, расположение и размеры отверстий должны соответствовать договорам поставки, чертежам или другим документам, согласованным изготовителем и потребителем.</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4.6 Предельные отклонения по толщине, </w:t>
      </w:r>
      <w:proofErr w:type="spellStart"/>
      <w:r>
        <w:rPr>
          <w:rFonts w:ascii="Arial" w:hAnsi="Arial" w:cs="Arial"/>
          <w:color w:val="2D2D2D"/>
          <w:spacing w:val="2"/>
          <w:sz w:val="18"/>
          <w:szCs w:val="18"/>
        </w:rPr>
        <w:t>разнотолщинность</w:t>
      </w:r>
      <w:proofErr w:type="spellEnd"/>
      <w:r>
        <w:rPr>
          <w:rFonts w:ascii="Arial" w:hAnsi="Arial" w:cs="Arial"/>
          <w:color w:val="2D2D2D"/>
          <w:spacing w:val="2"/>
          <w:sz w:val="18"/>
          <w:szCs w:val="18"/>
        </w:rPr>
        <w:t>, общее отклонение от плоскостности зеркал должны соответствовать требованиям нормативных документов на базовое стекло.</w:t>
      </w:r>
      <w:r>
        <w:rPr>
          <w:rFonts w:ascii="Arial" w:hAnsi="Arial" w:cs="Arial"/>
          <w:color w:val="2D2D2D"/>
          <w:spacing w:val="2"/>
          <w:sz w:val="18"/>
          <w:szCs w:val="18"/>
        </w:rPr>
        <w:br/>
      </w:r>
      <w:r>
        <w:rPr>
          <w:rFonts w:ascii="Arial" w:hAnsi="Arial" w:cs="Arial"/>
          <w:color w:val="2D2D2D"/>
          <w:spacing w:val="2"/>
          <w:sz w:val="18"/>
          <w:szCs w:val="18"/>
        </w:rPr>
        <w:br/>
        <w:t>Предельные отклонения размеров по длине и ширине, разность длин диагоналей прямоугольных зеркал СВР должны соответствовать требованиям нормативных документов к базовому стеклу СВР.</w:t>
      </w:r>
      <w:r>
        <w:rPr>
          <w:rFonts w:ascii="Arial" w:hAnsi="Arial" w:cs="Arial"/>
          <w:color w:val="2D2D2D"/>
          <w:spacing w:val="2"/>
          <w:sz w:val="18"/>
          <w:szCs w:val="18"/>
        </w:rPr>
        <w:br/>
      </w:r>
      <w:r>
        <w:rPr>
          <w:rFonts w:ascii="Arial" w:hAnsi="Arial" w:cs="Arial"/>
          <w:color w:val="2D2D2D"/>
          <w:spacing w:val="2"/>
          <w:sz w:val="18"/>
          <w:szCs w:val="18"/>
        </w:rPr>
        <w:br/>
        <w:t xml:space="preserve">Предельные отклонения геометрических параметров зеркал </w:t>
      </w:r>
      <w:proofErr w:type="gramStart"/>
      <w:r>
        <w:rPr>
          <w:rFonts w:ascii="Arial" w:hAnsi="Arial" w:cs="Arial"/>
          <w:color w:val="2D2D2D"/>
          <w:spacing w:val="2"/>
          <w:sz w:val="18"/>
          <w:szCs w:val="18"/>
        </w:rPr>
        <w:t>ТР</w:t>
      </w:r>
      <w:proofErr w:type="gramEnd"/>
      <w:r>
        <w:rPr>
          <w:rFonts w:ascii="Arial" w:hAnsi="Arial" w:cs="Arial"/>
          <w:color w:val="2D2D2D"/>
          <w:spacing w:val="2"/>
          <w:sz w:val="18"/>
          <w:szCs w:val="18"/>
        </w:rPr>
        <w:t xml:space="preserve"> должны соответствовать договорам поставки, чертежам или другим документам, согласованным изготовителем и потребителем, при этом предельные отклонения размеров по длине и ширине, разность длин диагоналей прямоугольных зеркал ТР не должны превышать указанных в нормативных документах на базовое стекло ТР.</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4.7 Условное обозначение зеркала должно содержать:</w:t>
      </w:r>
      <w:r>
        <w:rPr>
          <w:rFonts w:ascii="Arial" w:hAnsi="Arial" w:cs="Arial"/>
          <w:color w:val="2D2D2D"/>
          <w:spacing w:val="2"/>
          <w:sz w:val="18"/>
          <w:szCs w:val="18"/>
        </w:rPr>
        <w:br/>
      </w:r>
      <w:r>
        <w:rPr>
          <w:rFonts w:ascii="Arial" w:hAnsi="Arial" w:cs="Arial"/>
          <w:color w:val="2D2D2D"/>
          <w:spacing w:val="2"/>
          <w:sz w:val="18"/>
          <w:szCs w:val="18"/>
        </w:rPr>
        <w:br/>
        <w:t>- категорию размеров;</w:t>
      </w:r>
      <w:r>
        <w:rPr>
          <w:rFonts w:ascii="Arial" w:hAnsi="Arial" w:cs="Arial"/>
          <w:color w:val="2D2D2D"/>
          <w:spacing w:val="2"/>
          <w:sz w:val="18"/>
          <w:szCs w:val="18"/>
        </w:rPr>
        <w:br/>
      </w:r>
      <w:r>
        <w:rPr>
          <w:rFonts w:ascii="Arial" w:hAnsi="Arial" w:cs="Arial"/>
          <w:color w:val="2D2D2D"/>
          <w:spacing w:val="2"/>
          <w:sz w:val="18"/>
          <w:szCs w:val="18"/>
        </w:rPr>
        <w:br/>
        <w:t>- габаритные размеры в миллиметрах;</w:t>
      </w:r>
      <w:r>
        <w:rPr>
          <w:rFonts w:ascii="Arial" w:hAnsi="Arial" w:cs="Arial"/>
          <w:color w:val="2D2D2D"/>
          <w:spacing w:val="2"/>
          <w:sz w:val="18"/>
          <w:szCs w:val="18"/>
        </w:rPr>
        <w:br/>
      </w:r>
      <w:r>
        <w:rPr>
          <w:rFonts w:ascii="Arial" w:hAnsi="Arial" w:cs="Arial"/>
          <w:color w:val="2D2D2D"/>
          <w:spacing w:val="2"/>
          <w:sz w:val="18"/>
          <w:szCs w:val="18"/>
        </w:rPr>
        <w:br/>
        <w:t>- сведения о цвете (для цветных зеркал);</w:t>
      </w:r>
      <w:r>
        <w:rPr>
          <w:rFonts w:ascii="Arial" w:hAnsi="Arial" w:cs="Arial"/>
          <w:color w:val="2D2D2D"/>
          <w:spacing w:val="2"/>
          <w:sz w:val="18"/>
          <w:szCs w:val="18"/>
        </w:rPr>
        <w:br/>
      </w:r>
      <w:r>
        <w:rPr>
          <w:rFonts w:ascii="Arial" w:hAnsi="Arial" w:cs="Arial"/>
          <w:color w:val="2D2D2D"/>
          <w:spacing w:val="2"/>
          <w:sz w:val="18"/>
          <w:szCs w:val="18"/>
        </w:rPr>
        <w:br/>
        <w:t>- 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Условное обозначение может включать дополнительную информацию, необходимую для идентификации продукции.</w:t>
      </w:r>
      <w:r>
        <w:rPr>
          <w:rFonts w:ascii="Arial" w:hAnsi="Arial" w:cs="Arial"/>
          <w:color w:val="2D2D2D"/>
          <w:spacing w:val="2"/>
          <w:sz w:val="18"/>
          <w:szCs w:val="18"/>
        </w:rPr>
        <w:br/>
      </w:r>
      <w:r>
        <w:rPr>
          <w:rFonts w:ascii="Arial" w:hAnsi="Arial" w:cs="Arial"/>
          <w:color w:val="2D2D2D"/>
          <w:spacing w:val="2"/>
          <w:sz w:val="18"/>
          <w:szCs w:val="18"/>
        </w:rPr>
        <w:br/>
        <w:t>По согласованию с потребителем, а также при экспортно-импортных операциях допускаются другие условные обозначения, содержание которых оговаривают в договорах (контрактах) на поставку.</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бесцветного прямоугольного зеркала твердых размеров толщиной 6 мм, длиной 1200 мм, шириной 800 мм:</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 xml:space="preserve">Зеркало - </w:t>
      </w:r>
      <w:proofErr w:type="gramStart"/>
      <w:r>
        <w:rPr>
          <w:rFonts w:ascii="Arial" w:hAnsi="Arial" w:cs="Arial"/>
          <w:i/>
          <w:iCs/>
          <w:color w:val="2D2D2D"/>
          <w:spacing w:val="2"/>
          <w:sz w:val="18"/>
          <w:szCs w:val="18"/>
        </w:rPr>
        <w:t>ТР</w:t>
      </w:r>
      <w:proofErr w:type="gramEnd"/>
      <w:r>
        <w:rPr>
          <w:rFonts w:ascii="Arial" w:hAnsi="Arial" w:cs="Arial"/>
          <w:i/>
          <w:iCs/>
          <w:color w:val="2D2D2D"/>
          <w:spacing w:val="2"/>
          <w:sz w:val="18"/>
          <w:szCs w:val="18"/>
        </w:rPr>
        <w:t xml:space="preserve"> - 6х1200х800 ГОСТ 17716-2014.</w:t>
      </w:r>
      <w:r>
        <w:rPr>
          <w:rFonts w:ascii="Arial" w:hAnsi="Arial" w:cs="Arial"/>
          <w:color w:val="2D2D2D"/>
          <w:spacing w:val="2"/>
          <w:sz w:val="18"/>
          <w:szCs w:val="18"/>
        </w:rPr>
        <w:br/>
      </w:r>
    </w:p>
    <w:p w:rsidR="00D521AB" w:rsidRDefault="00D521AB" w:rsidP="00D521A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Технические требования</w:t>
      </w:r>
    </w:p>
    <w:p w:rsidR="00D521AB" w:rsidRDefault="00D521AB" w:rsidP="00D521A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5.1 Характеристики</w:t>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5.1.1 Пороки отражающего покрытия зеркал (царапины, пятна, включения, краевая коррозия, просвет, деформация покрытия) не допускаются.</w:t>
      </w:r>
      <w:r>
        <w:rPr>
          <w:rFonts w:ascii="Arial" w:hAnsi="Arial" w:cs="Arial"/>
          <w:color w:val="2D2D2D"/>
          <w:spacing w:val="2"/>
          <w:sz w:val="18"/>
          <w:szCs w:val="18"/>
        </w:rPr>
        <w:br/>
      </w:r>
      <w:proofErr w:type="gramEnd"/>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5.1.2 Пороки защитного покрытия зеркал (царапины, </w:t>
      </w:r>
      <w:proofErr w:type="spellStart"/>
      <w:r>
        <w:rPr>
          <w:rFonts w:ascii="Arial" w:hAnsi="Arial" w:cs="Arial"/>
          <w:color w:val="2D2D2D"/>
          <w:spacing w:val="2"/>
          <w:sz w:val="18"/>
          <w:szCs w:val="18"/>
        </w:rPr>
        <w:t>отлипы</w:t>
      </w:r>
      <w:proofErr w:type="spellEnd"/>
      <w:r>
        <w:rPr>
          <w:rFonts w:ascii="Arial" w:hAnsi="Arial" w:cs="Arial"/>
          <w:color w:val="2D2D2D"/>
          <w:spacing w:val="2"/>
          <w:sz w:val="18"/>
          <w:szCs w:val="18"/>
        </w:rPr>
        <w:t>, включения, просвет, деформация покрытия) не допускаются.</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 Пороки базового стекла должны соответствовать требованиям нормативных документов на базовое стекло.</w:t>
      </w:r>
      <w:r>
        <w:rPr>
          <w:rFonts w:ascii="Arial" w:hAnsi="Arial" w:cs="Arial"/>
          <w:color w:val="2D2D2D"/>
          <w:spacing w:val="2"/>
          <w:sz w:val="18"/>
          <w:szCs w:val="18"/>
        </w:rPr>
        <w:br/>
      </w:r>
      <w:r>
        <w:rPr>
          <w:rFonts w:ascii="Arial" w:hAnsi="Arial" w:cs="Arial"/>
          <w:color w:val="2D2D2D"/>
          <w:spacing w:val="2"/>
          <w:sz w:val="18"/>
          <w:szCs w:val="18"/>
        </w:rPr>
        <w:br/>
        <w:t>Примечание - Классификация, термины и определения пороков приведены в </w:t>
      </w:r>
      <w:r w:rsidRPr="00087B3D">
        <w:rPr>
          <w:rFonts w:ascii="Arial" w:hAnsi="Arial" w:cs="Arial"/>
          <w:spacing w:val="2"/>
          <w:sz w:val="18"/>
          <w:szCs w:val="18"/>
        </w:rPr>
        <w:t>ГОСТ 32361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lastRenderedPageBreak/>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5.1.4</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оптическим искажениям в отраженном свете зеркала должны соответствовать одному из требований, указанных в таблице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1 - Оптические искажения в отраженном свете зеркал</w:t>
      </w:r>
      <w:r>
        <w:rPr>
          <w:rFonts w:ascii="Arial" w:hAnsi="Arial" w:cs="Arial"/>
          <w:color w:val="2D2D2D"/>
          <w:spacing w:val="2"/>
          <w:sz w:val="18"/>
          <w:szCs w:val="18"/>
        </w:rPr>
        <w:br/>
      </w:r>
    </w:p>
    <w:tbl>
      <w:tblPr>
        <w:tblW w:w="0" w:type="auto"/>
        <w:tblCellMar>
          <w:left w:w="0" w:type="dxa"/>
          <w:right w:w="0" w:type="dxa"/>
        </w:tblCellMar>
        <w:tblLook w:val="04A0"/>
      </w:tblPr>
      <w:tblGrid>
        <w:gridCol w:w="4157"/>
        <w:gridCol w:w="2692"/>
        <w:gridCol w:w="3498"/>
      </w:tblGrid>
      <w:tr w:rsidR="00D521AB" w:rsidTr="00D521AB">
        <w:trPr>
          <w:trHeight w:val="15"/>
        </w:trPr>
        <w:tc>
          <w:tcPr>
            <w:tcW w:w="4620" w:type="dxa"/>
            <w:hideMark/>
          </w:tcPr>
          <w:p w:rsidR="00D521AB" w:rsidRDefault="00D521AB">
            <w:pPr>
              <w:rPr>
                <w:sz w:val="2"/>
                <w:szCs w:val="24"/>
              </w:rPr>
            </w:pPr>
          </w:p>
        </w:tc>
        <w:tc>
          <w:tcPr>
            <w:tcW w:w="2957" w:type="dxa"/>
            <w:hideMark/>
          </w:tcPr>
          <w:p w:rsidR="00D521AB" w:rsidRDefault="00D521AB">
            <w:pPr>
              <w:rPr>
                <w:sz w:val="2"/>
                <w:szCs w:val="24"/>
              </w:rPr>
            </w:pPr>
          </w:p>
        </w:tc>
        <w:tc>
          <w:tcPr>
            <w:tcW w:w="3881" w:type="dxa"/>
            <w:hideMark/>
          </w:tcPr>
          <w:p w:rsidR="00D521AB" w:rsidRDefault="00D521AB">
            <w:pPr>
              <w:rPr>
                <w:sz w:val="2"/>
                <w:szCs w:val="24"/>
              </w:rPr>
            </w:pPr>
          </w:p>
        </w:tc>
      </w:tr>
      <w:tr w:rsidR="00D521AB" w:rsidTr="00D521AB">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Величина оптических искажений (искажение отраженного растра) по </w:t>
            </w:r>
            <w:r w:rsidRPr="00087B3D">
              <w:rPr>
                <w:sz w:val="18"/>
                <w:szCs w:val="18"/>
              </w:rPr>
              <w:t>ГОСТ 33003</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Значение, </w:t>
            </w:r>
            <w:proofErr w:type="gramStart"/>
            <w:r>
              <w:rPr>
                <w:color w:val="2D2D2D"/>
                <w:sz w:val="18"/>
                <w:szCs w:val="18"/>
              </w:rPr>
              <w:t>мм</w:t>
            </w:r>
            <w:proofErr w:type="gramEnd"/>
            <w:r>
              <w:rPr>
                <w:color w:val="2D2D2D"/>
                <w:sz w:val="18"/>
                <w:szCs w:val="18"/>
              </w:rPr>
              <w:t>, не более</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 по </w:t>
            </w:r>
            <w:r w:rsidRPr="00087B3D">
              <w:rPr>
                <w:sz w:val="18"/>
                <w:szCs w:val="18"/>
              </w:rPr>
              <w:t>ГОСТ 33003</w:t>
            </w:r>
          </w:p>
        </w:tc>
      </w:tr>
      <w:tr w:rsidR="00D521AB" w:rsidTr="00D521AB">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С</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w:t>
            </w:r>
            <w:proofErr w:type="gramStart"/>
            <w:r>
              <w:rPr>
                <w:color w:val="2D2D2D"/>
                <w:sz w:val="18"/>
                <w:szCs w:val="18"/>
              </w:rPr>
              <w:t xml:space="preserve"> А</w:t>
            </w:r>
            <w:proofErr w:type="gramEnd"/>
          </w:p>
        </w:tc>
      </w:tr>
      <w:tr w:rsidR="00D521AB" w:rsidTr="00D521AB">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С</w:t>
            </w:r>
            <w:proofErr w:type="gramStart"/>
            <w:r>
              <w:rPr>
                <w:color w:val="2D2D2D"/>
                <w:sz w:val="18"/>
                <w:szCs w:val="18"/>
              </w:rPr>
              <w:t>1</w:t>
            </w:r>
            <w:proofErr w:type="gramEnd"/>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w:t>
            </w:r>
            <w:proofErr w:type="gramStart"/>
            <w:r>
              <w:rPr>
                <w:color w:val="2D2D2D"/>
                <w:sz w:val="18"/>
                <w:szCs w:val="18"/>
              </w:rPr>
              <w:t xml:space="preserve"> Б</w:t>
            </w:r>
            <w:proofErr w:type="gramEnd"/>
          </w:p>
        </w:tc>
      </w:tr>
      <w:tr w:rsidR="00D521AB" w:rsidTr="00D521AB">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С</w:t>
            </w:r>
            <w:r>
              <w:rPr>
                <w:color w:val="2D2D2D"/>
                <w:sz w:val="18"/>
                <w:szCs w:val="18"/>
              </w:rPr>
              <w:t>3</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388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rPr>
                <w:sz w:val="24"/>
                <w:szCs w:val="24"/>
              </w:rPr>
            </w:pPr>
          </w:p>
        </w:tc>
      </w:tr>
    </w:tbl>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краевой зоне (на расстоянии не более 165 мм от кромки) зеркал СВР допускаются оптические искажения в отраженном свете, указанные в таблице 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2 - Оптические искажения в отраженном свете в краевой зоне зеркал СВР</w:t>
      </w:r>
      <w:r>
        <w:rPr>
          <w:rFonts w:ascii="Arial" w:hAnsi="Arial" w:cs="Arial"/>
          <w:color w:val="2D2D2D"/>
          <w:spacing w:val="2"/>
          <w:sz w:val="18"/>
          <w:szCs w:val="18"/>
        </w:rPr>
        <w:br/>
      </w:r>
    </w:p>
    <w:tbl>
      <w:tblPr>
        <w:tblW w:w="0" w:type="auto"/>
        <w:tblCellMar>
          <w:left w:w="0" w:type="dxa"/>
          <w:right w:w="0" w:type="dxa"/>
        </w:tblCellMar>
        <w:tblLook w:val="04A0"/>
      </w:tblPr>
      <w:tblGrid>
        <w:gridCol w:w="3827"/>
        <w:gridCol w:w="1977"/>
        <w:gridCol w:w="1847"/>
        <w:gridCol w:w="2696"/>
      </w:tblGrid>
      <w:tr w:rsidR="00D521AB" w:rsidTr="00D521AB">
        <w:trPr>
          <w:trHeight w:val="15"/>
        </w:trPr>
        <w:tc>
          <w:tcPr>
            <w:tcW w:w="4250" w:type="dxa"/>
            <w:hideMark/>
          </w:tcPr>
          <w:p w:rsidR="00D521AB" w:rsidRDefault="00D521AB">
            <w:pPr>
              <w:rPr>
                <w:sz w:val="2"/>
                <w:szCs w:val="24"/>
              </w:rPr>
            </w:pPr>
          </w:p>
        </w:tc>
        <w:tc>
          <w:tcPr>
            <w:tcW w:w="2218" w:type="dxa"/>
            <w:hideMark/>
          </w:tcPr>
          <w:p w:rsidR="00D521AB" w:rsidRDefault="00D521AB">
            <w:pPr>
              <w:rPr>
                <w:sz w:val="2"/>
                <w:szCs w:val="24"/>
              </w:rPr>
            </w:pPr>
          </w:p>
        </w:tc>
        <w:tc>
          <w:tcPr>
            <w:tcW w:w="2033" w:type="dxa"/>
            <w:hideMark/>
          </w:tcPr>
          <w:p w:rsidR="00D521AB" w:rsidRDefault="00D521AB">
            <w:pPr>
              <w:rPr>
                <w:sz w:val="2"/>
                <w:szCs w:val="24"/>
              </w:rPr>
            </w:pPr>
          </w:p>
        </w:tc>
        <w:tc>
          <w:tcPr>
            <w:tcW w:w="2957" w:type="dxa"/>
            <w:hideMark/>
          </w:tcPr>
          <w:p w:rsidR="00D521AB" w:rsidRDefault="00D521AB">
            <w:pPr>
              <w:rPr>
                <w:sz w:val="2"/>
                <w:szCs w:val="24"/>
              </w:rPr>
            </w:pPr>
          </w:p>
        </w:tc>
      </w:tr>
      <w:tr w:rsidR="00D521AB" w:rsidTr="00D521AB">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Величина оптических искажений (искажение отраженного растра) по </w:t>
            </w:r>
            <w:r w:rsidRPr="00087B3D">
              <w:rPr>
                <w:sz w:val="18"/>
                <w:szCs w:val="18"/>
              </w:rPr>
              <w:t>ГОСТ 33003</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Значение в краевой зоне, </w:t>
            </w:r>
            <w:proofErr w:type="gramStart"/>
            <w:r>
              <w:rPr>
                <w:color w:val="2D2D2D"/>
                <w:sz w:val="18"/>
                <w:szCs w:val="18"/>
              </w:rPr>
              <w:t>мм</w:t>
            </w:r>
            <w:proofErr w:type="gramEnd"/>
            <w:r>
              <w:rPr>
                <w:color w:val="2D2D2D"/>
                <w:sz w:val="18"/>
                <w:szCs w:val="18"/>
              </w:rPr>
              <w:t>, не более, для зеркал СВР толщиной</w:t>
            </w:r>
          </w:p>
        </w:tc>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 по </w:t>
            </w:r>
            <w:r w:rsidRPr="00087B3D">
              <w:rPr>
                <w:sz w:val="18"/>
                <w:szCs w:val="18"/>
              </w:rPr>
              <w:t>ГОСТ 33003</w:t>
            </w:r>
          </w:p>
        </w:tc>
      </w:tr>
      <w:tr w:rsidR="00D521AB" w:rsidTr="00D521AB">
        <w:tc>
          <w:tcPr>
            <w:tcW w:w="425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4 мм</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 мм и более</w:t>
            </w:r>
          </w:p>
        </w:tc>
        <w:tc>
          <w:tcPr>
            <w:tcW w:w="295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rPr>
                <w:sz w:val="24"/>
                <w:szCs w:val="24"/>
              </w:rPr>
            </w:pPr>
          </w:p>
        </w:tc>
      </w:tr>
      <w:tr w:rsidR="00D521AB" w:rsidTr="00D521AB">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С</w:t>
            </w:r>
            <w:proofErr w:type="gramStart"/>
            <w:r>
              <w:rPr>
                <w:color w:val="2D2D2D"/>
                <w:sz w:val="18"/>
                <w:szCs w:val="18"/>
              </w:rPr>
              <w:t>1</w:t>
            </w:r>
            <w:proofErr w:type="gramEnd"/>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w:t>
            </w:r>
            <w:proofErr w:type="gramStart"/>
            <w:r>
              <w:rPr>
                <w:color w:val="2D2D2D"/>
                <w:sz w:val="18"/>
                <w:szCs w:val="18"/>
              </w:rPr>
              <w:t xml:space="preserve"> Б</w:t>
            </w:r>
            <w:proofErr w:type="gramEnd"/>
          </w:p>
        </w:tc>
      </w:tr>
      <w:tr w:rsidR="00D521AB" w:rsidTr="00D521AB">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С</w:t>
            </w:r>
            <w:r>
              <w:rPr>
                <w:color w:val="2D2D2D"/>
                <w:sz w:val="18"/>
                <w:szCs w:val="18"/>
              </w:rPr>
              <w:t>3</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95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rPr>
                <w:sz w:val="24"/>
                <w:szCs w:val="24"/>
              </w:rPr>
            </w:pPr>
          </w:p>
        </w:tc>
      </w:tr>
    </w:tbl>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 Коэффициент направленного отражения света бесцветных зеркал должен соответствовать значениям, указанным в таблице 3. Требования к коэффициенту направленного отражения света цветных зеркал при необходимости устанавливают в договорах поставки или других документах, согласованных изготовителем и потребителем.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3 - Коэффициент направленного отражения света бесцветных зеркал</w:t>
      </w:r>
      <w:r>
        <w:rPr>
          <w:rFonts w:ascii="Arial" w:hAnsi="Arial" w:cs="Arial"/>
          <w:color w:val="2D2D2D"/>
          <w:spacing w:val="2"/>
          <w:sz w:val="18"/>
          <w:szCs w:val="18"/>
        </w:rPr>
        <w:br/>
      </w:r>
    </w:p>
    <w:tbl>
      <w:tblPr>
        <w:tblW w:w="0" w:type="auto"/>
        <w:tblCellMar>
          <w:left w:w="0" w:type="dxa"/>
          <w:right w:w="0" w:type="dxa"/>
        </w:tblCellMar>
        <w:tblLook w:val="04A0"/>
      </w:tblPr>
      <w:tblGrid>
        <w:gridCol w:w="5167"/>
        <w:gridCol w:w="5180"/>
      </w:tblGrid>
      <w:tr w:rsidR="00D521AB" w:rsidTr="00D521AB">
        <w:trPr>
          <w:trHeight w:val="15"/>
        </w:trPr>
        <w:tc>
          <w:tcPr>
            <w:tcW w:w="5729" w:type="dxa"/>
            <w:hideMark/>
          </w:tcPr>
          <w:p w:rsidR="00D521AB" w:rsidRDefault="00D521AB">
            <w:pPr>
              <w:rPr>
                <w:sz w:val="2"/>
                <w:szCs w:val="24"/>
              </w:rPr>
            </w:pPr>
          </w:p>
        </w:tc>
        <w:tc>
          <w:tcPr>
            <w:tcW w:w="5729" w:type="dxa"/>
            <w:hideMark/>
          </w:tcPr>
          <w:p w:rsidR="00D521AB" w:rsidRDefault="00D521AB">
            <w:pPr>
              <w:rPr>
                <w:sz w:val="2"/>
                <w:szCs w:val="24"/>
              </w:rPr>
            </w:pPr>
          </w:p>
        </w:tc>
      </w:tr>
      <w:tr w:rsidR="00D521AB" w:rsidTr="00D521AB">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Номинальная толщина зеркала, </w:t>
            </w:r>
            <w:proofErr w:type="gramStart"/>
            <w:r>
              <w:rPr>
                <w:color w:val="2D2D2D"/>
                <w:sz w:val="18"/>
                <w:szCs w:val="18"/>
              </w:rPr>
              <w:t>мм</w:t>
            </w:r>
            <w:proofErr w:type="gramEnd"/>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Коэффициент направленного отражения света, не менее</w:t>
            </w:r>
          </w:p>
        </w:tc>
      </w:tr>
      <w:tr w:rsidR="00D521AB" w:rsidTr="00D521AB">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До 6 </w:t>
            </w:r>
            <w:proofErr w:type="spellStart"/>
            <w:r>
              <w:rPr>
                <w:color w:val="2D2D2D"/>
                <w:sz w:val="18"/>
                <w:szCs w:val="18"/>
              </w:rPr>
              <w:t>включ</w:t>
            </w:r>
            <w:proofErr w:type="spellEnd"/>
            <w:r>
              <w:rPr>
                <w:color w:val="2D2D2D"/>
                <w:sz w:val="18"/>
                <w:szCs w:val="18"/>
              </w:rPr>
              <w:t>.</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0,86</w:t>
            </w:r>
          </w:p>
        </w:tc>
      </w:tr>
      <w:tr w:rsidR="00D521AB" w:rsidTr="00D521AB">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Св. 6 до 10 </w:t>
            </w:r>
            <w:proofErr w:type="spellStart"/>
            <w:r>
              <w:rPr>
                <w:color w:val="2D2D2D"/>
                <w:sz w:val="18"/>
                <w:szCs w:val="18"/>
              </w:rPr>
              <w:t>включ</w:t>
            </w:r>
            <w:proofErr w:type="spellEnd"/>
            <w:r>
              <w:rPr>
                <w:color w:val="2D2D2D"/>
                <w:sz w:val="18"/>
                <w:szCs w:val="18"/>
              </w:rPr>
              <w:t>.</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0,83</w:t>
            </w:r>
          </w:p>
        </w:tc>
      </w:tr>
      <w:tr w:rsidR="00D521AB" w:rsidTr="00D521AB">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Св. 10 до 15 </w:t>
            </w:r>
            <w:proofErr w:type="spellStart"/>
            <w:r>
              <w:rPr>
                <w:color w:val="2D2D2D"/>
                <w:sz w:val="18"/>
                <w:szCs w:val="18"/>
              </w:rPr>
              <w:t>включ</w:t>
            </w:r>
            <w:proofErr w:type="spellEnd"/>
            <w:r>
              <w:rPr>
                <w:color w:val="2D2D2D"/>
                <w:sz w:val="18"/>
                <w:szCs w:val="18"/>
              </w:rPr>
              <w:t>.</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0,78</w:t>
            </w:r>
          </w:p>
        </w:tc>
      </w:tr>
      <w:tr w:rsidR="00D521AB" w:rsidTr="00D521AB">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Св. 15 до 25 </w:t>
            </w:r>
            <w:proofErr w:type="spellStart"/>
            <w:r>
              <w:rPr>
                <w:color w:val="2D2D2D"/>
                <w:sz w:val="18"/>
                <w:szCs w:val="18"/>
              </w:rPr>
              <w:t>включ</w:t>
            </w:r>
            <w:proofErr w:type="spellEnd"/>
            <w:r>
              <w:rPr>
                <w:color w:val="2D2D2D"/>
                <w:sz w:val="18"/>
                <w:szCs w:val="18"/>
              </w:rPr>
              <w:t>.</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0,69</w:t>
            </w:r>
          </w:p>
        </w:tc>
      </w:tr>
    </w:tbl>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5.1.6 Значения цветовых координат цветных зеркал устанавливают в договорах поставки или других документах, согласованных изготовителем и потребителем.</w:t>
      </w:r>
      <w:r>
        <w:rPr>
          <w:rFonts w:ascii="Arial" w:hAnsi="Arial" w:cs="Arial"/>
          <w:color w:val="2D2D2D"/>
          <w:spacing w:val="2"/>
          <w:sz w:val="18"/>
          <w:szCs w:val="18"/>
        </w:rPr>
        <w:br/>
      </w:r>
      <w:r>
        <w:rPr>
          <w:rFonts w:ascii="Arial" w:hAnsi="Arial" w:cs="Arial"/>
          <w:color w:val="2D2D2D"/>
          <w:spacing w:val="2"/>
          <w:sz w:val="18"/>
          <w:szCs w:val="18"/>
        </w:rPr>
        <w:br/>
        <w:t>Предельные отклонения цветовых координат указаны в таблице 4.</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4 - Предельные отклонения цветовых координат цветных зеркал</w:t>
      </w:r>
      <w:r>
        <w:rPr>
          <w:rFonts w:ascii="Arial" w:hAnsi="Arial" w:cs="Arial"/>
          <w:color w:val="2D2D2D"/>
          <w:spacing w:val="2"/>
          <w:sz w:val="18"/>
          <w:szCs w:val="18"/>
        </w:rPr>
        <w:br/>
      </w:r>
    </w:p>
    <w:tbl>
      <w:tblPr>
        <w:tblW w:w="0" w:type="auto"/>
        <w:tblCellMar>
          <w:left w:w="0" w:type="dxa"/>
          <w:right w:w="0" w:type="dxa"/>
        </w:tblCellMar>
        <w:tblLook w:val="04A0"/>
      </w:tblPr>
      <w:tblGrid>
        <w:gridCol w:w="2666"/>
        <w:gridCol w:w="2819"/>
        <w:gridCol w:w="2520"/>
        <w:gridCol w:w="2342"/>
      </w:tblGrid>
      <w:tr w:rsidR="00D521AB" w:rsidTr="00D521AB">
        <w:trPr>
          <w:trHeight w:val="15"/>
        </w:trPr>
        <w:tc>
          <w:tcPr>
            <w:tcW w:w="2957" w:type="dxa"/>
            <w:hideMark/>
          </w:tcPr>
          <w:p w:rsidR="00D521AB" w:rsidRDefault="00D521AB">
            <w:pPr>
              <w:rPr>
                <w:sz w:val="2"/>
                <w:szCs w:val="24"/>
              </w:rPr>
            </w:pPr>
          </w:p>
        </w:tc>
        <w:tc>
          <w:tcPr>
            <w:tcW w:w="3142" w:type="dxa"/>
            <w:hideMark/>
          </w:tcPr>
          <w:p w:rsidR="00D521AB" w:rsidRDefault="00D521AB">
            <w:pPr>
              <w:rPr>
                <w:sz w:val="2"/>
                <w:szCs w:val="24"/>
              </w:rPr>
            </w:pPr>
          </w:p>
        </w:tc>
        <w:tc>
          <w:tcPr>
            <w:tcW w:w="2772" w:type="dxa"/>
            <w:hideMark/>
          </w:tcPr>
          <w:p w:rsidR="00D521AB" w:rsidRDefault="00D521AB">
            <w:pPr>
              <w:rPr>
                <w:sz w:val="2"/>
                <w:szCs w:val="24"/>
              </w:rPr>
            </w:pPr>
          </w:p>
        </w:tc>
        <w:tc>
          <w:tcPr>
            <w:tcW w:w="2587" w:type="dxa"/>
            <w:hideMark/>
          </w:tcPr>
          <w:p w:rsidR="00D521AB" w:rsidRDefault="00D521AB">
            <w:pPr>
              <w:rPr>
                <w:sz w:val="2"/>
                <w:szCs w:val="24"/>
              </w:rPr>
            </w:pPr>
          </w:p>
        </w:tc>
      </w:tr>
      <w:tr w:rsidR="00D521AB" w:rsidTr="00D521AB">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определения координат цвета по </w:t>
            </w:r>
            <w:r w:rsidRPr="00087B3D">
              <w:rPr>
                <w:sz w:val="18"/>
                <w:szCs w:val="18"/>
              </w:rPr>
              <w:t>ГОСТ 32278</w:t>
            </w:r>
            <w:r>
              <w:rPr>
                <w:color w:val="2D2D2D"/>
                <w:sz w:val="18"/>
                <w:szCs w:val="18"/>
              </w:rPr>
              <w:t> </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Отклонения координат цвета от установленных значений</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Разброс координат цвета одного зеркала</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Разброс координат цвета двух зеркал одной партии</w:t>
            </w:r>
          </w:p>
        </w:tc>
      </w:tr>
      <w:tr w:rsidR="00D521AB" w:rsidTr="00D521AB">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спектральному отражению света</w:t>
            </w:r>
          </w:p>
        </w:tc>
        <w:tc>
          <w:tcPr>
            <w:tcW w:w="314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564515" cy="222885"/>
                  <wp:effectExtent l="19050" t="0" r="6985" b="0"/>
                  <wp:docPr id="1" name="Рисунок 1" descr="ГОСТ 17716-2014 Зеркал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17716-2014 Зеркала. Общие технические условия"/>
                          <pic:cNvPicPr>
                            <a:picLocks noChangeAspect="1" noChangeArrowheads="1"/>
                          </pic:cNvPicPr>
                        </pic:nvPicPr>
                        <pic:blipFill>
                          <a:blip r:embed="rId6" cstate="print"/>
                          <a:srcRect/>
                          <a:stretch>
                            <a:fillRect/>
                          </a:stretch>
                        </pic:blipFill>
                        <pic:spPr bwMode="auto">
                          <a:xfrm>
                            <a:off x="0" y="0"/>
                            <a:ext cx="564515" cy="222885"/>
                          </a:xfrm>
                          <a:prstGeom prst="rect">
                            <a:avLst/>
                          </a:prstGeom>
                          <a:noFill/>
                          <a:ln w="9525">
                            <a:noFill/>
                            <a:miter lim="800000"/>
                            <a:headEnd/>
                            <a:tailEnd/>
                          </a:ln>
                        </pic:spPr>
                      </pic:pic>
                    </a:graphicData>
                  </a:graphic>
                </wp:inline>
              </w:drawing>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691515" cy="254635"/>
                  <wp:effectExtent l="19050" t="0" r="0" b="0"/>
                  <wp:docPr id="2" name="Рисунок 2" descr="ГОСТ 17716-2014 Зеркал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17716-2014 Зеркала. Общие технические условия"/>
                          <pic:cNvPicPr>
                            <a:picLocks noChangeAspect="1" noChangeArrowheads="1"/>
                          </pic:cNvPicPr>
                        </pic:nvPicPr>
                        <pic:blipFill>
                          <a:blip r:embed="rId7" cstate="print"/>
                          <a:srcRect/>
                          <a:stretch>
                            <a:fillRect/>
                          </a:stretch>
                        </pic:blipFill>
                        <pic:spPr bwMode="auto">
                          <a:xfrm>
                            <a:off x="0" y="0"/>
                            <a:ext cx="691515" cy="254635"/>
                          </a:xfrm>
                          <a:prstGeom prst="rect">
                            <a:avLst/>
                          </a:prstGeom>
                          <a:noFill/>
                          <a:ln w="9525">
                            <a:noFill/>
                            <a:miter lim="800000"/>
                            <a:headEnd/>
                            <a:tailEnd/>
                          </a:ln>
                        </pic:spPr>
                      </pic:pic>
                    </a:graphicData>
                  </a:graphic>
                </wp:inline>
              </w:drawing>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604520" cy="222885"/>
                  <wp:effectExtent l="19050" t="0" r="5080" b="0"/>
                  <wp:docPr id="3" name="Рисунок 3" descr="ГОСТ 17716-2014 Зеркал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17716-2014 Зеркала. Общие технические условия"/>
                          <pic:cNvPicPr>
                            <a:picLocks noChangeAspect="1" noChangeArrowheads="1"/>
                          </pic:cNvPicPr>
                        </pic:nvPicPr>
                        <pic:blipFill>
                          <a:blip r:embed="rId8" cstate="print"/>
                          <a:srcRect/>
                          <a:stretch>
                            <a:fillRect/>
                          </a:stretch>
                        </pic:blipFill>
                        <pic:spPr bwMode="auto">
                          <a:xfrm>
                            <a:off x="0" y="0"/>
                            <a:ext cx="604520" cy="222885"/>
                          </a:xfrm>
                          <a:prstGeom prst="rect">
                            <a:avLst/>
                          </a:prstGeom>
                          <a:noFill/>
                          <a:ln w="9525">
                            <a:noFill/>
                            <a:miter lim="800000"/>
                            <a:headEnd/>
                            <a:tailEnd/>
                          </a:ln>
                        </pic:spPr>
                      </pic:pic>
                    </a:graphicData>
                  </a:graphic>
                </wp:inline>
              </w:drawing>
            </w:r>
          </w:p>
        </w:tc>
      </w:tr>
      <w:tr w:rsidR="00D521AB" w:rsidTr="00D521AB">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rPr>
                <w:sz w:val="24"/>
                <w:szCs w:val="24"/>
              </w:rPr>
            </w:pP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572770" cy="230505"/>
                  <wp:effectExtent l="19050" t="0" r="0" b="0"/>
                  <wp:docPr id="4" name="Рисунок 4" descr="ГОСТ 17716-2014 Зеркал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17716-2014 Зеркала. Общие технические условия"/>
                          <pic:cNvPicPr>
                            <a:picLocks noChangeAspect="1" noChangeArrowheads="1"/>
                          </pic:cNvPicPr>
                        </pic:nvPicPr>
                        <pic:blipFill>
                          <a:blip r:embed="rId9" cstate="print"/>
                          <a:srcRect/>
                          <a:stretch>
                            <a:fillRect/>
                          </a:stretch>
                        </pic:blipFill>
                        <pic:spPr bwMode="auto">
                          <a:xfrm>
                            <a:off x="0" y="0"/>
                            <a:ext cx="572770" cy="230505"/>
                          </a:xfrm>
                          <a:prstGeom prst="rect">
                            <a:avLst/>
                          </a:prstGeom>
                          <a:noFill/>
                          <a:ln w="9525">
                            <a:noFill/>
                            <a:miter lim="800000"/>
                            <a:headEnd/>
                            <a:tailEnd/>
                          </a:ln>
                        </pic:spPr>
                      </pic:pic>
                    </a:graphicData>
                  </a:graphic>
                </wp:inline>
              </w:drawing>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675640" cy="254635"/>
                  <wp:effectExtent l="19050" t="0" r="0" b="0"/>
                  <wp:docPr id="5" name="Рисунок 5" descr="ГОСТ 17716-2014 Зеркал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17716-2014 Зеркала. Общие технические условия"/>
                          <pic:cNvPicPr>
                            <a:picLocks noChangeAspect="1" noChangeArrowheads="1"/>
                          </pic:cNvPicPr>
                        </pic:nvPicPr>
                        <pic:blipFill>
                          <a:blip r:embed="rId10" cstate="print"/>
                          <a:srcRect/>
                          <a:stretch>
                            <a:fillRect/>
                          </a:stretch>
                        </pic:blipFill>
                        <pic:spPr bwMode="auto">
                          <a:xfrm>
                            <a:off x="0" y="0"/>
                            <a:ext cx="675640" cy="254635"/>
                          </a:xfrm>
                          <a:prstGeom prst="rect">
                            <a:avLst/>
                          </a:prstGeom>
                          <a:noFill/>
                          <a:ln w="9525">
                            <a:noFill/>
                            <a:miter lim="800000"/>
                            <a:headEnd/>
                            <a:tailEnd/>
                          </a:ln>
                        </pic:spPr>
                      </pic:pic>
                    </a:graphicData>
                  </a:graphic>
                </wp:inline>
              </w:drawing>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612140" cy="230505"/>
                  <wp:effectExtent l="19050" t="0" r="0" b="0"/>
                  <wp:docPr id="6" name="Рисунок 6" descr="ГОСТ 17716-2014 Зеркал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17716-2014 Зеркала. Общие технические условия"/>
                          <pic:cNvPicPr>
                            <a:picLocks noChangeAspect="1" noChangeArrowheads="1"/>
                          </pic:cNvPicPr>
                        </pic:nvPicPr>
                        <pic:blipFill>
                          <a:blip r:embed="rId11" cstate="print"/>
                          <a:srcRect/>
                          <a:stretch>
                            <a:fillRect/>
                          </a:stretch>
                        </pic:blipFill>
                        <pic:spPr bwMode="auto">
                          <a:xfrm>
                            <a:off x="0" y="0"/>
                            <a:ext cx="612140" cy="230505"/>
                          </a:xfrm>
                          <a:prstGeom prst="rect">
                            <a:avLst/>
                          </a:prstGeom>
                          <a:noFill/>
                          <a:ln w="9525">
                            <a:noFill/>
                            <a:miter lim="800000"/>
                            <a:headEnd/>
                            <a:tailEnd/>
                          </a:ln>
                        </pic:spPr>
                      </pic:pic>
                    </a:graphicData>
                  </a:graphic>
                </wp:inline>
              </w:drawing>
            </w:r>
          </w:p>
        </w:tc>
      </w:tr>
      <w:tr w:rsidR="00D521AB" w:rsidTr="00D521AB">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rPr>
                <w:sz w:val="24"/>
                <w:szCs w:val="24"/>
              </w:rPr>
            </w:pP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564515" cy="230505"/>
                  <wp:effectExtent l="19050" t="0" r="6985" b="0"/>
                  <wp:docPr id="7" name="Рисунок 7" descr="ГОСТ 17716-2014 Зеркал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17716-2014 Зеркала. Общие технические условия"/>
                          <pic:cNvPicPr>
                            <a:picLocks noChangeAspect="1" noChangeArrowheads="1"/>
                          </pic:cNvPicPr>
                        </pic:nvPicPr>
                        <pic:blipFill>
                          <a:blip r:embed="rId12" cstate="print"/>
                          <a:srcRect/>
                          <a:stretch>
                            <a:fillRect/>
                          </a:stretch>
                        </pic:blipFill>
                        <pic:spPr bwMode="auto">
                          <a:xfrm>
                            <a:off x="0" y="0"/>
                            <a:ext cx="564515" cy="230505"/>
                          </a:xfrm>
                          <a:prstGeom prst="rect">
                            <a:avLst/>
                          </a:prstGeom>
                          <a:noFill/>
                          <a:ln w="9525">
                            <a:noFill/>
                            <a:miter lim="800000"/>
                            <a:headEnd/>
                            <a:tailEnd/>
                          </a:ln>
                        </pic:spPr>
                      </pic:pic>
                    </a:graphicData>
                  </a:graphic>
                </wp:inline>
              </w:drawing>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691515" cy="294005"/>
                  <wp:effectExtent l="19050" t="0" r="0" b="0"/>
                  <wp:docPr id="8" name="Рисунок 8" descr="ГОСТ 17716-2014 Зеркал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17716-2014 Зеркала. Общие технические условия"/>
                          <pic:cNvPicPr>
                            <a:picLocks noChangeAspect="1" noChangeArrowheads="1"/>
                          </pic:cNvPicPr>
                        </pic:nvPicPr>
                        <pic:blipFill>
                          <a:blip r:embed="rId13" cstate="print"/>
                          <a:srcRect/>
                          <a:stretch>
                            <a:fillRect/>
                          </a:stretch>
                        </pic:blipFill>
                        <pic:spPr bwMode="auto">
                          <a:xfrm>
                            <a:off x="0" y="0"/>
                            <a:ext cx="691515" cy="294005"/>
                          </a:xfrm>
                          <a:prstGeom prst="rect">
                            <a:avLst/>
                          </a:prstGeom>
                          <a:noFill/>
                          <a:ln w="9525">
                            <a:noFill/>
                            <a:miter lim="800000"/>
                            <a:headEnd/>
                            <a:tailEnd/>
                          </a:ln>
                        </pic:spPr>
                      </pic:pic>
                    </a:graphicData>
                  </a:graphic>
                </wp:inline>
              </w:drawing>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604520" cy="230505"/>
                  <wp:effectExtent l="19050" t="0" r="5080" b="0"/>
                  <wp:docPr id="9" name="Рисунок 9" descr="ГОСТ 17716-2014 Зеркал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17716-2014 Зеркала. Общие технические условия"/>
                          <pic:cNvPicPr>
                            <a:picLocks noChangeAspect="1" noChangeArrowheads="1"/>
                          </pic:cNvPicPr>
                        </pic:nvPicPr>
                        <pic:blipFill>
                          <a:blip r:embed="rId14" cstate="print"/>
                          <a:srcRect/>
                          <a:stretch>
                            <a:fillRect/>
                          </a:stretch>
                        </pic:blipFill>
                        <pic:spPr bwMode="auto">
                          <a:xfrm>
                            <a:off x="0" y="0"/>
                            <a:ext cx="604520" cy="230505"/>
                          </a:xfrm>
                          <a:prstGeom prst="rect">
                            <a:avLst/>
                          </a:prstGeom>
                          <a:noFill/>
                          <a:ln w="9525">
                            <a:noFill/>
                            <a:miter lim="800000"/>
                            <a:headEnd/>
                            <a:tailEnd/>
                          </a:ln>
                        </pic:spPr>
                      </pic:pic>
                    </a:graphicData>
                  </a:graphic>
                </wp:inline>
              </w:drawing>
            </w:r>
          </w:p>
        </w:tc>
      </w:tr>
      <w:tr w:rsidR="00D521AB" w:rsidTr="00D521AB">
        <w:tc>
          <w:tcPr>
            <w:tcW w:w="295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rPr>
                <w:sz w:val="24"/>
                <w:szCs w:val="24"/>
              </w:rPr>
            </w:pPr>
          </w:p>
        </w:tc>
        <w:tc>
          <w:tcPr>
            <w:tcW w:w="314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604520" cy="262255"/>
                  <wp:effectExtent l="19050" t="0" r="5080" b="0"/>
                  <wp:docPr id="10" name="Рисунок 10" descr="ГОСТ 17716-2014 Зеркал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17716-2014 Зеркала. Общие технические условия"/>
                          <pic:cNvPicPr>
                            <a:picLocks noChangeAspect="1" noChangeArrowheads="1"/>
                          </pic:cNvPicPr>
                        </pic:nvPicPr>
                        <pic:blipFill>
                          <a:blip r:embed="rId15" cstate="print"/>
                          <a:srcRect/>
                          <a:stretch>
                            <a:fillRect/>
                          </a:stretch>
                        </pic:blipFill>
                        <pic:spPr bwMode="auto">
                          <a:xfrm>
                            <a:off x="0" y="0"/>
                            <a:ext cx="604520" cy="262255"/>
                          </a:xfrm>
                          <a:prstGeom prst="rect">
                            <a:avLst/>
                          </a:prstGeom>
                          <a:noFill/>
                          <a:ln w="9525">
                            <a:noFill/>
                            <a:miter lim="800000"/>
                            <a:headEnd/>
                            <a:tailEnd/>
                          </a:ln>
                        </pic:spPr>
                      </pic:pic>
                    </a:graphicData>
                  </a:graphic>
                </wp:inline>
              </w:drawing>
            </w:r>
          </w:p>
        </w:tc>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723265" cy="262255"/>
                  <wp:effectExtent l="19050" t="0" r="635" b="0"/>
                  <wp:docPr id="11" name="Рисунок 11" descr="ГОСТ 17716-2014 Зеркал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17716-2014 Зеркала. Общие технические условия"/>
                          <pic:cNvPicPr>
                            <a:picLocks noChangeAspect="1" noChangeArrowheads="1"/>
                          </pic:cNvPicPr>
                        </pic:nvPicPr>
                        <pic:blipFill>
                          <a:blip r:embed="rId16" cstate="print"/>
                          <a:srcRect/>
                          <a:stretch>
                            <a:fillRect/>
                          </a:stretch>
                        </pic:blipFill>
                        <pic:spPr bwMode="auto">
                          <a:xfrm>
                            <a:off x="0" y="0"/>
                            <a:ext cx="723265" cy="262255"/>
                          </a:xfrm>
                          <a:prstGeom prst="rect">
                            <a:avLst/>
                          </a:prstGeom>
                          <a:noFill/>
                          <a:ln w="9525">
                            <a:noFill/>
                            <a:miter lim="800000"/>
                            <a:headEnd/>
                            <a:tailEnd/>
                          </a:ln>
                        </pic:spPr>
                      </pic:pic>
                    </a:graphicData>
                  </a:graphic>
                </wp:inline>
              </w:drawing>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620395" cy="262255"/>
                  <wp:effectExtent l="19050" t="0" r="8255" b="0"/>
                  <wp:docPr id="12" name="Рисунок 12" descr="ГОСТ 17716-2014 Зеркал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17716-2014 Зеркала. Общие технические условия"/>
                          <pic:cNvPicPr>
                            <a:picLocks noChangeAspect="1" noChangeArrowheads="1"/>
                          </pic:cNvPicPr>
                        </pic:nvPicPr>
                        <pic:blipFill>
                          <a:blip r:embed="rId17" cstate="print"/>
                          <a:srcRect/>
                          <a:stretch>
                            <a:fillRect/>
                          </a:stretch>
                        </pic:blipFill>
                        <pic:spPr bwMode="auto">
                          <a:xfrm>
                            <a:off x="0" y="0"/>
                            <a:ext cx="620395" cy="262255"/>
                          </a:xfrm>
                          <a:prstGeom prst="rect">
                            <a:avLst/>
                          </a:prstGeom>
                          <a:noFill/>
                          <a:ln w="9525">
                            <a:noFill/>
                            <a:miter lim="800000"/>
                            <a:headEnd/>
                            <a:tailEnd/>
                          </a:ln>
                        </pic:spPr>
                      </pic:pic>
                    </a:graphicData>
                  </a:graphic>
                </wp:inline>
              </w:drawing>
            </w:r>
          </w:p>
        </w:tc>
      </w:tr>
    </w:tbl>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5.1.7 Зеркала должны быть влагостойкими и выдерживать испытание по 7.7.</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5.1.8 Зеркала должны быть стойкими к соляному туману и выдерживать испытание по 7.8.</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Зеркала, заявленные изготовителем как "</w:t>
      </w:r>
      <w:proofErr w:type="spellStart"/>
      <w:r>
        <w:rPr>
          <w:rFonts w:ascii="Arial" w:hAnsi="Arial" w:cs="Arial"/>
          <w:color w:val="2D2D2D"/>
          <w:spacing w:val="2"/>
          <w:sz w:val="18"/>
          <w:szCs w:val="18"/>
        </w:rPr>
        <w:t>безмедные</w:t>
      </w:r>
      <w:proofErr w:type="spellEnd"/>
      <w:r>
        <w:rPr>
          <w:rFonts w:ascii="Arial" w:hAnsi="Arial" w:cs="Arial"/>
          <w:color w:val="2D2D2D"/>
          <w:spacing w:val="2"/>
          <w:sz w:val="18"/>
          <w:szCs w:val="18"/>
        </w:rPr>
        <w:t xml:space="preserve"> зеркала", испытывают на стойкость к медно-кислому соляному туману, прочие зеркала - на стойкость к медно-кислому и нейтральному соляным туманам.</w:t>
      </w:r>
      <w:r>
        <w:rPr>
          <w:rFonts w:ascii="Arial" w:hAnsi="Arial" w:cs="Arial"/>
          <w:color w:val="2D2D2D"/>
          <w:spacing w:val="2"/>
          <w:sz w:val="18"/>
          <w:szCs w:val="18"/>
        </w:rPr>
        <w:br/>
      </w:r>
      <w:proofErr w:type="gramEnd"/>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5.1.9 Защитное лакокрасочное покрытие должно иметь хорошую адгезию к металлическому слою и выдерживать испытание по 7.9.</w:t>
      </w:r>
      <w:r>
        <w:rPr>
          <w:rFonts w:ascii="Arial" w:hAnsi="Arial" w:cs="Arial"/>
          <w:color w:val="2D2D2D"/>
          <w:spacing w:val="2"/>
          <w:sz w:val="18"/>
          <w:szCs w:val="18"/>
        </w:rPr>
        <w:br/>
      </w:r>
      <w:r>
        <w:rPr>
          <w:rFonts w:ascii="Arial" w:hAnsi="Arial" w:cs="Arial"/>
          <w:color w:val="2D2D2D"/>
          <w:spacing w:val="2"/>
          <w:sz w:val="18"/>
          <w:szCs w:val="18"/>
        </w:rPr>
        <w:br/>
      </w:r>
    </w:p>
    <w:p w:rsidR="00D521AB" w:rsidRDefault="00D521AB" w:rsidP="00D521A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5.2 Требования к материалам</w:t>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 Зеркала изготавливают из бесцветного листового стекла марки М</w:t>
      </w:r>
      <w:proofErr w:type="gramStart"/>
      <w:r>
        <w:rPr>
          <w:rFonts w:ascii="Arial" w:hAnsi="Arial" w:cs="Arial"/>
          <w:color w:val="2D2D2D"/>
          <w:spacing w:val="2"/>
          <w:sz w:val="18"/>
          <w:szCs w:val="18"/>
        </w:rPr>
        <w:t>0</w:t>
      </w:r>
      <w:proofErr w:type="gramEnd"/>
      <w:r>
        <w:rPr>
          <w:rFonts w:ascii="Arial" w:hAnsi="Arial" w:cs="Arial"/>
          <w:color w:val="2D2D2D"/>
          <w:spacing w:val="2"/>
          <w:sz w:val="18"/>
          <w:szCs w:val="18"/>
        </w:rPr>
        <w:t xml:space="preserve"> по </w:t>
      </w:r>
      <w:r w:rsidRPr="00087B3D">
        <w:rPr>
          <w:rFonts w:ascii="Arial" w:hAnsi="Arial" w:cs="Arial"/>
          <w:spacing w:val="2"/>
          <w:sz w:val="18"/>
          <w:szCs w:val="18"/>
        </w:rPr>
        <w:t>ГОСТ 111</w:t>
      </w:r>
      <w:r>
        <w:rPr>
          <w:rFonts w:ascii="Arial" w:hAnsi="Arial" w:cs="Arial"/>
          <w:color w:val="2D2D2D"/>
          <w:spacing w:val="2"/>
          <w:sz w:val="18"/>
          <w:szCs w:val="18"/>
        </w:rPr>
        <w:t> и стекла листового, окрашенного в массе, марки Т0 по </w:t>
      </w:r>
      <w:r w:rsidRPr="00087B3D">
        <w:rPr>
          <w:rFonts w:ascii="Arial" w:hAnsi="Arial" w:cs="Arial"/>
          <w:spacing w:val="2"/>
          <w:sz w:val="18"/>
          <w:szCs w:val="18"/>
        </w:rPr>
        <w:t>ГОСТ 32997</w:t>
      </w:r>
      <w:r>
        <w:rPr>
          <w:rFonts w:ascii="Arial" w:hAnsi="Arial" w:cs="Arial"/>
          <w:color w:val="2D2D2D"/>
          <w:spacing w:val="2"/>
          <w:sz w:val="18"/>
          <w:szCs w:val="18"/>
        </w:rPr>
        <w:t>.</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 Зеркала изготавливают с отражающим (серебряным) и защитным (лакокрасочным и/или другим) покрытиями.</w:t>
      </w:r>
      <w:r>
        <w:rPr>
          <w:rFonts w:ascii="Arial" w:hAnsi="Arial" w:cs="Arial"/>
          <w:color w:val="2D2D2D"/>
          <w:spacing w:val="2"/>
          <w:sz w:val="18"/>
          <w:szCs w:val="18"/>
        </w:rPr>
        <w:br/>
      </w:r>
      <w:r>
        <w:rPr>
          <w:rFonts w:ascii="Arial" w:hAnsi="Arial" w:cs="Arial"/>
          <w:color w:val="2D2D2D"/>
          <w:spacing w:val="2"/>
          <w:sz w:val="18"/>
          <w:szCs w:val="18"/>
        </w:rPr>
        <w:br/>
        <w:t>Толщина отражающего покрытия, вид, толщина и количество слоев защитного покрытия и методы их контроля должны быть указаны в технологической документации изготовителя.</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5.2.3 Защитное покрытие зеркал, заявленных изготовителем как "</w:t>
      </w:r>
      <w:proofErr w:type="spellStart"/>
      <w:r>
        <w:rPr>
          <w:rFonts w:ascii="Arial" w:hAnsi="Arial" w:cs="Arial"/>
          <w:color w:val="2D2D2D"/>
          <w:spacing w:val="2"/>
          <w:sz w:val="18"/>
          <w:szCs w:val="18"/>
        </w:rPr>
        <w:t>безмедные</w:t>
      </w:r>
      <w:proofErr w:type="spellEnd"/>
      <w:r>
        <w:rPr>
          <w:rFonts w:ascii="Arial" w:hAnsi="Arial" w:cs="Arial"/>
          <w:color w:val="2D2D2D"/>
          <w:spacing w:val="2"/>
          <w:sz w:val="18"/>
          <w:szCs w:val="18"/>
        </w:rPr>
        <w:t xml:space="preserve"> зеркала", не должно содержать металлических (медного и др.) слоев.</w:t>
      </w:r>
      <w:r>
        <w:rPr>
          <w:rFonts w:ascii="Arial" w:hAnsi="Arial" w:cs="Arial"/>
          <w:color w:val="2D2D2D"/>
          <w:spacing w:val="2"/>
          <w:sz w:val="18"/>
          <w:szCs w:val="18"/>
        </w:rPr>
        <w:br/>
      </w:r>
      <w:proofErr w:type="gramEnd"/>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защитном лакокрасочном покрытии зеркал, заявленных изготовителем как "</w:t>
      </w:r>
      <w:proofErr w:type="spellStart"/>
      <w:r>
        <w:rPr>
          <w:rFonts w:ascii="Arial" w:hAnsi="Arial" w:cs="Arial"/>
          <w:color w:val="2D2D2D"/>
          <w:spacing w:val="2"/>
          <w:sz w:val="18"/>
          <w:szCs w:val="18"/>
        </w:rPr>
        <w:t>бессвинцовые</w:t>
      </w:r>
      <w:proofErr w:type="spellEnd"/>
      <w:r>
        <w:rPr>
          <w:rFonts w:ascii="Arial" w:hAnsi="Arial" w:cs="Arial"/>
          <w:color w:val="2D2D2D"/>
          <w:spacing w:val="2"/>
          <w:sz w:val="18"/>
          <w:szCs w:val="18"/>
        </w:rPr>
        <w:t xml:space="preserve"> зеркала", содержание свинца не должно превышать 40 мг/кг сухого покрытия.</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5.2.5 Материалы, применяемые для изготовления отражающего и защитного покрытий, должны соответствовать гигиеническим требованиям, действующим на территории государства.</w:t>
      </w:r>
      <w:r>
        <w:rPr>
          <w:rFonts w:ascii="Arial" w:hAnsi="Arial" w:cs="Arial"/>
          <w:color w:val="2D2D2D"/>
          <w:spacing w:val="2"/>
          <w:sz w:val="18"/>
          <w:szCs w:val="18"/>
        </w:rPr>
        <w:br/>
      </w:r>
      <w:r>
        <w:rPr>
          <w:rFonts w:ascii="Arial" w:hAnsi="Arial" w:cs="Arial"/>
          <w:color w:val="2D2D2D"/>
          <w:spacing w:val="2"/>
          <w:sz w:val="18"/>
          <w:szCs w:val="18"/>
        </w:rPr>
        <w:br/>
      </w:r>
    </w:p>
    <w:p w:rsidR="00D521AB" w:rsidRDefault="00D521AB" w:rsidP="00D521A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5.3 Маркировка, упаковка</w:t>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Правила маркировки и упаковки зеркал - по </w:t>
      </w:r>
      <w:r w:rsidRPr="00087B3D">
        <w:rPr>
          <w:rFonts w:ascii="Arial" w:hAnsi="Arial" w:cs="Arial"/>
          <w:spacing w:val="2"/>
          <w:sz w:val="18"/>
          <w:szCs w:val="18"/>
        </w:rPr>
        <w:t>ГОСТ 32530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D521AB" w:rsidRDefault="00D521AB" w:rsidP="00D521A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5.4 Требования безопасности и охраны окружающей среды</w:t>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 Безопасность зеркал при их применении, транспортировании, хранении обеспечивается путем соблюдения требований, установленных настоящим стандартом.</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 Зеркала являются экологически безопасной продукцией и в процессе производства, транспортирования, хранения и эксплуатации не выделяют токсичных веществ в окружающую среду.</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5.4.3 Утилизацию отходов зеркал производят путем их промышленной переработки.</w:t>
      </w:r>
      <w:r>
        <w:rPr>
          <w:rFonts w:ascii="Arial" w:hAnsi="Arial" w:cs="Arial"/>
          <w:color w:val="2D2D2D"/>
          <w:spacing w:val="2"/>
          <w:sz w:val="18"/>
          <w:szCs w:val="18"/>
        </w:rPr>
        <w:br/>
      </w:r>
      <w:r>
        <w:rPr>
          <w:rFonts w:ascii="Arial" w:hAnsi="Arial" w:cs="Arial"/>
          <w:color w:val="2D2D2D"/>
          <w:spacing w:val="2"/>
          <w:sz w:val="18"/>
          <w:szCs w:val="18"/>
        </w:rPr>
        <w:br/>
      </w:r>
    </w:p>
    <w:p w:rsidR="00D521AB" w:rsidRDefault="00D521AB" w:rsidP="00D521A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Правила приемки</w:t>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Правила приемки зеркал - по </w:t>
      </w:r>
      <w:r w:rsidRPr="00087B3D">
        <w:rPr>
          <w:rFonts w:ascii="Arial" w:hAnsi="Arial" w:cs="Arial"/>
          <w:spacing w:val="2"/>
          <w:sz w:val="18"/>
          <w:szCs w:val="18"/>
        </w:rPr>
        <w:t>ГОСТ 32529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D521AB" w:rsidRDefault="00D521AB" w:rsidP="00D521A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Методы контроля</w:t>
      </w:r>
    </w:p>
    <w:p w:rsidR="00D521AB" w:rsidRDefault="00D521AB" w:rsidP="00D521A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7.1 Контроль размеров, отклонений размеров и формы</w:t>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Толщину, длину, ширину, отклонения по толщине, длине, ширине, </w:t>
      </w:r>
      <w:proofErr w:type="spellStart"/>
      <w:r>
        <w:rPr>
          <w:rFonts w:ascii="Arial" w:hAnsi="Arial" w:cs="Arial"/>
          <w:color w:val="2D2D2D"/>
          <w:spacing w:val="2"/>
          <w:sz w:val="18"/>
          <w:szCs w:val="18"/>
        </w:rPr>
        <w:t>разнотолщинность</w:t>
      </w:r>
      <w:proofErr w:type="spellEnd"/>
      <w:r>
        <w:rPr>
          <w:rFonts w:ascii="Arial" w:hAnsi="Arial" w:cs="Arial"/>
          <w:color w:val="2D2D2D"/>
          <w:spacing w:val="2"/>
          <w:sz w:val="18"/>
          <w:szCs w:val="18"/>
        </w:rPr>
        <w:t>, разность длин диагоналей, отклонения от плоскостности, прямолинейности кромок, прямоугольности углов контролируют по </w:t>
      </w:r>
      <w:r w:rsidRPr="00087B3D">
        <w:rPr>
          <w:rFonts w:ascii="Arial" w:hAnsi="Arial" w:cs="Arial"/>
          <w:spacing w:val="2"/>
          <w:sz w:val="18"/>
          <w:szCs w:val="18"/>
        </w:rPr>
        <w:t>ГОСТ 32557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Методы контроля формы и размеров фигурных зеркал, расположения и размеров отверстий устанавливают в технологической документации изготовителя.</w:t>
      </w:r>
      <w:r>
        <w:rPr>
          <w:rFonts w:ascii="Arial" w:hAnsi="Arial" w:cs="Arial"/>
          <w:color w:val="2D2D2D"/>
          <w:spacing w:val="2"/>
          <w:sz w:val="18"/>
          <w:szCs w:val="18"/>
        </w:rPr>
        <w:br/>
      </w:r>
      <w:r>
        <w:rPr>
          <w:rFonts w:ascii="Arial" w:hAnsi="Arial" w:cs="Arial"/>
          <w:color w:val="2D2D2D"/>
          <w:spacing w:val="2"/>
          <w:sz w:val="18"/>
          <w:szCs w:val="18"/>
        </w:rPr>
        <w:br/>
      </w:r>
    </w:p>
    <w:p w:rsidR="00D521AB" w:rsidRDefault="00D521AB" w:rsidP="00D521A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7.2 Контроль пороков</w:t>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Пороки контролируют по </w:t>
      </w:r>
      <w:r w:rsidRPr="00087B3D">
        <w:rPr>
          <w:rFonts w:ascii="Arial" w:hAnsi="Arial" w:cs="Arial"/>
          <w:spacing w:val="2"/>
          <w:sz w:val="18"/>
          <w:szCs w:val="18"/>
        </w:rPr>
        <w:t>ГОСТ 32557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D521AB" w:rsidRDefault="00D521AB" w:rsidP="00D521A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7.3 Контроль обработки кромки</w:t>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Вид и качество обработки кромки проверяют методом визуального контроля по </w:t>
      </w:r>
      <w:r w:rsidRPr="00087B3D">
        <w:rPr>
          <w:rFonts w:ascii="Arial" w:hAnsi="Arial" w:cs="Arial"/>
          <w:spacing w:val="2"/>
          <w:sz w:val="18"/>
          <w:szCs w:val="18"/>
        </w:rPr>
        <w:t>ГОСТ 32557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D521AB" w:rsidRDefault="00D521AB" w:rsidP="00D521A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7.4 Контроль оптических искажений</w:t>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Оптические искажения в отраженном свете контролируют со стороны стекла по </w:t>
      </w:r>
      <w:r w:rsidRPr="00087B3D">
        <w:rPr>
          <w:rFonts w:ascii="Arial" w:hAnsi="Arial" w:cs="Arial"/>
          <w:spacing w:val="2"/>
          <w:sz w:val="18"/>
          <w:szCs w:val="18"/>
        </w:rPr>
        <w:t>ГОСТ 33003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D521AB" w:rsidRDefault="00D521AB" w:rsidP="00D521A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7.5 Определение коэффициента направленного отражения света</w:t>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Коэффициент направленного отражения света определяют со стороны стекла по </w:t>
      </w:r>
      <w:r w:rsidRPr="00087B3D">
        <w:rPr>
          <w:rFonts w:ascii="Arial" w:hAnsi="Arial" w:cs="Arial"/>
          <w:spacing w:val="2"/>
          <w:sz w:val="18"/>
          <w:szCs w:val="18"/>
        </w:rPr>
        <w:t>ГОСТ EN 410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D521AB" w:rsidRDefault="00D521AB" w:rsidP="00D521A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7.6 Определение цветовых координат</w:t>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Цветовые координаты цветных зеркал определяют со стороны стекла по спектральному отражению света по </w:t>
      </w:r>
      <w:r w:rsidRPr="00087B3D">
        <w:rPr>
          <w:rFonts w:ascii="Arial" w:hAnsi="Arial" w:cs="Arial"/>
          <w:spacing w:val="2"/>
          <w:sz w:val="18"/>
          <w:szCs w:val="18"/>
        </w:rPr>
        <w:t>ГОСТ 32278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D521AB" w:rsidRDefault="00D521AB" w:rsidP="00D521A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7.7 Испытание на влагостойкость</w:t>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7.7.1 Испытание на влагостойкость проводят по </w:t>
      </w:r>
      <w:r w:rsidRPr="00087B3D">
        <w:rPr>
          <w:rFonts w:ascii="Arial" w:hAnsi="Arial" w:cs="Arial"/>
          <w:spacing w:val="2"/>
          <w:sz w:val="18"/>
          <w:szCs w:val="18"/>
        </w:rPr>
        <w:t>ГОСТ 33088</w:t>
      </w:r>
      <w:r>
        <w:rPr>
          <w:rFonts w:ascii="Arial" w:hAnsi="Arial" w:cs="Arial"/>
          <w:color w:val="2D2D2D"/>
          <w:spacing w:val="2"/>
          <w:sz w:val="18"/>
          <w:szCs w:val="18"/>
        </w:rPr>
        <w:t> с учетом требований 7.7.2-7.7.5.</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7.7.2 Подготовка образцов</w:t>
      </w:r>
      <w:r>
        <w:rPr>
          <w:rFonts w:ascii="Arial" w:hAnsi="Arial" w:cs="Arial"/>
          <w:color w:val="2D2D2D"/>
          <w:spacing w:val="2"/>
          <w:sz w:val="18"/>
          <w:szCs w:val="18"/>
        </w:rPr>
        <w:br/>
      </w:r>
      <w:r>
        <w:rPr>
          <w:rFonts w:ascii="Arial" w:hAnsi="Arial" w:cs="Arial"/>
          <w:color w:val="2D2D2D"/>
          <w:spacing w:val="2"/>
          <w:sz w:val="18"/>
          <w:szCs w:val="18"/>
        </w:rPr>
        <w:br/>
        <w:t>Испытание проводят на трех образцах размером [(100х100)±10] мм, вырезанных из готового изделия.</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Как правило, один образец вырезают из центральной части зеркала, другие - из противолежащих частей, наиболее удаленных от центра.</w:t>
      </w:r>
      <w:proofErr w:type="gramEnd"/>
      <w:r>
        <w:rPr>
          <w:rFonts w:ascii="Arial" w:hAnsi="Arial" w:cs="Arial"/>
          <w:color w:val="2D2D2D"/>
          <w:spacing w:val="2"/>
          <w:sz w:val="18"/>
          <w:szCs w:val="18"/>
        </w:rPr>
        <w:t xml:space="preserve"> Если размеры зеркала не позволяют вырезать из него образцы указанных размеров, испытание проводят на готовом изделии.</w:t>
      </w:r>
      <w:r>
        <w:rPr>
          <w:rFonts w:ascii="Arial" w:hAnsi="Arial" w:cs="Arial"/>
          <w:color w:val="2D2D2D"/>
          <w:spacing w:val="2"/>
          <w:sz w:val="18"/>
          <w:szCs w:val="18"/>
        </w:rPr>
        <w:br/>
      </w:r>
      <w:r>
        <w:rPr>
          <w:rFonts w:ascii="Arial" w:hAnsi="Arial" w:cs="Arial"/>
          <w:color w:val="2D2D2D"/>
          <w:spacing w:val="2"/>
          <w:sz w:val="18"/>
          <w:szCs w:val="18"/>
        </w:rPr>
        <w:br/>
        <w:t>Образцы вырезают не ранее, чем за 24 ч до начала испытания. При нарезке образцов не допускается использование жидкости для резки.</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7.7.3 Размещение образцов</w:t>
      </w:r>
      <w:r>
        <w:rPr>
          <w:rFonts w:ascii="Arial" w:hAnsi="Arial" w:cs="Arial"/>
          <w:color w:val="2D2D2D"/>
          <w:spacing w:val="2"/>
          <w:sz w:val="18"/>
          <w:szCs w:val="18"/>
        </w:rPr>
        <w:br/>
      </w:r>
      <w:r>
        <w:rPr>
          <w:rFonts w:ascii="Arial" w:hAnsi="Arial" w:cs="Arial"/>
          <w:color w:val="2D2D2D"/>
          <w:spacing w:val="2"/>
          <w:sz w:val="18"/>
          <w:szCs w:val="18"/>
        </w:rPr>
        <w:br/>
        <w:t>Образцы размещают в испытательной камере защитным покрытием вверх так, чтобы верхняя и нижняя кромки образцов были расположены горизонтально, а боковые - под углом 15°-30° к вертикали.</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7.7.4 Режим испытания</w:t>
      </w:r>
      <w:r>
        <w:rPr>
          <w:rFonts w:ascii="Arial" w:hAnsi="Arial" w:cs="Arial"/>
          <w:color w:val="2D2D2D"/>
          <w:spacing w:val="2"/>
          <w:sz w:val="18"/>
          <w:szCs w:val="18"/>
        </w:rPr>
        <w:br/>
      </w:r>
      <w:r>
        <w:rPr>
          <w:rFonts w:ascii="Arial" w:hAnsi="Arial" w:cs="Arial"/>
          <w:color w:val="2D2D2D"/>
          <w:spacing w:val="2"/>
          <w:sz w:val="18"/>
          <w:szCs w:val="18"/>
        </w:rPr>
        <w:br/>
        <w:t>Испытание проводят при условиях, указанных в таблице 5.</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5 - Режим испытания зеркал на влагостойкость</w:t>
      </w:r>
      <w:r>
        <w:rPr>
          <w:rFonts w:ascii="Arial" w:hAnsi="Arial" w:cs="Arial"/>
          <w:color w:val="2D2D2D"/>
          <w:spacing w:val="2"/>
          <w:sz w:val="18"/>
          <w:szCs w:val="18"/>
        </w:rPr>
        <w:br/>
      </w:r>
    </w:p>
    <w:tbl>
      <w:tblPr>
        <w:tblW w:w="0" w:type="auto"/>
        <w:tblCellMar>
          <w:left w:w="0" w:type="dxa"/>
          <w:right w:w="0" w:type="dxa"/>
        </w:tblCellMar>
        <w:tblLook w:val="04A0"/>
      </w:tblPr>
      <w:tblGrid>
        <w:gridCol w:w="5201"/>
        <w:gridCol w:w="5146"/>
      </w:tblGrid>
      <w:tr w:rsidR="00D521AB" w:rsidTr="00D521AB">
        <w:trPr>
          <w:trHeight w:val="15"/>
        </w:trPr>
        <w:tc>
          <w:tcPr>
            <w:tcW w:w="5729" w:type="dxa"/>
            <w:hideMark/>
          </w:tcPr>
          <w:p w:rsidR="00D521AB" w:rsidRDefault="00D521AB">
            <w:pPr>
              <w:rPr>
                <w:sz w:val="2"/>
                <w:szCs w:val="24"/>
              </w:rPr>
            </w:pPr>
          </w:p>
        </w:tc>
        <w:tc>
          <w:tcPr>
            <w:tcW w:w="5729" w:type="dxa"/>
            <w:hideMark/>
          </w:tcPr>
          <w:p w:rsidR="00D521AB" w:rsidRDefault="00D521AB">
            <w:pPr>
              <w:rPr>
                <w:sz w:val="2"/>
                <w:szCs w:val="24"/>
              </w:rPr>
            </w:pPr>
          </w:p>
        </w:tc>
      </w:tr>
      <w:tr w:rsidR="00D521AB" w:rsidTr="00D521AB">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параметра</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w:t>
            </w:r>
          </w:p>
        </w:tc>
      </w:tr>
      <w:tr w:rsidR="00D521AB" w:rsidTr="00D521AB">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Относительная влажность, %</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95-100</w:t>
            </w:r>
          </w:p>
        </w:tc>
      </w:tr>
      <w:tr w:rsidR="00D521AB" w:rsidTr="00D521AB">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Температура, °</w:t>
            </w:r>
            <w:proofErr w:type="gramStart"/>
            <w:r>
              <w:rPr>
                <w:color w:val="2D2D2D"/>
                <w:sz w:val="18"/>
                <w:szCs w:val="18"/>
              </w:rPr>
              <w:t>С</w:t>
            </w:r>
            <w:proofErr w:type="gramEnd"/>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37-43</w:t>
            </w:r>
          </w:p>
        </w:tc>
      </w:tr>
      <w:tr w:rsidR="00D521AB" w:rsidTr="00D521AB">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Время выдержки, </w:t>
            </w:r>
            <w:proofErr w:type="gramStart"/>
            <w:r>
              <w:rPr>
                <w:color w:val="2D2D2D"/>
                <w:sz w:val="18"/>
                <w:szCs w:val="18"/>
              </w:rPr>
              <w:t>ч</w:t>
            </w:r>
            <w:proofErr w:type="gramEnd"/>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480</w:t>
            </w:r>
          </w:p>
        </w:tc>
      </w:tr>
    </w:tbl>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7.7.5 Оценка результатов</w:t>
      </w:r>
      <w:r>
        <w:rPr>
          <w:rFonts w:ascii="Arial" w:hAnsi="Arial" w:cs="Arial"/>
          <w:color w:val="2D2D2D"/>
          <w:spacing w:val="2"/>
          <w:sz w:val="18"/>
          <w:szCs w:val="18"/>
        </w:rPr>
        <w:br/>
      </w:r>
      <w:r>
        <w:rPr>
          <w:rFonts w:ascii="Arial" w:hAnsi="Arial" w:cs="Arial"/>
          <w:color w:val="2D2D2D"/>
          <w:spacing w:val="2"/>
          <w:sz w:val="18"/>
          <w:szCs w:val="18"/>
        </w:rPr>
        <w:br/>
        <w:t>Образец считают выдержавшим испытание, если размеры и количество пороков, обнаруженных после выдержки в камере, соответствуют указанным в таблице 6.</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6 - Оценка результатов испытания зеркал на влагостойкость</w:t>
      </w:r>
      <w:r>
        <w:rPr>
          <w:rFonts w:ascii="Arial" w:hAnsi="Arial" w:cs="Arial"/>
          <w:color w:val="2D2D2D"/>
          <w:spacing w:val="2"/>
          <w:sz w:val="18"/>
          <w:szCs w:val="18"/>
        </w:rPr>
        <w:br/>
      </w:r>
    </w:p>
    <w:tbl>
      <w:tblPr>
        <w:tblW w:w="0" w:type="auto"/>
        <w:tblCellMar>
          <w:left w:w="0" w:type="dxa"/>
          <w:right w:w="0" w:type="dxa"/>
        </w:tblCellMar>
        <w:tblLook w:val="04A0"/>
      </w:tblPr>
      <w:tblGrid>
        <w:gridCol w:w="5827"/>
        <w:gridCol w:w="4520"/>
      </w:tblGrid>
      <w:tr w:rsidR="00D521AB" w:rsidTr="00D521AB">
        <w:trPr>
          <w:trHeight w:val="15"/>
        </w:trPr>
        <w:tc>
          <w:tcPr>
            <w:tcW w:w="6468" w:type="dxa"/>
            <w:hideMark/>
          </w:tcPr>
          <w:p w:rsidR="00D521AB" w:rsidRDefault="00D521AB">
            <w:pPr>
              <w:rPr>
                <w:sz w:val="2"/>
                <w:szCs w:val="24"/>
              </w:rPr>
            </w:pPr>
          </w:p>
        </w:tc>
        <w:tc>
          <w:tcPr>
            <w:tcW w:w="4990" w:type="dxa"/>
            <w:hideMark/>
          </w:tcPr>
          <w:p w:rsidR="00D521AB" w:rsidRDefault="00D521AB">
            <w:pPr>
              <w:rPr>
                <w:sz w:val="2"/>
                <w:szCs w:val="24"/>
              </w:rPr>
            </w:pPr>
          </w:p>
        </w:tc>
      </w:tr>
      <w:tr w:rsidR="00D521AB" w:rsidTr="00D521AB">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порока</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 на образец</w:t>
            </w:r>
          </w:p>
        </w:tc>
      </w:tr>
      <w:tr w:rsidR="00D521AB" w:rsidTr="00D521AB">
        <w:tc>
          <w:tcPr>
            <w:tcW w:w="1145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Защитное покрытие</w:t>
            </w:r>
          </w:p>
        </w:tc>
      </w:tr>
      <w:tr w:rsidR="00D521AB" w:rsidTr="00D521AB">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Изменение цвета</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Не нормируется</w:t>
            </w:r>
          </w:p>
        </w:tc>
      </w:tr>
      <w:tr w:rsidR="00D521AB" w:rsidTr="00D521AB">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Деформация покрытия, </w:t>
            </w:r>
            <w:proofErr w:type="spellStart"/>
            <w:r>
              <w:rPr>
                <w:color w:val="2D2D2D"/>
                <w:sz w:val="18"/>
                <w:szCs w:val="18"/>
              </w:rPr>
              <w:t>отлипы</w:t>
            </w:r>
            <w:proofErr w:type="spellEnd"/>
            <w:r>
              <w:rPr>
                <w:color w:val="2D2D2D"/>
                <w:sz w:val="18"/>
                <w:szCs w:val="18"/>
              </w:rPr>
              <w:t>, просветы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Не допускаются</w:t>
            </w:r>
          </w:p>
        </w:tc>
      </w:tr>
      <w:tr w:rsidR="00D521AB" w:rsidTr="00D521AB">
        <w:tc>
          <w:tcPr>
            <w:tcW w:w="1145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Отражающее покрытие</w:t>
            </w:r>
          </w:p>
        </w:tc>
      </w:tr>
      <w:tr w:rsidR="00D521AB" w:rsidTr="00D521AB">
        <w:tc>
          <w:tcPr>
            <w:tcW w:w="646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Деформация покрытия, </w:t>
            </w:r>
            <w:proofErr w:type="spellStart"/>
            <w:r>
              <w:rPr>
                <w:color w:val="2D2D2D"/>
                <w:sz w:val="18"/>
                <w:szCs w:val="18"/>
              </w:rPr>
              <w:t>отлипы</w:t>
            </w:r>
            <w:proofErr w:type="spellEnd"/>
            <w:r>
              <w:rPr>
                <w:color w:val="2D2D2D"/>
                <w:sz w:val="18"/>
                <w:szCs w:val="18"/>
              </w:rPr>
              <w:t xml:space="preserve">, просветы, пятна размером по наибольшему измерению, </w:t>
            </w:r>
            <w:proofErr w:type="gramStart"/>
            <w:r>
              <w:rPr>
                <w:color w:val="2D2D2D"/>
                <w:sz w:val="18"/>
                <w:szCs w:val="18"/>
              </w:rPr>
              <w:t>мм</w:t>
            </w:r>
            <w:proofErr w:type="gramEnd"/>
            <w:r>
              <w:rPr>
                <w:color w:val="2D2D2D"/>
                <w:sz w:val="18"/>
                <w:szCs w:val="18"/>
              </w:rPr>
              <w:t>:</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21AB" w:rsidRDefault="00D521AB">
            <w:pPr>
              <w:rPr>
                <w:sz w:val="24"/>
                <w:szCs w:val="24"/>
              </w:rPr>
            </w:pPr>
          </w:p>
        </w:tc>
      </w:tr>
      <w:tr w:rsidR="00D521AB" w:rsidTr="00D521AB">
        <w:tc>
          <w:tcPr>
            <w:tcW w:w="6468" w:type="dxa"/>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до 0,3 </w:t>
            </w:r>
            <w:proofErr w:type="spellStart"/>
            <w:r>
              <w:rPr>
                <w:color w:val="2D2D2D"/>
                <w:sz w:val="18"/>
                <w:szCs w:val="18"/>
              </w:rPr>
              <w:t>включ</w:t>
            </w:r>
            <w:proofErr w:type="spellEnd"/>
            <w:r>
              <w:rPr>
                <w:color w:val="2D2D2D"/>
                <w:sz w:val="18"/>
                <w:szCs w:val="18"/>
              </w:rPr>
              <w:t>.</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Не более 1 шт.</w:t>
            </w:r>
          </w:p>
        </w:tc>
      </w:tr>
      <w:tr w:rsidR="00D521AB" w:rsidTr="00D521AB">
        <w:tc>
          <w:tcPr>
            <w:tcW w:w="646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св. 0,3</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Не допускаются</w:t>
            </w:r>
          </w:p>
        </w:tc>
      </w:tr>
      <w:tr w:rsidR="00D521AB" w:rsidTr="00D521AB">
        <w:tc>
          <w:tcPr>
            <w:tcW w:w="646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Краевая коррозия:</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21AB" w:rsidRDefault="00D521AB">
            <w:pPr>
              <w:rPr>
                <w:sz w:val="24"/>
                <w:szCs w:val="24"/>
              </w:rPr>
            </w:pPr>
          </w:p>
        </w:tc>
      </w:tr>
      <w:tr w:rsidR="00D521AB" w:rsidTr="00D521AB">
        <w:tc>
          <w:tcPr>
            <w:tcW w:w="6468" w:type="dxa"/>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по боковым кромкам образца</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Не допускается размером от кромки к центру более 0,2 мм </w:t>
            </w:r>
          </w:p>
        </w:tc>
      </w:tr>
      <w:tr w:rsidR="00D521AB" w:rsidTr="00D521AB">
        <w:tc>
          <w:tcPr>
            <w:tcW w:w="646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по верхней и нижней кромкам образца</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Не нормируется</w:t>
            </w:r>
          </w:p>
        </w:tc>
      </w:tr>
    </w:tbl>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Зеркало считают выдержавшим испытание, если выдержали испытание все вырезанные из него образцы.</w:t>
      </w:r>
      <w:r>
        <w:rPr>
          <w:rFonts w:ascii="Arial" w:hAnsi="Arial" w:cs="Arial"/>
          <w:color w:val="2D2D2D"/>
          <w:spacing w:val="2"/>
          <w:sz w:val="18"/>
          <w:szCs w:val="18"/>
        </w:rPr>
        <w:br/>
      </w:r>
      <w:r>
        <w:rPr>
          <w:rFonts w:ascii="Arial" w:hAnsi="Arial" w:cs="Arial"/>
          <w:color w:val="2D2D2D"/>
          <w:spacing w:val="2"/>
          <w:sz w:val="18"/>
          <w:szCs w:val="18"/>
        </w:rPr>
        <w:br/>
      </w:r>
    </w:p>
    <w:p w:rsidR="00D521AB" w:rsidRDefault="00D521AB" w:rsidP="00D521A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lastRenderedPageBreak/>
        <w:t>7.8 Испытание на стойкость к соляному туману</w:t>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7.8.1 Испытание на стойкость к медно-кислому и нейтральному соляным туманам проводят по </w:t>
      </w:r>
      <w:r w:rsidRPr="00087B3D">
        <w:rPr>
          <w:rFonts w:ascii="Arial" w:hAnsi="Arial" w:cs="Arial"/>
          <w:spacing w:val="2"/>
          <w:sz w:val="18"/>
          <w:szCs w:val="18"/>
        </w:rPr>
        <w:t>ГОСТ 32999</w:t>
      </w:r>
      <w:r>
        <w:rPr>
          <w:rFonts w:ascii="Arial" w:hAnsi="Arial" w:cs="Arial"/>
          <w:color w:val="2D2D2D"/>
          <w:spacing w:val="2"/>
          <w:sz w:val="18"/>
          <w:szCs w:val="18"/>
        </w:rPr>
        <w:t> с учетом требований 7.8.2-7.8.5.</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7.8.2 Подготовка образцов</w:t>
      </w:r>
      <w:r>
        <w:rPr>
          <w:rFonts w:ascii="Arial" w:hAnsi="Arial" w:cs="Arial"/>
          <w:color w:val="2D2D2D"/>
          <w:spacing w:val="2"/>
          <w:sz w:val="18"/>
          <w:szCs w:val="18"/>
        </w:rPr>
        <w:br/>
      </w:r>
      <w:r>
        <w:rPr>
          <w:rFonts w:ascii="Arial" w:hAnsi="Arial" w:cs="Arial"/>
          <w:color w:val="2D2D2D"/>
          <w:spacing w:val="2"/>
          <w:sz w:val="18"/>
          <w:szCs w:val="18"/>
        </w:rPr>
        <w:br/>
        <w:t>Испытание проводят на трех образцах размером [(100х100)±10] мм, вырезанных из готового изделия.</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Как правило, один образец вырезают из центральной части зеркала, другие - из противолежащих частей, наиболее удаленных от центра.</w:t>
      </w:r>
      <w:proofErr w:type="gramEnd"/>
      <w:r>
        <w:rPr>
          <w:rFonts w:ascii="Arial" w:hAnsi="Arial" w:cs="Arial"/>
          <w:color w:val="2D2D2D"/>
          <w:spacing w:val="2"/>
          <w:sz w:val="18"/>
          <w:szCs w:val="18"/>
        </w:rPr>
        <w:t xml:space="preserve"> Если размеры зеркала не позволяют вырезать из него образцы указанных размеров, испытание проводят на готовом изделии.</w:t>
      </w:r>
      <w:r>
        <w:rPr>
          <w:rFonts w:ascii="Arial" w:hAnsi="Arial" w:cs="Arial"/>
          <w:color w:val="2D2D2D"/>
          <w:spacing w:val="2"/>
          <w:sz w:val="18"/>
          <w:szCs w:val="18"/>
        </w:rPr>
        <w:br/>
      </w:r>
      <w:r>
        <w:rPr>
          <w:rFonts w:ascii="Arial" w:hAnsi="Arial" w:cs="Arial"/>
          <w:color w:val="2D2D2D"/>
          <w:spacing w:val="2"/>
          <w:sz w:val="18"/>
          <w:szCs w:val="18"/>
        </w:rPr>
        <w:br/>
        <w:t>Образцы вырезают не ранее, чем за 24 ч до начала испытания. При нарезке образцов не допускается использование жидкости для резки.</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7.8.3 Размещение образцов</w:t>
      </w:r>
      <w:r>
        <w:rPr>
          <w:rFonts w:ascii="Arial" w:hAnsi="Arial" w:cs="Arial"/>
          <w:color w:val="2D2D2D"/>
          <w:spacing w:val="2"/>
          <w:sz w:val="18"/>
          <w:szCs w:val="18"/>
        </w:rPr>
        <w:br/>
      </w:r>
      <w:r>
        <w:rPr>
          <w:rFonts w:ascii="Arial" w:hAnsi="Arial" w:cs="Arial"/>
          <w:color w:val="2D2D2D"/>
          <w:spacing w:val="2"/>
          <w:sz w:val="18"/>
          <w:szCs w:val="18"/>
        </w:rPr>
        <w:br/>
        <w:t>Образцы размещают в испытательной камере защитным покрытием вверх так, чтобы верхняя и нижняя кромки образцов были расположены горизонтально, а боковые - под углом 15°-25° к вертикали.</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7.8.4 Время выдержки образцов</w:t>
      </w:r>
      <w:r>
        <w:rPr>
          <w:rFonts w:ascii="Arial" w:hAnsi="Arial" w:cs="Arial"/>
          <w:color w:val="2D2D2D"/>
          <w:spacing w:val="2"/>
          <w:sz w:val="18"/>
          <w:szCs w:val="18"/>
        </w:rPr>
        <w:br/>
      </w:r>
      <w:r>
        <w:rPr>
          <w:rFonts w:ascii="Arial" w:hAnsi="Arial" w:cs="Arial"/>
          <w:color w:val="2D2D2D"/>
          <w:spacing w:val="2"/>
          <w:sz w:val="18"/>
          <w:szCs w:val="18"/>
        </w:rPr>
        <w:br/>
        <w:t>Образцы выдерживают в испытательной камере в течение:</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120 ч - при испытании на стойкость к медно-кислому соляному туману;</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480 ч - при испытании на стойкость к нейтральному соляному туману.</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7.8.5 Оценка результатов</w:t>
      </w:r>
      <w:r>
        <w:rPr>
          <w:rFonts w:ascii="Arial" w:hAnsi="Arial" w:cs="Arial"/>
          <w:color w:val="2D2D2D"/>
          <w:spacing w:val="2"/>
          <w:sz w:val="18"/>
          <w:szCs w:val="18"/>
        </w:rPr>
        <w:br/>
      </w:r>
      <w:r>
        <w:rPr>
          <w:rFonts w:ascii="Arial" w:hAnsi="Arial" w:cs="Arial"/>
          <w:color w:val="2D2D2D"/>
          <w:spacing w:val="2"/>
          <w:sz w:val="18"/>
          <w:szCs w:val="18"/>
        </w:rPr>
        <w:br/>
        <w:t>Образец считают выдержавшим испытание, если размеры и количество пороков, обнаруженных после выдержки в камере, соответствуют указанным в таблице 7.</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7 - Оценка результатов испытания зеркал на стойкость к соляному туману</w:t>
      </w:r>
      <w:r>
        <w:rPr>
          <w:rFonts w:ascii="Arial" w:hAnsi="Arial" w:cs="Arial"/>
          <w:color w:val="2D2D2D"/>
          <w:spacing w:val="2"/>
          <w:sz w:val="18"/>
          <w:szCs w:val="18"/>
        </w:rPr>
        <w:br/>
      </w:r>
    </w:p>
    <w:tbl>
      <w:tblPr>
        <w:tblW w:w="0" w:type="auto"/>
        <w:tblCellMar>
          <w:left w:w="0" w:type="dxa"/>
          <w:right w:w="0" w:type="dxa"/>
        </w:tblCellMar>
        <w:tblLook w:val="04A0"/>
      </w:tblPr>
      <w:tblGrid>
        <w:gridCol w:w="1019"/>
        <w:gridCol w:w="839"/>
        <w:gridCol w:w="698"/>
        <w:gridCol w:w="2101"/>
        <w:gridCol w:w="3035"/>
        <w:gridCol w:w="2655"/>
      </w:tblGrid>
      <w:tr w:rsidR="00D521AB" w:rsidTr="00D521AB">
        <w:trPr>
          <w:trHeight w:val="15"/>
        </w:trPr>
        <w:tc>
          <w:tcPr>
            <w:tcW w:w="1109" w:type="dxa"/>
            <w:hideMark/>
          </w:tcPr>
          <w:p w:rsidR="00D521AB" w:rsidRDefault="00D521AB">
            <w:pPr>
              <w:rPr>
                <w:sz w:val="2"/>
                <w:szCs w:val="24"/>
              </w:rPr>
            </w:pPr>
          </w:p>
        </w:tc>
        <w:tc>
          <w:tcPr>
            <w:tcW w:w="924" w:type="dxa"/>
            <w:hideMark/>
          </w:tcPr>
          <w:p w:rsidR="00D521AB" w:rsidRDefault="00D521AB">
            <w:pPr>
              <w:rPr>
                <w:sz w:val="2"/>
                <w:szCs w:val="24"/>
              </w:rPr>
            </w:pPr>
          </w:p>
        </w:tc>
        <w:tc>
          <w:tcPr>
            <w:tcW w:w="739" w:type="dxa"/>
            <w:hideMark/>
          </w:tcPr>
          <w:p w:rsidR="00D521AB" w:rsidRDefault="00D521AB">
            <w:pPr>
              <w:rPr>
                <w:sz w:val="2"/>
                <w:szCs w:val="24"/>
              </w:rPr>
            </w:pPr>
          </w:p>
        </w:tc>
        <w:tc>
          <w:tcPr>
            <w:tcW w:w="2402" w:type="dxa"/>
            <w:hideMark/>
          </w:tcPr>
          <w:p w:rsidR="00D521AB" w:rsidRDefault="00D521AB">
            <w:pPr>
              <w:rPr>
                <w:sz w:val="2"/>
                <w:szCs w:val="24"/>
              </w:rPr>
            </w:pPr>
          </w:p>
        </w:tc>
        <w:tc>
          <w:tcPr>
            <w:tcW w:w="3511" w:type="dxa"/>
            <w:hideMark/>
          </w:tcPr>
          <w:p w:rsidR="00D521AB" w:rsidRDefault="00D521AB">
            <w:pPr>
              <w:rPr>
                <w:sz w:val="2"/>
                <w:szCs w:val="24"/>
              </w:rPr>
            </w:pPr>
          </w:p>
        </w:tc>
        <w:tc>
          <w:tcPr>
            <w:tcW w:w="2957" w:type="dxa"/>
            <w:hideMark/>
          </w:tcPr>
          <w:p w:rsidR="00D521AB" w:rsidRDefault="00D521AB">
            <w:pPr>
              <w:rPr>
                <w:sz w:val="2"/>
                <w:szCs w:val="24"/>
              </w:rPr>
            </w:pPr>
          </w:p>
        </w:tc>
      </w:tr>
      <w:tr w:rsidR="00D521AB" w:rsidTr="00D521AB">
        <w:tc>
          <w:tcPr>
            <w:tcW w:w="5174" w:type="dxa"/>
            <w:gridSpan w:val="4"/>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порока</w:t>
            </w:r>
          </w:p>
        </w:tc>
        <w:tc>
          <w:tcPr>
            <w:tcW w:w="646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 на образец при испытании на стойкость</w:t>
            </w:r>
          </w:p>
        </w:tc>
      </w:tr>
      <w:tr w:rsidR="00D521AB" w:rsidTr="00D521AB">
        <w:tc>
          <w:tcPr>
            <w:tcW w:w="5174" w:type="dxa"/>
            <w:gridSpan w:val="4"/>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к медно-кислому соляному туману</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к нейтральному соляному туману</w:t>
            </w:r>
          </w:p>
        </w:tc>
      </w:tr>
      <w:tr w:rsidR="00D521AB" w:rsidTr="00D521AB">
        <w:tc>
          <w:tcPr>
            <w:tcW w:w="11642"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Защитное покрытие</w:t>
            </w:r>
          </w:p>
        </w:tc>
      </w:tr>
      <w:tr w:rsidR="00D521AB" w:rsidTr="00D521AB">
        <w:tc>
          <w:tcPr>
            <w:tcW w:w="5174"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Изменение цвета</w:t>
            </w:r>
          </w:p>
        </w:tc>
        <w:tc>
          <w:tcPr>
            <w:tcW w:w="646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нормируется</w:t>
            </w:r>
          </w:p>
        </w:tc>
      </w:tr>
      <w:tr w:rsidR="00D521AB" w:rsidTr="00D521AB">
        <w:tc>
          <w:tcPr>
            <w:tcW w:w="5174"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Деформация покрытия, </w:t>
            </w:r>
            <w:proofErr w:type="spellStart"/>
            <w:r>
              <w:rPr>
                <w:color w:val="2D2D2D"/>
                <w:sz w:val="18"/>
                <w:szCs w:val="18"/>
              </w:rPr>
              <w:t>отлипы</w:t>
            </w:r>
            <w:proofErr w:type="spellEnd"/>
            <w:r>
              <w:rPr>
                <w:color w:val="2D2D2D"/>
                <w:sz w:val="18"/>
                <w:szCs w:val="18"/>
              </w:rPr>
              <w:t>, просветы</w:t>
            </w:r>
          </w:p>
        </w:tc>
        <w:tc>
          <w:tcPr>
            <w:tcW w:w="646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r>
      <w:tr w:rsidR="00D521AB" w:rsidTr="00D521AB">
        <w:tc>
          <w:tcPr>
            <w:tcW w:w="11642"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Отражающее покрытие</w:t>
            </w:r>
          </w:p>
        </w:tc>
      </w:tr>
      <w:tr w:rsidR="00D521AB" w:rsidTr="00D521AB">
        <w:tc>
          <w:tcPr>
            <w:tcW w:w="5174" w:type="dxa"/>
            <w:gridSpan w:val="4"/>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Деформация покрытия, </w:t>
            </w:r>
            <w:proofErr w:type="spellStart"/>
            <w:r>
              <w:rPr>
                <w:color w:val="2D2D2D"/>
                <w:sz w:val="18"/>
                <w:szCs w:val="18"/>
              </w:rPr>
              <w:t>отлипы</w:t>
            </w:r>
            <w:proofErr w:type="spellEnd"/>
            <w:r>
              <w:rPr>
                <w:color w:val="2D2D2D"/>
                <w:sz w:val="18"/>
                <w:szCs w:val="18"/>
              </w:rPr>
              <w:t xml:space="preserve">, просветы, пятна размером по наибольшему измерению, </w:t>
            </w:r>
            <w:proofErr w:type="gramStart"/>
            <w:r>
              <w:rPr>
                <w:color w:val="2D2D2D"/>
                <w:sz w:val="18"/>
                <w:szCs w:val="18"/>
              </w:rPr>
              <w:t>мм</w:t>
            </w:r>
            <w:proofErr w:type="gramEnd"/>
            <w:r>
              <w:rPr>
                <w:color w:val="2D2D2D"/>
                <w:sz w:val="18"/>
                <w:szCs w:val="18"/>
              </w:rPr>
              <w:t>: </w:t>
            </w:r>
          </w:p>
        </w:tc>
        <w:tc>
          <w:tcPr>
            <w:tcW w:w="646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21AB" w:rsidRDefault="00D521AB">
            <w:pPr>
              <w:rPr>
                <w:sz w:val="24"/>
                <w:szCs w:val="24"/>
              </w:rPr>
            </w:pPr>
          </w:p>
        </w:tc>
      </w:tr>
      <w:tr w:rsidR="00D521AB" w:rsidTr="00D521AB">
        <w:tc>
          <w:tcPr>
            <w:tcW w:w="1109" w:type="dxa"/>
            <w:tcBorders>
              <w:top w:val="nil"/>
              <w:left w:val="single" w:sz="4" w:space="0" w:color="000000"/>
              <w:bottom w:val="nil"/>
              <w:right w:val="nil"/>
            </w:tcBorders>
            <w:tcMar>
              <w:top w:w="0" w:type="dxa"/>
              <w:left w:w="149" w:type="dxa"/>
              <w:bottom w:w="0" w:type="dxa"/>
              <w:right w:w="149" w:type="dxa"/>
            </w:tcMar>
            <w:hideMark/>
          </w:tcPr>
          <w:p w:rsidR="00D521AB" w:rsidRDefault="00D521AB">
            <w:pPr>
              <w:rPr>
                <w:sz w:val="24"/>
                <w:szCs w:val="24"/>
              </w:rPr>
            </w:pPr>
          </w:p>
        </w:tc>
        <w:tc>
          <w:tcPr>
            <w:tcW w:w="924" w:type="dxa"/>
            <w:tcBorders>
              <w:top w:val="nil"/>
              <w:left w:val="nil"/>
              <w:bottom w:val="nil"/>
              <w:right w:val="nil"/>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w:t>
            </w:r>
          </w:p>
        </w:tc>
        <w:tc>
          <w:tcPr>
            <w:tcW w:w="739" w:type="dxa"/>
            <w:tcBorders>
              <w:top w:val="nil"/>
              <w:left w:val="nil"/>
              <w:bottom w:val="nil"/>
              <w:right w:val="nil"/>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0,2</w:t>
            </w:r>
          </w:p>
        </w:tc>
        <w:tc>
          <w:tcPr>
            <w:tcW w:w="2402" w:type="dxa"/>
            <w:tcBorders>
              <w:top w:val="nil"/>
              <w:left w:val="nil"/>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включ</w:t>
            </w:r>
            <w:proofErr w:type="spellEnd"/>
            <w:r>
              <w:rPr>
                <w:color w:val="2D2D2D"/>
                <w:sz w:val="18"/>
                <w:szCs w:val="18"/>
              </w:rPr>
              <w:t>.</w:t>
            </w:r>
          </w:p>
        </w:tc>
        <w:tc>
          <w:tcPr>
            <w:tcW w:w="6468"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нормируются</w:t>
            </w:r>
          </w:p>
        </w:tc>
      </w:tr>
      <w:tr w:rsidR="00D521AB" w:rsidTr="00D521AB">
        <w:tc>
          <w:tcPr>
            <w:tcW w:w="1109" w:type="dxa"/>
            <w:tcBorders>
              <w:top w:val="nil"/>
              <w:left w:val="single" w:sz="4" w:space="0" w:color="000000"/>
              <w:bottom w:val="nil"/>
              <w:right w:val="nil"/>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св. 0,2 </w:t>
            </w:r>
          </w:p>
        </w:tc>
        <w:tc>
          <w:tcPr>
            <w:tcW w:w="924" w:type="dxa"/>
            <w:tcBorders>
              <w:top w:val="nil"/>
              <w:left w:val="nil"/>
              <w:bottom w:val="nil"/>
              <w:right w:val="nil"/>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nil"/>
              <w:bottom w:val="nil"/>
              <w:right w:val="nil"/>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3,0</w:t>
            </w:r>
          </w:p>
          <w:p w:rsidR="00D521AB" w:rsidRDefault="00D521AB">
            <w:pPr>
              <w:pStyle w:val="formattext"/>
              <w:spacing w:before="0" w:beforeAutospacing="0" w:after="0" w:afterAutospacing="0" w:line="263" w:lineRule="atLeast"/>
              <w:textAlignment w:val="baseline"/>
              <w:rPr>
                <w:color w:val="2D2D2D"/>
                <w:sz w:val="18"/>
                <w:szCs w:val="18"/>
              </w:rPr>
            </w:pPr>
          </w:p>
        </w:tc>
        <w:tc>
          <w:tcPr>
            <w:tcW w:w="2402" w:type="dxa"/>
            <w:tcBorders>
              <w:top w:val="nil"/>
              <w:left w:val="nil"/>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6468"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 2 шт.</w:t>
            </w:r>
          </w:p>
        </w:tc>
      </w:tr>
      <w:tr w:rsidR="00D521AB" w:rsidTr="00D521AB">
        <w:tc>
          <w:tcPr>
            <w:tcW w:w="1109" w:type="dxa"/>
            <w:tcBorders>
              <w:top w:val="nil"/>
              <w:left w:val="single" w:sz="4" w:space="0" w:color="000000"/>
              <w:bottom w:val="single" w:sz="4" w:space="0" w:color="000000"/>
              <w:right w:val="nil"/>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 3,0</w:t>
            </w:r>
          </w:p>
        </w:tc>
        <w:tc>
          <w:tcPr>
            <w:tcW w:w="924" w:type="dxa"/>
            <w:tcBorders>
              <w:top w:val="nil"/>
              <w:left w:val="nil"/>
              <w:bottom w:val="single" w:sz="4" w:space="0" w:color="000000"/>
              <w:right w:val="nil"/>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p>
        </w:tc>
        <w:tc>
          <w:tcPr>
            <w:tcW w:w="739" w:type="dxa"/>
            <w:tcBorders>
              <w:top w:val="nil"/>
              <w:left w:val="nil"/>
              <w:bottom w:val="single" w:sz="4" w:space="0" w:color="000000"/>
              <w:right w:val="nil"/>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p>
        </w:tc>
        <w:tc>
          <w:tcPr>
            <w:tcW w:w="2402" w:type="dxa"/>
            <w:tcBorders>
              <w:top w:val="nil"/>
              <w:left w:val="nil"/>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p>
        </w:tc>
        <w:tc>
          <w:tcPr>
            <w:tcW w:w="6468"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r>
      <w:tr w:rsidR="00D521AB" w:rsidTr="00D521AB">
        <w:tc>
          <w:tcPr>
            <w:tcW w:w="5174" w:type="dxa"/>
            <w:gridSpan w:val="4"/>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Краевая коррозия:</w:t>
            </w:r>
          </w:p>
        </w:tc>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21AB" w:rsidRDefault="00D521AB">
            <w:pPr>
              <w:rPr>
                <w:sz w:val="24"/>
                <w:szCs w:val="24"/>
              </w:rPr>
            </w:pPr>
          </w:p>
        </w:tc>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521AB" w:rsidRDefault="00D521AB">
            <w:pPr>
              <w:rPr>
                <w:sz w:val="24"/>
                <w:szCs w:val="24"/>
              </w:rPr>
            </w:pPr>
          </w:p>
        </w:tc>
      </w:tr>
      <w:tr w:rsidR="00D521AB" w:rsidTr="00D521AB">
        <w:tc>
          <w:tcPr>
            <w:tcW w:w="5174" w:type="dxa"/>
            <w:gridSpan w:val="4"/>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по боковым кромкам образца</w:t>
            </w:r>
          </w:p>
        </w:tc>
        <w:tc>
          <w:tcPr>
            <w:tcW w:w="6468"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 размером от кромки к центру более</w:t>
            </w:r>
          </w:p>
        </w:tc>
      </w:tr>
      <w:tr w:rsidR="00D521AB" w:rsidTr="00D521AB">
        <w:tc>
          <w:tcPr>
            <w:tcW w:w="5174" w:type="dxa"/>
            <w:gridSpan w:val="4"/>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rPr>
                <w:sz w:val="24"/>
                <w:szCs w:val="24"/>
              </w:rPr>
            </w:pP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2,0 мм</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 мм</w:t>
            </w:r>
          </w:p>
        </w:tc>
      </w:tr>
      <w:tr w:rsidR="00D521AB" w:rsidTr="00D521AB">
        <w:tc>
          <w:tcPr>
            <w:tcW w:w="5174" w:type="dxa"/>
            <w:gridSpan w:val="4"/>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по верхней и нижней кромкам образца</w:t>
            </w:r>
          </w:p>
        </w:tc>
        <w:tc>
          <w:tcPr>
            <w:tcW w:w="6468"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нормируется</w:t>
            </w:r>
          </w:p>
        </w:tc>
      </w:tr>
    </w:tbl>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Зеркало считают выдержавшим испытание, если выдержали испытание все вырезанные из него образцы.</w:t>
      </w:r>
      <w:r>
        <w:rPr>
          <w:rFonts w:ascii="Arial" w:hAnsi="Arial" w:cs="Arial"/>
          <w:color w:val="2D2D2D"/>
          <w:spacing w:val="2"/>
          <w:sz w:val="18"/>
          <w:szCs w:val="18"/>
        </w:rPr>
        <w:br/>
      </w:r>
      <w:r>
        <w:rPr>
          <w:rFonts w:ascii="Arial" w:hAnsi="Arial" w:cs="Arial"/>
          <w:color w:val="2D2D2D"/>
          <w:spacing w:val="2"/>
          <w:sz w:val="18"/>
          <w:szCs w:val="18"/>
        </w:rPr>
        <w:br/>
      </w:r>
    </w:p>
    <w:p w:rsidR="00D521AB" w:rsidRDefault="00D521AB" w:rsidP="00D521A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7.9 Определение адгезии защитного покрытия (метод решетчатых надрезов)</w:t>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7.9.1 Сущность метода</w:t>
      </w:r>
      <w:r>
        <w:rPr>
          <w:rFonts w:ascii="Arial" w:hAnsi="Arial" w:cs="Arial"/>
          <w:color w:val="2D2D2D"/>
          <w:spacing w:val="2"/>
          <w:sz w:val="18"/>
          <w:szCs w:val="18"/>
        </w:rPr>
        <w:br/>
      </w:r>
      <w:r>
        <w:rPr>
          <w:rFonts w:ascii="Arial" w:hAnsi="Arial" w:cs="Arial"/>
          <w:color w:val="2D2D2D"/>
          <w:spacing w:val="2"/>
          <w:sz w:val="18"/>
          <w:szCs w:val="18"/>
        </w:rPr>
        <w:br/>
        <w:t>Метод заключается в нанесении на защитное покрытие зеркала решетчатых надрезов и визуальной оценке состояния покрытия.</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7.9.2 Подготовка образцов</w:t>
      </w:r>
      <w:r>
        <w:rPr>
          <w:rFonts w:ascii="Arial" w:hAnsi="Arial" w:cs="Arial"/>
          <w:color w:val="2D2D2D"/>
          <w:spacing w:val="2"/>
          <w:sz w:val="18"/>
          <w:szCs w:val="18"/>
        </w:rPr>
        <w:br/>
      </w:r>
      <w:r>
        <w:rPr>
          <w:rFonts w:ascii="Arial" w:hAnsi="Arial" w:cs="Arial"/>
          <w:color w:val="2D2D2D"/>
          <w:spacing w:val="2"/>
          <w:sz w:val="18"/>
          <w:szCs w:val="18"/>
        </w:rPr>
        <w:br/>
        <w:t>Испытание проводят на трех образцах размером не менее 150х100 мм, вырезанных из готового изделия. Образцы не должны содержать пороков.</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Как правило, один образец вырезают из центральной части зеркала, другие - из противолежащих частей, наиболее удаленных от центра, на расстоянии от кромки не менее 100 мм.</w:t>
      </w:r>
      <w:proofErr w:type="gramEnd"/>
      <w:r>
        <w:rPr>
          <w:rFonts w:ascii="Arial" w:hAnsi="Arial" w:cs="Arial"/>
          <w:color w:val="2D2D2D"/>
          <w:spacing w:val="2"/>
          <w:sz w:val="18"/>
          <w:szCs w:val="18"/>
        </w:rPr>
        <w:t xml:space="preserve"> Если размеры зеркала не позволяют вырезать из него образцы указанных размеров, испытание проводят на готовом изделии.</w:t>
      </w:r>
      <w:r>
        <w:rPr>
          <w:rFonts w:ascii="Arial" w:hAnsi="Arial" w:cs="Arial"/>
          <w:color w:val="2D2D2D"/>
          <w:spacing w:val="2"/>
          <w:sz w:val="18"/>
          <w:szCs w:val="18"/>
        </w:rPr>
        <w:br/>
      </w:r>
      <w:r>
        <w:rPr>
          <w:rFonts w:ascii="Arial" w:hAnsi="Arial" w:cs="Arial"/>
          <w:color w:val="2D2D2D"/>
          <w:spacing w:val="2"/>
          <w:sz w:val="18"/>
          <w:szCs w:val="18"/>
        </w:rPr>
        <w:br/>
        <w:t>Зеркала, предназначенные для испытания, и вырезанные из них образцы хранят, упаковывают и транспортируют по </w:t>
      </w:r>
      <w:r w:rsidRPr="00087B3D">
        <w:rPr>
          <w:rFonts w:ascii="Arial" w:hAnsi="Arial" w:cs="Arial"/>
          <w:spacing w:val="2"/>
          <w:sz w:val="18"/>
          <w:szCs w:val="18"/>
        </w:rPr>
        <w:t>ГОСТ 32530</w:t>
      </w:r>
      <w:r>
        <w:rPr>
          <w:rFonts w:ascii="Arial" w:hAnsi="Arial" w:cs="Arial"/>
          <w:color w:val="2D2D2D"/>
          <w:spacing w:val="2"/>
          <w:sz w:val="18"/>
          <w:szCs w:val="18"/>
        </w:rPr>
        <w:t>.</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7.9.3 Средства испытания</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7.9.3.1 Режущий инструмент с шестью лезвиями, расположенными параллельно на расстоянии 1 мм друг от друга.</w:t>
      </w:r>
      <w:r>
        <w:rPr>
          <w:rFonts w:ascii="Arial" w:hAnsi="Arial" w:cs="Arial"/>
          <w:color w:val="2D2D2D"/>
          <w:spacing w:val="2"/>
          <w:sz w:val="18"/>
          <w:szCs w:val="18"/>
        </w:rPr>
        <w:br/>
      </w:r>
      <w:r>
        <w:rPr>
          <w:rFonts w:ascii="Arial" w:hAnsi="Arial" w:cs="Arial"/>
          <w:color w:val="2D2D2D"/>
          <w:spacing w:val="2"/>
          <w:sz w:val="18"/>
          <w:szCs w:val="18"/>
        </w:rPr>
        <w:br/>
        <w:t>Угол заточки режущей части лезвия должен составлять 20°-30, толщина кромки лезвия 0,05-0,10 мм.</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7.9.3.2 Кисть волосяная мягкая шириной не менее 10 мм.</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7.9.3.3 Лупа 2-3</w:t>
      </w:r>
      <w:r w:rsidR="00214411" w:rsidRPr="00214411">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17716-2014 Зеркала. Общие технические условия" style="width:8.75pt;height:17.55pt"/>
        </w:pict>
      </w:r>
      <w:r>
        <w:rPr>
          <w:rFonts w:ascii="Arial" w:hAnsi="Arial" w:cs="Arial"/>
          <w:color w:val="2D2D2D"/>
          <w:spacing w:val="2"/>
          <w:sz w:val="18"/>
          <w:szCs w:val="18"/>
        </w:rPr>
        <w:t> увеличения по </w:t>
      </w:r>
      <w:r w:rsidRPr="00087B3D">
        <w:rPr>
          <w:rFonts w:ascii="Arial" w:hAnsi="Arial" w:cs="Arial"/>
          <w:spacing w:val="2"/>
          <w:sz w:val="18"/>
          <w:szCs w:val="18"/>
        </w:rPr>
        <w:t>ГОСТ 25706</w:t>
      </w:r>
      <w:r>
        <w:rPr>
          <w:rFonts w:ascii="Arial" w:hAnsi="Arial" w:cs="Arial"/>
          <w:color w:val="2D2D2D"/>
          <w:spacing w:val="2"/>
          <w:sz w:val="18"/>
          <w:szCs w:val="18"/>
        </w:rPr>
        <w:t>.</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7.9.4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Образец располагают горизонтально защитным покрытием вверх. Режущий инструмент держат таким образом, чтобы плоскость лезвий располагалась перпендикулярно поверхности образца. Надрезы следует выполнять с постоянным давлением на режущий инструмент и равномерной скоростью.</w:t>
      </w:r>
      <w:r>
        <w:rPr>
          <w:rFonts w:ascii="Arial" w:hAnsi="Arial" w:cs="Arial"/>
          <w:color w:val="2D2D2D"/>
          <w:spacing w:val="2"/>
          <w:sz w:val="18"/>
          <w:szCs w:val="18"/>
        </w:rPr>
        <w:br/>
      </w:r>
      <w:r>
        <w:rPr>
          <w:rFonts w:ascii="Arial" w:hAnsi="Arial" w:cs="Arial"/>
          <w:color w:val="2D2D2D"/>
          <w:spacing w:val="2"/>
          <w:sz w:val="18"/>
          <w:szCs w:val="18"/>
        </w:rPr>
        <w:br/>
        <w:t xml:space="preserve">На защитном </w:t>
      </w:r>
      <w:proofErr w:type="gramStart"/>
      <w:r>
        <w:rPr>
          <w:rFonts w:ascii="Arial" w:hAnsi="Arial" w:cs="Arial"/>
          <w:color w:val="2D2D2D"/>
          <w:spacing w:val="2"/>
          <w:sz w:val="18"/>
          <w:szCs w:val="18"/>
        </w:rPr>
        <w:t>покрытии</w:t>
      </w:r>
      <w:proofErr w:type="gramEnd"/>
      <w:r>
        <w:rPr>
          <w:rFonts w:ascii="Arial" w:hAnsi="Arial" w:cs="Arial"/>
          <w:color w:val="2D2D2D"/>
          <w:spacing w:val="2"/>
          <w:sz w:val="18"/>
          <w:szCs w:val="18"/>
        </w:rPr>
        <w:t xml:space="preserve"> на расстоянии не менее 10 мм от края образца режущим инструментом по линейке делают шесть параллельных надрезов длиной не менее 20 мм так, чтобы защитное лакокрасочное покрытие было прорезано на всю толщину (до металлического слоя). Глубину </w:t>
      </w:r>
      <w:proofErr w:type="spellStart"/>
      <w:r>
        <w:rPr>
          <w:rFonts w:ascii="Arial" w:hAnsi="Arial" w:cs="Arial"/>
          <w:color w:val="2D2D2D"/>
          <w:spacing w:val="2"/>
          <w:sz w:val="18"/>
          <w:szCs w:val="18"/>
        </w:rPr>
        <w:t>прорезания</w:t>
      </w:r>
      <w:proofErr w:type="spellEnd"/>
      <w:r>
        <w:rPr>
          <w:rFonts w:ascii="Arial" w:hAnsi="Arial" w:cs="Arial"/>
          <w:color w:val="2D2D2D"/>
          <w:spacing w:val="2"/>
          <w:sz w:val="18"/>
          <w:szCs w:val="18"/>
        </w:rPr>
        <w:t xml:space="preserve"> защитного покрытия контролируют при помощи лупы.</w:t>
      </w:r>
      <w:r>
        <w:rPr>
          <w:rFonts w:ascii="Arial" w:hAnsi="Arial" w:cs="Arial"/>
          <w:color w:val="2D2D2D"/>
          <w:spacing w:val="2"/>
          <w:sz w:val="18"/>
          <w:szCs w:val="18"/>
        </w:rPr>
        <w:br/>
      </w:r>
      <w:r>
        <w:rPr>
          <w:rFonts w:ascii="Arial" w:hAnsi="Arial" w:cs="Arial"/>
          <w:color w:val="2D2D2D"/>
          <w:spacing w:val="2"/>
          <w:sz w:val="18"/>
          <w:szCs w:val="18"/>
        </w:rPr>
        <w:br/>
        <w:t>Аналогичным образом делают еще шесть надрезов, пересекающих первоначальные надрезы в перпендикулярном направлении так, чтобы получился узор в виде решетки.</w:t>
      </w:r>
      <w:r>
        <w:rPr>
          <w:rFonts w:ascii="Arial" w:hAnsi="Arial" w:cs="Arial"/>
          <w:color w:val="2D2D2D"/>
          <w:spacing w:val="2"/>
          <w:sz w:val="18"/>
          <w:szCs w:val="18"/>
        </w:rPr>
        <w:br/>
      </w:r>
      <w:r>
        <w:rPr>
          <w:rFonts w:ascii="Arial" w:hAnsi="Arial" w:cs="Arial"/>
          <w:color w:val="2D2D2D"/>
          <w:spacing w:val="2"/>
          <w:sz w:val="18"/>
          <w:szCs w:val="18"/>
        </w:rPr>
        <w:br/>
        <w:t>Для удаления отслоившихся частиц покрытия несколько раз проводят кистью по поверхности решетки вдоль ее диагоналей.</w:t>
      </w:r>
      <w:r>
        <w:rPr>
          <w:rFonts w:ascii="Arial" w:hAnsi="Arial" w:cs="Arial"/>
          <w:color w:val="2D2D2D"/>
          <w:spacing w:val="2"/>
          <w:sz w:val="18"/>
          <w:szCs w:val="18"/>
        </w:rPr>
        <w:br/>
      </w:r>
      <w:r>
        <w:rPr>
          <w:rFonts w:ascii="Arial" w:hAnsi="Arial" w:cs="Arial"/>
          <w:color w:val="2D2D2D"/>
          <w:spacing w:val="2"/>
          <w:sz w:val="18"/>
          <w:szCs w:val="18"/>
        </w:rPr>
        <w:br/>
        <w:t>Проводят визуальный осмотр защитного покрытия в месте нанесения решетки, используя при необходимости лупу.</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7.9.5 Оценка результатов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xml:space="preserve">Образец считают выдержавшим испытание, если в месте нанесения решетки защитное покрытие не отслоилось, либо отслаивание произошло вдоль линий решетки и/или в местах их пересечения так, что между соседними параллельными линиями решетки остались участки </w:t>
      </w:r>
      <w:proofErr w:type="spellStart"/>
      <w:r>
        <w:rPr>
          <w:rFonts w:ascii="Arial" w:hAnsi="Arial" w:cs="Arial"/>
          <w:color w:val="2D2D2D"/>
          <w:spacing w:val="2"/>
          <w:sz w:val="18"/>
          <w:szCs w:val="18"/>
        </w:rPr>
        <w:t>неотслоившегося</w:t>
      </w:r>
      <w:proofErr w:type="spellEnd"/>
      <w:r>
        <w:rPr>
          <w:rFonts w:ascii="Arial" w:hAnsi="Arial" w:cs="Arial"/>
          <w:color w:val="2D2D2D"/>
          <w:spacing w:val="2"/>
          <w:sz w:val="18"/>
          <w:szCs w:val="18"/>
        </w:rPr>
        <w:t xml:space="preserve"> покрытия.</w:t>
      </w:r>
      <w:r>
        <w:rPr>
          <w:rFonts w:ascii="Arial" w:hAnsi="Arial" w:cs="Arial"/>
          <w:color w:val="2D2D2D"/>
          <w:spacing w:val="2"/>
          <w:sz w:val="18"/>
          <w:szCs w:val="18"/>
        </w:rPr>
        <w:br/>
      </w:r>
      <w:r>
        <w:rPr>
          <w:rFonts w:ascii="Arial" w:hAnsi="Arial" w:cs="Arial"/>
          <w:color w:val="2D2D2D"/>
          <w:spacing w:val="2"/>
          <w:sz w:val="18"/>
          <w:szCs w:val="18"/>
        </w:rPr>
        <w:br/>
        <w:t>Зеркало считают выдержавшим испытание, если выдержали испытание все вырезанные из него образцы.</w:t>
      </w:r>
      <w:r>
        <w:rPr>
          <w:rFonts w:ascii="Arial" w:hAnsi="Arial" w:cs="Arial"/>
          <w:color w:val="2D2D2D"/>
          <w:spacing w:val="2"/>
          <w:sz w:val="18"/>
          <w:szCs w:val="18"/>
        </w:rPr>
        <w:br/>
      </w:r>
      <w:r>
        <w:rPr>
          <w:rFonts w:ascii="Arial" w:hAnsi="Arial" w:cs="Arial"/>
          <w:color w:val="2D2D2D"/>
          <w:spacing w:val="2"/>
          <w:sz w:val="18"/>
          <w:szCs w:val="18"/>
        </w:rPr>
        <w:br/>
      </w:r>
    </w:p>
    <w:p w:rsidR="00D521AB" w:rsidRDefault="00D521AB" w:rsidP="00D521A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7.10 Контроль маркировки</w:t>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Маркировку проверяют методом визуального контроля по </w:t>
      </w:r>
      <w:r w:rsidRPr="00087B3D">
        <w:rPr>
          <w:rFonts w:ascii="Arial" w:hAnsi="Arial" w:cs="Arial"/>
          <w:spacing w:val="2"/>
          <w:sz w:val="18"/>
          <w:szCs w:val="18"/>
        </w:rPr>
        <w:t>ГОСТ 32557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D521AB" w:rsidRDefault="00D521AB" w:rsidP="00D521A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Транспортирование и хранение</w:t>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Транспортирование и хранение зеркал - по </w:t>
      </w:r>
      <w:r w:rsidRPr="00087B3D">
        <w:rPr>
          <w:rFonts w:ascii="Arial" w:hAnsi="Arial" w:cs="Arial"/>
          <w:spacing w:val="2"/>
          <w:sz w:val="18"/>
          <w:szCs w:val="18"/>
        </w:rPr>
        <w:t>ГОСТ 32530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D521AB" w:rsidRDefault="00D521AB" w:rsidP="00D521A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Указания по эксплуатации</w:t>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транспортировании, погрузке, выгрузке, распаковывании транспортной тары, хранении, монтаже и эксплуатации зеркал не допускается:</w:t>
      </w:r>
      <w:r>
        <w:rPr>
          <w:rFonts w:ascii="Arial" w:hAnsi="Arial" w:cs="Arial"/>
          <w:color w:val="2D2D2D"/>
          <w:spacing w:val="2"/>
          <w:sz w:val="18"/>
          <w:szCs w:val="18"/>
        </w:rPr>
        <w:br/>
      </w:r>
      <w:r>
        <w:rPr>
          <w:rFonts w:ascii="Arial" w:hAnsi="Arial" w:cs="Arial"/>
          <w:color w:val="2D2D2D"/>
          <w:spacing w:val="2"/>
          <w:sz w:val="18"/>
          <w:szCs w:val="18"/>
        </w:rPr>
        <w:br/>
        <w:t>- взаимное касание зеркал и касание их о твердые предметы;</w:t>
      </w:r>
      <w:r>
        <w:rPr>
          <w:rFonts w:ascii="Arial" w:hAnsi="Arial" w:cs="Arial"/>
          <w:color w:val="2D2D2D"/>
          <w:spacing w:val="2"/>
          <w:sz w:val="18"/>
          <w:szCs w:val="18"/>
        </w:rPr>
        <w:br/>
      </w:r>
      <w:r>
        <w:rPr>
          <w:rFonts w:ascii="Arial" w:hAnsi="Arial" w:cs="Arial"/>
          <w:color w:val="2D2D2D"/>
          <w:spacing w:val="2"/>
          <w:sz w:val="18"/>
          <w:szCs w:val="18"/>
        </w:rPr>
        <w:br/>
        <w:t>- протирание зеркал жесткими материалами и материалами, содержащими царапающие включения;</w:t>
      </w:r>
      <w:r>
        <w:rPr>
          <w:rFonts w:ascii="Arial" w:hAnsi="Arial" w:cs="Arial"/>
          <w:color w:val="2D2D2D"/>
          <w:spacing w:val="2"/>
          <w:sz w:val="18"/>
          <w:szCs w:val="18"/>
        </w:rPr>
        <w:br/>
      </w:r>
      <w:r>
        <w:rPr>
          <w:rFonts w:ascii="Arial" w:hAnsi="Arial" w:cs="Arial"/>
          <w:color w:val="2D2D2D"/>
          <w:spacing w:val="2"/>
          <w:sz w:val="18"/>
          <w:szCs w:val="18"/>
        </w:rPr>
        <w:br/>
        <w:t>- удары жесткими предметами;</w:t>
      </w:r>
      <w:r>
        <w:rPr>
          <w:rFonts w:ascii="Arial" w:hAnsi="Arial" w:cs="Arial"/>
          <w:color w:val="2D2D2D"/>
          <w:spacing w:val="2"/>
          <w:sz w:val="18"/>
          <w:szCs w:val="18"/>
        </w:rPr>
        <w:br/>
      </w:r>
      <w:r>
        <w:rPr>
          <w:rFonts w:ascii="Arial" w:hAnsi="Arial" w:cs="Arial"/>
          <w:color w:val="2D2D2D"/>
          <w:spacing w:val="2"/>
          <w:sz w:val="18"/>
          <w:szCs w:val="18"/>
        </w:rPr>
        <w:br/>
        <w:t>- очистка сухих зеркал жесткими щетками без подачи смывающей жидкости;</w:t>
      </w:r>
      <w:r>
        <w:rPr>
          <w:rFonts w:ascii="Arial" w:hAnsi="Arial" w:cs="Arial"/>
          <w:color w:val="2D2D2D"/>
          <w:spacing w:val="2"/>
          <w:sz w:val="18"/>
          <w:szCs w:val="18"/>
        </w:rPr>
        <w:br/>
      </w:r>
      <w:r>
        <w:rPr>
          <w:rFonts w:ascii="Arial" w:hAnsi="Arial" w:cs="Arial"/>
          <w:color w:val="2D2D2D"/>
          <w:spacing w:val="2"/>
          <w:sz w:val="18"/>
          <w:szCs w:val="18"/>
        </w:rPr>
        <w:br/>
        <w:t>- длительное присутствие влаги и загрязнений на поверхности зеркал;</w:t>
      </w:r>
      <w:r>
        <w:rPr>
          <w:rFonts w:ascii="Arial" w:hAnsi="Arial" w:cs="Arial"/>
          <w:color w:val="2D2D2D"/>
          <w:spacing w:val="2"/>
          <w:sz w:val="18"/>
          <w:szCs w:val="18"/>
        </w:rPr>
        <w:br/>
      </w:r>
      <w:r>
        <w:rPr>
          <w:rFonts w:ascii="Arial" w:hAnsi="Arial" w:cs="Arial"/>
          <w:color w:val="2D2D2D"/>
          <w:spacing w:val="2"/>
          <w:sz w:val="18"/>
          <w:szCs w:val="18"/>
        </w:rPr>
        <w:br/>
        <w:t xml:space="preserve">- </w:t>
      </w:r>
      <w:proofErr w:type="gramStart"/>
      <w:r>
        <w:rPr>
          <w:rFonts w:ascii="Arial" w:hAnsi="Arial" w:cs="Arial"/>
          <w:color w:val="2D2D2D"/>
          <w:spacing w:val="2"/>
          <w:sz w:val="18"/>
          <w:szCs w:val="18"/>
        </w:rPr>
        <w:t>попадание на зеркала строительных материалов (цементной пыли, строительных растворов, штукатурных смесей и т.п.), частиц, летящих от работающего оборудования (сварочных аппаратов, шлифовальных машин, перфораторов и т.п.), и других агрессивных веществ;</w:t>
      </w:r>
      <w:r>
        <w:rPr>
          <w:rFonts w:ascii="Arial" w:hAnsi="Arial" w:cs="Arial"/>
          <w:color w:val="2D2D2D"/>
          <w:spacing w:val="2"/>
          <w:sz w:val="18"/>
          <w:szCs w:val="18"/>
        </w:rPr>
        <w:br/>
      </w:r>
      <w:r>
        <w:rPr>
          <w:rFonts w:ascii="Arial" w:hAnsi="Arial" w:cs="Arial"/>
          <w:color w:val="2D2D2D"/>
          <w:spacing w:val="2"/>
          <w:sz w:val="18"/>
          <w:szCs w:val="18"/>
        </w:rPr>
        <w:br/>
        <w:t>- подвергание зеркал резким перепадам температур;</w:t>
      </w:r>
      <w:r>
        <w:rPr>
          <w:rFonts w:ascii="Arial" w:hAnsi="Arial" w:cs="Arial"/>
          <w:color w:val="2D2D2D"/>
          <w:spacing w:val="2"/>
          <w:sz w:val="18"/>
          <w:szCs w:val="18"/>
        </w:rPr>
        <w:br/>
      </w:r>
      <w:r>
        <w:rPr>
          <w:rFonts w:ascii="Arial" w:hAnsi="Arial" w:cs="Arial"/>
          <w:color w:val="2D2D2D"/>
          <w:spacing w:val="2"/>
          <w:sz w:val="18"/>
          <w:szCs w:val="18"/>
        </w:rPr>
        <w:br/>
        <w:t>- применение в наружном остеклении;</w:t>
      </w:r>
      <w:r>
        <w:rPr>
          <w:rFonts w:ascii="Arial" w:hAnsi="Arial" w:cs="Arial"/>
          <w:color w:val="2D2D2D"/>
          <w:spacing w:val="2"/>
          <w:sz w:val="18"/>
          <w:szCs w:val="18"/>
        </w:rPr>
        <w:br/>
      </w:r>
      <w:r>
        <w:rPr>
          <w:rFonts w:ascii="Arial" w:hAnsi="Arial" w:cs="Arial"/>
          <w:color w:val="2D2D2D"/>
          <w:spacing w:val="2"/>
          <w:sz w:val="18"/>
          <w:szCs w:val="18"/>
        </w:rPr>
        <w:br/>
        <w:t>- эксплуатация в агрессивной среде и в помещениях с постоянно высокой влажностью (плавательных бассейнах, банях и т.п.).</w:t>
      </w:r>
      <w:r>
        <w:rPr>
          <w:rFonts w:ascii="Arial" w:hAnsi="Arial" w:cs="Arial"/>
          <w:color w:val="2D2D2D"/>
          <w:spacing w:val="2"/>
          <w:sz w:val="18"/>
          <w:szCs w:val="18"/>
        </w:rPr>
        <w:br/>
      </w:r>
      <w:proofErr w:type="gramEnd"/>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9.2 Правила изготовления изделий из зеркал устанавливают в нормативной (проектной, конструкторской) документации на эти изделия.</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9.3 Правила монтажа и эксплуатации зеркал должны быть приведены в сопроводительной документации изготовителя.</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9.4</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проектировании изделий и остекления с использованием зеркал проводят расчеты прочности в соответствии с правилами расчетов базового стекла, из которого изготовлено зеркало.</w:t>
      </w:r>
      <w:r>
        <w:rPr>
          <w:rFonts w:ascii="Arial" w:hAnsi="Arial" w:cs="Arial"/>
          <w:color w:val="2D2D2D"/>
          <w:spacing w:val="2"/>
          <w:sz w:val="18"/>
          <w:szCs w:val="18"/>
        </w:rPr>
        <w:br/>
      </w:r>
      <w:r>
        <w:rPr>
          <w:rFonts w:ascii="Arial" w:hAnsi="Arial" w:cs="Arial"/>
          <w:color w:val="2D2D2D"/>
          <w:spacing w:val="2"/>
          <w:sz w:val="18"/>
          <w:szCs w:val="18"/>
        </w:rPr>
        <w:lastRenderedPageBreak/>
        <w:br/>
        <w:t>При расчетах допустимый прогиб зеркала принимают не более 1/250 короткой стороны. Допускается по согласованию изготовителя с потребителем применять другие требования к прогибу.</w:t>
      </w:r>
      <w:r>
        <w:rPr>
          <w:rFonts w:ascii="Arial" w:hAnsi="Arial" w:cs="Arial"/>
          <w:color w:val="2D2D2D"/>
          <w:spacing w:val="2"/>
          <w:sz w:val="18"/>
          <w:szCs w:val="18"/>
        </w:rPr>
        <w:br/>
      </w:r>
      <w:r>
        <w:rPr>
          <w:rFonts w:ascii="Arial" w:hAnsi="Arial" w:cs="Arial"/>
          <w:color w:val="2D2D2D"/>
          <w:spacing w:val="2"/>
          <w:sz w:val="18"/>
          <w:szCs w:val="18"/>
        </w:rPr>
        <w:br/>
      </w:r>
    </w:p>
    <w:p w:rsidR="00D521AB" w:rsidRDefault="00D521AB" w:rsidP="00D521A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10 Гарантии изготовителя</w:t>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10.1 Изготовитель гарантирует соответствие зеркал требованиям настоящего стандарта при условии соблюдения правил монтажа, эксплуатации, упаковки, транспортирования и хранения.</w:t>
      </w:r>
      <w:r>
        <w:rPr>
          <w:rFonts w:ascii="Arial" w:hAnsi="Arial" w:cs="Arial"/>
          <w:color w:val="2D2D2D"/>
          <w:spacing w:val="2"/>
          <w:sz w:val="18"/>
          <w:szCs w:val="18"/>
        </w:rPr>
        <w:br/>
      </w:r>
    </w:p>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10.2 Гарантийный срок хранения зеркал устанавливают в договорах поставки или других документах, согласованных изготовителем и потребителем, но не менее двух лет со дня изготовления.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
    <w:tbl>
      <w:tblPr>
        <w:tblW w:w="0" w:type="auto"/>
        <w:tblCellMar>
          <w:left w:w="0" w:type="dxa"/>
          <w:right w:w="0" w:type="dxa"/>
        </w:tblCellMar>
        <w:tblLook w:val="04A0"/>
      </w:tblPr>
      <w:tblGrid>
        <w:gridCol w:w="3820"/>
        <w:gridCol w:w="3628"/>
        <w:gridCol w:w="2899"/>
      </w:tblGrid>
      <w:tr w:rsidR="00D521AB" w:rsidTr="00D521AB">
        <w:trPr>
          <w:trHeight w:val="15"/>
        </w:trPr>
        <w:tc>
          <w:tcPr>
            <w:tcW w:w="3881" w:type="dxa"/>
            <w:hideMark/>
          </w:tcPr>
          <w:p w:rsidR="00D521AB" w:rsidRDefault="00D521AB">
            <w:pPr>
              <w:rPr>
                <w:sz w:val="2"/>
                <w:szCs w:val="24"/>
              </w:rPr>
            </w:pPr>
          </w:p>
        </w:tc>
        <w:tc>
          <w:tcPr>
            <w:tcW w:w="3696" w:type="dxa"/>
            <w:hideMark/>
          </w:tcPr>
          <w:p w:rsidR="00D521AB" w:rsidRDefault="00D521AB">
            <w:pPr>
              <w:rPr>
                <w:sz w:val="2"/>
                <w:szCs w:val="24"/>
              </w:rPr>
            </w:pPr>
          </w:p>
        </w:tc>
        <w:tc>
          <w:tcPr>
            <w:tcW w:w="2957" w:type="dxa"/>
            <w:hideMark/>
          </w:tcPr>
          <w:p w:rsidR="00D521AB" w:rsidRDefault="00D521AB">
            <w:pPr>
              <w:rPr>
                <w:sz w:val="2"/>
                <w:szCs w:val="24"/>
              </w:rPr>
            </w:pPr>
          </w:p>
        </w:tc>
      </w:tr>
      <w:tr w:rsidR="00D521AB" w:rsidTr="00D521AB">
        <w:tc>
          <w:tcPr>
            <w:tcW w:w="3881" w:type="dxa"/>
            <w:tcBorders>
              <w:top w:val="single" w:sz="4" w:space="0" w:color="000000"/>
              <w:left w:val="nil"/>
              <w:bottom w:val="nil"/>
              <w:right w:val="nil"/>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УДК 666.151:006.354</w:t>
            </w:r>
          </w:p>
        </w:tc>
        <w:tc>
          <w:tcPr>
            <w:tcW w:w="3696" w:type="dxa"/>
            <w:tcBorders>
              <w:top w:val="single" w:sz="4" w:space="0" w:color="000000"/>
              <w:left w:val="nil"/>
              <w:bottom w:val="nil"/>
              <w:right w:val="nil"/>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МКС 81.040.30</w:t>
            </w:r>
          </w:p>
        </w:tc>
        <w:tc>
          <w:tcPr>
            <w:tcW w:w="2957" w:type="dxa"/>
            <w:tcBorders>
              <w:top w:val="single" w:sz="4" w:space="0" w:color="000000"/>
              <w:left w:val="nil"/>
              <w:bottom w:val="nil"/>
              <w:right w:val="nil"/>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jc w:val="right"/>
              <w:textAlignment w:val="baseline"/>
              <w:rPr>
                <w:color w:val="2D2D2D"/>
                <w:sz w:val="18"/>
                <w:szCs w:val="18"/>
              </w:rPr>
            </w:pPr>
            <w:r>
              <w:rPr>
                <w:color w:val="2D2D2D"/>
                <w:sz w:val="18"/>
                <w:szCs w:val="18"/>
              </w:rPr>
              <w:t>NEQ</w:t>
            </w:r>
          </w:p>
        </w:tc>
      </w:tr>
      <w:tr w:rsidR="00D521AB" w:rsidTr="00D521AB">
        <w:tc>
          <w:tcPr>
            <w:tcW w:w="10534" w:type="dxa"/>
            <w:gridSpan w:val="3"/>
            <w:tcBorders>
              <w:top w:val="nil"/>
              <w:left w:val="nil"/>
              <w:bottom w:val="single" w:sz="4" w:space="0" w:color="000000"/>
              <w:right w:val="nil"/>
            </w:tcBorders>
            <w:tcMar>
              <w:top w:w="0" w:type="dxa"/>
              <w:left w:w="149" w:type="dxa"/>
              <w:bottom w:w="0" w:type="dxa"/>
              <w:right w:w="149" w:type="dxa"/>
            </w:tcMar>
            <w:hideMark/>
          </w:tcPr>
          <w:p w:rsidR="00D521AB" w:rsidRDefault="00D521AB">
            <w:pPr>
              <w:pStyle w:val="formattext"/>
              <w:spacing w:before="0" w:beforeAutospacing="0" w:after="0" w:afterAutospacing="0" w:line="263" w:lineRule="atLeast"/>
              <w:textAlignment w:val="baseline"/>
              <w:rPr>
                <w:color w:val="2D2D2D"/>
                <w:sz w:val="18"/>
                <w:szCs w:val="18"/>
              </w:rPr>
            </w:pPr>
            <w:r>
              <w:rPr>
                <w:color w:val="2D2D2D"/>
                <w:sz w:val="18"/>
                <w:szCs w:val="18"/>
              </w:rPr>
              <w:t>Ключевые слова: зеркала, характеристики, правила приемки, методы контроля, транспортирование, хранение</w:t>
            </w:r>
          </w:p>
        </w:tc>
      </w:tr>
    </w:tbl>
    <w:p w:rsidR="00D521AB" w:rsidRDefault="00D521AB" w:rsidP="00D521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 xml:space="preserve">М.: </w:t>
      </w:r>
      <w:proofErr w:type="spellStart"/>
      <w:r>
        <w:rPr>
          <w:rFonts w:ascii="Arial" w:hAnsi="Arial" w:cs="Arial"/>
          <w:color w:val="2D2D2D"/>
          <w:spacing w:val="2"/>
          <w:sz w:val="18"/>
          <w:szCs w:val="18"/>
        </w:rPr>
        <w:t>Стандартинформ</w:t>
      </w:r>
      <w:proofErr w:type="spellEnd"/>
      <w:r>
        <w:rPr>
          <w:rFonts w:ascii="Arial" w:hAnsi="Arial" w:cs="Arial"/>
          <w:color w:val="2D2D2D"/>
          <w:spacing w:val="2"/>
          <w:sz w:val="18"/>
          <w:szCs w:val="18"/>
        </w:rPr>
        <w:t>, 2015</w:t>
      </w:r>
    </w:p>
    <w:p w:rsidR="001B5013" w:rsidRPr="0060503B" w:rsidRDefault="001B5013" w:rsidP="0060503B"/>
    <w:sectPr w:rsidR="001B5013" w:rsidRPr="0060503B" w:rsidSect="00BD5B9F">
      <w:footerReference w:type="default" r:id="rId18"/>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2EA" w:rsidRDefault="00C972EA" w:rsidP="00160859">
      <w:pPr>
        <w:spacing w:after="0" w:line="240" w:lineRule="auto"/>
      </w:pPr>
      <w:r>
        <w:separator/>
      </w:r>
    </w:p>
  </w:endnote>
  <w:endnote w:type="continuationSeparator" w:id="0">
    <w:p w:rsidR="00C972EA" w:rsidRDefault="00C972EA" w:rsidP="00160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859" w:rsidRDefault="00160859" w:rsidP="00160859">
    <w:pPr>
      <w:pStyle w:val="ac"/>
      <w:jc w:val="right"/>
    </w:pPr>
    <w:hyperlink r:id="rId1" w:history="1">
      <w:r>
        <w:rPr>
          <w:rStyle w:val="a3"/>
          <w:rFonts w:ascii="Arial" w:hAnsi="Arial" w:cs="Arial"/>
          <w:sz w:val="16"/>
          <w:szCs w:val="16"/>
          <w:lang w:val="en-US"/>
        </w:rPr>
        <w:t>https://gosstandart.info/</w:t>
      </w:r>
    </w:hyperlink>
  </w:p>
  <w:p w:rsidR="00160859" w:rsidRDefault="0016085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2EA" w:rsidRDefault="00C972EA" w:rsidP="00160859">
      <w:pPr>
        <w:spacing w:after="0" w:line="240" w:lineRule="auto"/>
      </w:pPr>
      <w:r>
        <w:separator/>
      </w:r>
    </w:p>
  </w:footnote>
  <w:footnote w:type="continuationSeparator" w:id="0">
    <w:p w:rsidR="00C972EA" w:rsidRDefault="00C972EA" w:rsidP="001608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087B3D"/>
    <w:rsid w:val="00160859"/>
    <w:rsid w:val="00180CA3"/>
    <w:rsid w:val="001977C1"/>
    <w:rsid w:val="001B5013"/>
    <w:rsid w:val="00214411"/>
    <w:rsid w:val="00292A5F"/>
    <w:rsid w:val="002B0C5E"/>
    <w:rsid w:val="002F0DC4"/>
    <w:rsid w:val="00417361"/>
    <w:rsid w:val="00423B06"/>
    <w:rsid w:val="00463F6D"/>
    <w:rsid w:val="00593B2B"/>
    <w:rsid w:val="005D4E7E"/>
    <w:rsid w:val="0060503B"/>
    <w:rsid w:val="006377D1"/>
    <w:rsid w:val="00642DD1"/>
    <w:rsid w:val="006640E4"/>
    <w:rsid w:val="006B72AD"/>
    <w:rsid w:val="006E34A7"/>
    <w:rsid w:val="00793F5F"/>
    <w:rsid w:val="00865359"/>
    <w:rsid w:val="009649C2"/>
    <w:rsid w:val="009703F2"/>
    <w:rsid w:val="00A57EB4"/>
    <w:rsid w:val="00B249F9"/>
    <w:rsid w:val="00B45CAD"/>
    <w:rsid w:val="00BD5B9F"/>
    <w:rsid w:val="00BF5225"/>
    <w:rsid w:val="00C23C38"/>
    <w:rsid w:val="00C52D34"/>
    <w:rsid w:val="00C972EA"/>
    <w:rsid w:val="00CA0697"/>
    <w:rsid w:val="00CD13DB"/>
    <w:rsid w:val="00D521AB"/>
    <w:rsid w:val="00D8013B"/>
    <w:rsid w:val="00DC11B0"/>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16085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60859"/>
  </w:style>
  <w:style w:type="paragraph" w:styleId="ae">
    <w:name w:val="footer"/>
    <w:basedOn w:val="a"/>
    <w:link w:val="af"/>
    <w:uiPriority w:val="99"/>
    <w:semiHidden/>
    <w:unhideWhenUsed/>
    <w:rsid w:val="0016085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60859"/>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57366414">
      <w:bodyDiv w:val="1"/>
      <w:marLeft w:val="0"/>
      <w:marRight w:val="0"/>
      <w:marTop w:val="0"/>
      <w:marBottom w:val="0"/>
      <w:divBdr>
        <w:top w:val="none" w:sz="0" w:space="0" w:color="auto"/>
        <w:left w:val="none" w:sz="0" w:space="0" w:color="auto"/>
        <w:bottom w:val="none" w:sz="0" w:space="0" w:color="auto"/>
        <w:right w:val="none" w:sz="0" w:space="0" w:color="auto"/>
      </w:divBdr>
      <w:divsChild>
        <w:div w:id="1321539437">
          <w:marLeft w:val="0"/>
          <w:marRight w:val="0"/>
          <w:marTop w:val="0"/>
          <w:marBottom w:val="0"/>
          <w:divBdr>
            <w:top w:val="none" w:sz="0" w:space="0" w:color="auto"/>
            <w:left w:val="none" w:sz="0" w:space="0" w:color="auto"/>
            <w:bottom w:val="none" w:sz="0" w:space="0" w:color="auto"/>
            <w:right w:val="none" w:sz="0" w:space="0" w:color="auto"/>
          </w:divBdr>
          <w:divsChild>
            <w:div w:id="657075280">
              <w:marLeft w:val="0"/>
              <w:marRight w:val="0"/>
              <w:marTop w:val="0"/>
              <w:marBottom w:val="0"/>
              <w:divBdr>
                <w:top w:val="none" w:sz="0" w:space="0" w:color="auto"/>
                <w:left w:val="none" w:sz="0" w:space="0" w:color="auto"/>
                <w:bottom w:val="none" w:sz="0" w:space="0" w:color="auto"/>
                <w:right w:val="none" w:sz="0" w:space="0" w:color="auto"/>
              </w:divBdr>
            </w:div>
            <w:div w:id="79765877">
              <w:marLeft w:val="0"/>
              <w:marRight w:val="0"/>
              <w:marTop w:val="0"/>
              <w:marBottom w:val="0"/>
              <w:divBdr>
                <w:top w:val="none" w:sz="0" w:space="0" w:color="auto"/>
                <w:left w:val="none" w:sz="0" w:space="0" w:color="auto"/>
                <w:bottom w:val="none" w:sz="0" w:space="0" w:color="auto"/>
                <w:right w:val="none" w:sz="0" w:space="0" w:color="auto"/>
              </w:divBdr>
            </w:div>
            <w:div w:id="307171759">
              <w:marLeft w:val="0"/>
              <w:marRight w:val="0"/>
              <w:marTop w:val="0"/>
              <w:marBottom w:val="0"/>
              <w:divBdr>
                <w:top w:val="inset" w:sz="2" w:space="0" w:color="auto"/>
                <w:left w:val="inset" w:sz="2" w:space="1" w:color="auto"/>
                <w:bottom w:val="inset" w:sz="2" w:space="0" w:color="auto"/>
                <w:right w:val="inset" w:sz="2" w:space="1" w:color="auto"/>
              </w:divBdr>
            </w:div>
            <w:div w:id="1663702937">
              <w:marLeft w:val="0"/>
              <w:marRight w:val="0"/>
              <w:marTop w:val="0"/>
              <w:marBottom w:val="0"/>
              <w:divBdr>
                <w:top w:val="none" w:sz="0" w:space="0" w:color="auto"/>
                <w:left w:val="none" w:sz="0" w:space="0" w:color="auto"/>
                <w:bottom w:val="none" w:sz="0" w:space="0" w:color="auto"/>
                <w:right w:val="none" w:sz="0" w:space="0" w:color="auto"/>
              </w:divBdr>
            </w:div>
            <w:div w:id="1624459069">
              <w:marLeft w:val="0"/>
              <w:marRight w:val="0"/>
              <w:marTop w:val="0"/>
              <w:marBottom w:val="0"/>
              <w:divBdr>
                <w:top w:val="inset" w:sz="2" w:space="0" w:color="auto"/>
                <w:left w:val="inset" w:sz="2" w:space="1" w:color="auto"/>
                <w:bottom w:val="inset" w:sz="2" w:space="0" w:color="auto"/>
                <w:right w:val="inset" w:sz="2" w:space="1" w:color="auto"/>
              </w:divBdr>
            </w:div>
            <w:div w:id="126165025">
              <w:marLeft w:val="0"/>
              <w:marRight w:val="0"/>
              <w:marTop w:val="0"/>
              <w:marBottom w:val="0"/>
              <w:divBdr>
                <w:top w:val="none" w:sz="0" w:space="0" w:color="auto"/>
                <w:left w:val="none" w:sz="0" w:space="0" w:color="auto"/>
                <w:bottom w:val="none" w:sz="0" w:space="0" w:color="auto"/>
                <w:right w:val="none" w:sz="0" w:space="0" w:color="auto"/>
              </w:divBdr>
            </w:div>
            <w:div w:id="382025950">
              <w:marLeft w:val="0"/>
              <w:marRight w:val="0"/>
              <w:marTop w:val="0"/>
              <w:marBottom w:val="0"/>
              <w:divBdr>
                <w:top w:val="none" w:sz="0" w:space="0" w:color="auto"/>
                <w:left w:val="none" w:sz="0" w:space="0" w:color="auto"/>
                <w:bottom w:val="none" w:sz="0" w:space="0" w:color="auto"/>
                <w:right w:val="none" w:sz="0" w:space="0" w:color="auto"/>
              </w:divBdr>
            </w:div>
            <w:div w:id="432895487">
              <w:marLeft w:val="0"/>
              <w:marRight w:val="0"/>
              <w:marTop w:val="0"/>
              <w:marBottom w:val="0"/>
              <w:divBdr>
                <w:top w:val="inset" w:sz="2" w:space="0" w:color="auto"/>
                <w:left w:val="inset" w:sz="2" w:space="1" w:color="auto"/>
                <w:bottom w:val="inset" w:sz="2" w:space="0" w:color="auto"/>
                <w:right w:val="inset" w:sz="2" w:space="1" w:color="auto"/>
              </w:divBdr>
            </w:div>
            <w:div w:id="19564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251114112">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3270</Words>
  <Characters>18642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2017-07-10T11:19:00Z</dcterms:created>
  <dcterms:modified xsi:type="dcterms:W3CDTF">2017-08-15T11:53:00Z</dcterms:modified>
</cp:coreProperties>
</file>