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7D" w:rsidRDefault="008B5C7D" w:rsidP="008B5C7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18517-84 Компрессоры гаражные. Общие технические условия (с Изменениями N 1, 2)</w:t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18517-84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Д28</w:t>
      </w:r>
    </w:p>
    <w:p w:rsidR="008B5C7D" w:rsidRDefault="008B5C7D" w:rsidP="008B5C7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</w:p>
    <w:p w:rsidR="008B5C7D" w:rsidRDefault="008B5C7D" w:rsidP="008B5C7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КОМПРЕССОРЫ ГАРАЖНЫЕ</w:t>
      </w:r>
    </w:p>
    <w:p w:rsidR="008B5C7D" w:rsidRDefault="008B5C7D" w:rsidP="008B5C7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Общие технические условия</w:t>
      </w:r>
    </w:p>
    <w:p w:rsidR="008B5C7D" w:rsidRPr="008B5C7D" w:rsidRDefault="008B5C7D" w:rsidP="008B5C7D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Garage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compressors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r w:rsidRPr="008B5C7D">
        <w:rPr>
          <w:rFonts w:ascii="Arial" w:hAnsi="Arial" w:cs="Arial"/>
          <w:color w:val="3C3C3C"/>
          <w:spacing w:val="2"/>
          <w:sz w:val="34"/>
          <w:szCs w:val="34"/>
          <w:lang w:val="en-US"/>
        </w:rPr>
        <w:t>General specifications</w:t>
      </w:r>
    </w:p>
    <w:p w:rsidR="008B5C7D" w:rsidRP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8B5C7D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8B5C7D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ОКП</w:t>
      </w:r>
      <w:r w:rsidRPr="008B5C7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45 7734</w:t>
      </w:r>
    </w:p>
    <w:p w:rsidR="008B5C7D" w:rsidRP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</w:t>
      </w:r>
      <w:r w:rsidRPr="008B5C7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введения</w:t>
      </w:r>
      <w:r w:rsidRPr="008B5C7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1986-01-01</w:t>
      </w:r>
    </w:p>
    <w:p w:rsidR="008B5C7D" w:rsidRDefault="008B5C7D" w:rsidP="008B5C7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 w:rsidRPr="008B5C7D">
        <w:rPr>
          <w:rFonts w:ascii="Arial" w:hAnsi="Arial" w:cs="Arial"/>
          <w:color w:val="3C3C3C"/>
          <w:spacing w:val="2"/>
          <w:sz w:val="34"/>
          <w:szCs w:val="34"/>
          <w:lang w:val="en-US"/>
        </w:rPr>
        <w:t>     </w:t>
      </w:r>
      <w:r w:rsidRPr="00A46168">
        <w:rPr>
          <w:rFonts w:ascii="Arial" w:hAnsi="Arial" w:cs="Arial"/>
          <w:color w:val="3C3C3C"/>
          <w:spacing w:val="2"/>
          <w:sz w:val="34"/>
          <w:szCs w:val="34"/>
        </w:rPr>
        <w:br/>
      </w:r>
      <w:r w:rsidRPr="008B5C7D">
        <w:rPr>
          <w:rFonts w:ascii="Arial" w:hAnsi="Arial" w:cs="Arial"/>
          <w:color w:val="3C3C3C"/>
          <w:spacing w:val="2"/>
          <w:sz w:val="34"/>
          <w:szCs w:val="34"/>
          <w:lang w:val="en-US"/>
        </w:rPr>
        <w:t>     </w:t>
      </w:r>
      <w:r w:rsidRPr="00A46168"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автомобильного транспорта РСФСР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РАЗРАБОТЧИКИ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Л.И.Носов; А.И.Гершуни (руководитель темы);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В.В.Цейтлин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;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Н.Е.Французова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; В.Г.Карцев; В.А.Новиков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СССР по стандартам от 30 марта 1984 г. N 1153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ВЗАМЕН ГОСТ 18517-73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4"/>
        <w:gridCol w:w="4250"/>
      </w:tblGrid>
      <w:tr w:rsidR="008B5C7D" w:rsidTr="008B5C7D">
        <w:trPr>
          <w:trHeight w:val="15"/>
        </w:trPr>
        <w:tc>
          <w:tcPr>
            <w:tcW w:w="5544" w:type="dxa"/>
            <w:hideMark/>
          </w:tcPr>
          <w:p w:rsidR="008B5C7D" w:rsidRDefault="008B5C7D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8B5C7D" w:rsidRDefault="008B5C7D">
            <w:pPr>
              <w:rPr>
                <w:sz w:val="2"/>
                <w:szCs w:val="24"/>
              </w:rPr>
            </w:pPr>
          </w:p>
        </w:tc>
      </w:tr>
      <w:tr w:rsidR="008B5C7D" w:rsidTr="008B5C7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8B5C7D" w:rsidTr="008B5C7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93565">
              <w:rPr>
                <w:sz w:val="23"/>
                <w:szCs w:val="23"/>
              </w:rPr>
              <w:t>ГОСТ 2.601-95</w:t>
            </w:r>
            <w:r>
              <w:rPr>
                <w:color w:val="2D2D2D"/>
                <w:sz w:val="23"/>
                <w:szCs w:val="23"/>
              </w:rPr>
              <w:t>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</w:t>
            </w:r>
          </w:p>
        </w:tc>
      </w:tr>
      <w:tr w:rsidR="008B5C7D" w:rsidTr="008B5C7D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93565">
              <w:rPr>
                <w:sz w:val="23"/>
                <w:szCs w:val="23"/>
              </w:rPr>
              <w:t>ГОСТ 9.014-78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7.3, 7.4</w:t>
            </w:r>
          </w:p>
        </w:tc>
      </w:tr>
      <w:tr w:rsidR="008B5C7D" w:rsidTr="008B5C7D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93565">
              <w:rPr>
                <w:sz w:val="23"/>
                <w:szCs w:val="23"/>
              </w:rPr>
              <w:t>ГОСТ 9.032-74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2.9</w:t>
            </w:r>
          </w:p>
        </w:tc>
      </w:tr>
      <w:tr w:rsidR="008B5C7D" w:rsidTr="008B5C7D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93565">
              <w:rPr>
                <w:sz w:val="23"/>
                <w:szCs w:val="23"/>
              </w:rPr>
              <w:lastRenderedPageBreak/>
              <w:t>ГОСТ 9.104-79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2.9</w:t>
            </w:r>
          </w:p>
        </w:tc>
      </w:tr>
      <w:tr w:rsidR="008B5C7D" w:rsidTr="008B5C7D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93565">
              <w:rPr>
                <w:sz w:val="23"/>
                <w:szCs w:val="23"/>
              </w:rPr>
              <w:t>ГОСТ 12.1.012-90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6.14</w:t>
            </w:r>
          </w:p>
        </w:tc>
      </w:tr>
      <w:tr w:rsidR="008B5C7D" w:rsidTr="008B5C7D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12.1.028-80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6.13</w:t>
            </w:r>
          </w:p>
        </w:tc>
      </w:tr>
      <w:tr w:rsidR="008B5C7D" w:rsidTr="008B5C7D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93565">
              <w:rPr>
                <w:sz w:val="23"/>
                <w:szCs w:val="23"/>
              </w:rPr>
              <w:t>ГОСТ 2991-85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7.5</w:t>
            </w:r>
          </w:p>
        </w:tc>
      </w:tr>
      <w:tr w:rsidR="008B5C7D" w:rsidTr="008B5C7D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93565">
              <w:rPr>
                <w:sz w:val="23"/>
                <w:szCs w:val="23"/>
              </w:rPr>
              <w:t>ГОСТ 10198-91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7.5</w:t>
            </w:r>
          </w:p>
        </w:tc>
      </w:tr>
      <w:tr w:rsidR="008B5C7D" w:rsidTr="008B5C7D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93565">
              <w:rPr>
                <w:sz w:val="23"/>
                <w:szCs w:val="23"/>
              </w:rPr>
              <w:t>ГОСТ 12971-67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7.1</w:t>
            </w:r>
          </w:p>
        </w:tc>
      </w:tr>
      <w:tr w:rsidR="008B5C7D" w:rsidTr="008B5C7D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93565">
              <w:rPr>
                <w:sz w:val="23"/>
                <w:szCs w:val="23"/>
              </w:rPr>
              <w:t>ГОСТ 13837-79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6.10</w:t>
            </w:r>
          </w:p>
        </w:tc>
      </w:tr>
      <w:tr w:rsidR="008B5C7D" w:rsidTr="008B5C7D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93565">
              <w:rPr>
                <w:sz w:val="23"/>
                <w:szCs w:val="23"/>
              </w:rPr>
              <w:t>ГОСТ 15150-69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</w:t>
            </w:r>
          </w:p>
        </w:tc>
      </w:tr>
      <w:tr w:rsidR="008B5C7D" w:rsidTr="008B5C7D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93565">
              <w:rPr>
                <w:sz w:val="23"/>
                <w:szCs w:val="23"/>
              </w:rPr>
              <w:t>ГОСТ 20815-93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6.14</w:t>
            </w:r>
          </w:p>
        </w:tc>
      </w:tr>
      <w:tr w:rsidR="008B5C7D" w:rsidTr="008B5C7D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93565">
              <w:rPr>
                <w:sz w:val="23"/>
                <w:szCs w:val="23"/>
              </w:rPr>
              <w:t>ГОСТ 23170-78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7.3</w:t>
            </w:r>
          </w:p>
        </w:tc>
      </w:tr>
      <w:tr w:rsidR="008B5C7D" w:rsidTr="008B5C7D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93565">
              <w:rPr>
                <w:sz w:val="23"/>
                <w:szCs w:val="23"/>
              </w:rPr>
              <w:t>ГОСТ 24634-81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7.5</w:t>
            </w:r>
          </w:p>
        </w:tc>
      </w:tr>
      <w:tr w:rsidR="008B5C7D" w:rsidTr="008B5C7D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93565">
              <w:rPr>
                <w:sz w:val="23"/>
                <w:szCs w:val="23"/>
              </w:rPr>
              <w:t>ГОСТ 25275-82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6.14</w:t>
            </w:r>
          </w:p>
        </w:tc>
      </w:tr>
      <w:tr w:rsidR="008B5C7D" w:rsidTr="008B5C7D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93565">
              <w:rPr>
                <w:sz w:val="23"/>
                <w:szCs w:val="23"/>
              </w:rPr>
              <w:t>ГОСТ 29329-92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6.7</w:t>
            </w:r>
          </w:p>
        </w:tc>
      </w:tr>
    </w:tbl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3565">
        <w:rPr>
          <w:rFonts w:ascii="Arial" w:hAnsi="Arial" w:cs="Arial"/>
          <w:spacing w:val="2"/>
          <w:sz w:val="23"/>
          <w:szCs w:val="23"/>
        </w:rPr>
        <w:t>ГОСТ 2.601-2006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Ограничение срока действия снято по протоколу N 5-94 Межгосударственного Совета по стандартизации, метрологии и сертификации (ИУС 11-12-94)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ИЗДАНИЕ (сентябрь 2000 г.) с Изменениями N 1, 2, утвержденными в июне 1986 г., августе 1988 г. (ИУС 9-86, 12-88)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гаражные компрессоры (далее - компрессоры), предназначенные для накачивания автомобильных шин и питания сжатым воздухом инструмента, применяемого для технического обслуживания и текущего ремонта автомобилей.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устанавливает требования к компрессорам, изготовляемым для потребностей экономики страны и экспорта.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ОСНОВНЫЕ ПАРАМЕТРЫ</w:t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1.2. Основные параметры компрессоров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65"/>
        <w:gridCol w:w="1143"/>
        <w:gridCol w:w="996"/>
        <w:gridCol w:w="1143"/>
      </w:tblGrid>
      <w:tr w:rsidR="008B5C7D" w:rsidTr="008B5C7D">
        <w:trPr>
          <w:trHeight w:val="15"/>
        </w:trPr>
        <w:tc>
          <w:tcPr>
            <w:tcW w:w="8316" w:type="dxa"/>
            <w:hideMark/>
          </w:tcPr>
          <w:p w:rsidR="008B5C7D" w:rsidRDefault="008B5C7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5C7D" w:rsidRDefault="008B5C7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B5C7D" w:rsidRDefault="008B5C7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5C7D" w:rsidRDefault="008B5C7D">
            <w:pPr>
              <w:rPr>
                <w:sz w:val="2"/>
                <w:szCs w:val="24"/>
              </w:rPr>
            </w:pPr>
          </w:p>
        </w:tc>
      </w:tr>
      <w:tr w:rsidR="008B5C7D" w:rsidTr="008B5C7D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параметра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</w:t>
            </w:r>
          </w:p>
        </w:tc>
      </w:tr>
      <w:tr w:rsidR="008B5C7D" w:rsidTr="008B5C7D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Номинальная производительность при условиях всасывания, м</w:t>
            </w:r>
            <w:r w:rsidR="008024A1" w:rsidRPr="008024A1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8517-84 Компрессоры гаражные. Общие технические условия (с Изменениями N 1, 2)" style="width:8.35pt;height:17.6pt"/>
              </w:pict>
            </w:r>
            <w:r>
              <w:rPr>
                <w:color w:val="2D2D2D"/>
                <w:sz w:val="23"/>
                <w:szCs w:val="23"/>
              </w:rPr>
              <w:t>/мин (пред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 ±10%)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</w:tr>
      <w:tr w:rsidR="008B5C7D" w:rsidTr="008B5C7D"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Конечное давление, МПа, не менее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rPr>
                <w:sz w:val="24"/>
                <w:szCs w:val="24"/>
              </w:rPr>
            </w:pPr>
          </w:p>
        </w:tc>
      </w:tr>
      <w:tr w:rsidR="008B5C7D" w:rsidTr="008B5C7D"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Удельная мощность компрессора, кВт/(</w:t>
            </w:r>
            <w:proofErr w:type="gramStart"/>
            <w:r>
              <w:rPr>
                <w:color w:val="2D2D2D"/>
                <w:sz w:val="23"/>
                <w:szCs w:val="23"/>
              </w:rPr>
              <w:t>м</w:t>
            </w:r>
            <w:proofErr w:type="gramEnd"/>
            <w:r w:rsidR="008024A1" w:rsidRPr="008024A1">
              <w:rPr>
                <w:color w:val="2D2D2D"/>
                <w:sz w:val="23"/>
                <w:szCs w:val="23"/>
              </w:rPr>
              <w:pict>
                <v:shape id="_x0000_i1026" type="#_x0000_t75" alt="ГОСТ 18517-84 Компрессоры гаражные. Общие технические условия (с Изменениями N 1, 2)" style="width:8.35pt;height:17.6pt"/>
              </w:pict>
            </w:r>
            <w:r>
              <w:rPr>
                <w:color w:val="2D2D2D"/>
                <w:sz w:val="23"/>
                <w:szCs w:val="23"/>
              </w:rPr>
              <w:t>·мин</w:t>
            </w:r>
            <w:r w:rsidR="008024A1" w:rsidRPr="008024A1">
              <w:rPr>
                <w:color w:val="2D2D2D"/>
                <w:sz w:val="23"/>
                <w:szCs w:val="23"/>
              </w:rPr>
              <w:pict>
                <v:shape id="_x0000_i1027" type="#_x0000_t75" alt="ГОСТ 18517-84 Компрессоры гаражные. Общие технические условия (с Изменениями N 1, 2)" style="width:12.55pt;height:17.6pt"/>
              </w:pict>
            </w:r>
            <w:r>
              <w:rPr>
                <w:color w:val="2D2D2D"/>
                <w:sz w:val="23"/>
                <w:szCs w:val="23"/>
              </w:rPr>
              <w:t>),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</w:tr>
      <w:tr w:rsidR="008B5C7D" w:rsidTr="008B5C7D"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Емкость ресивера, </w:t>
            </w:r>
            <w:proofErr w:type="gramStart"/>
            <w:r>
              <w:rPr>
                <w:color w:val="2D2D2D"/>
                <w:sz w:val="23"/>
                <w:szCs w:val="23"/>
              </w:rPr>
              <w:t>м</w:t>
            </w:r>
            <w:proofErr w:type="gramEnd"/>
            <w:r w:rsidR="008024A1" w:rsidRPr="008024A1">
              <w:rPr>
                <w:color w:val="2D2D2D"/>
                <w:sz w:val="23"/>
                <w:szCs w:val="23"/>
              </w:rPr>
              <w:pict>
                <v:shape id="_x0000_i1028" type="#_x0000_t75" alt="ГОСТ 18517-84 Компрессоры гаражные. Общие технические условия (с Изменениями N 1, 2)" style="width:8.35pt;height:17.6pt"/>
              </w:pict>
            </w:r>
            <w:r>
              <w:rPr>
                <w:color w:val="2D2D2D"/>
                <w:sz w:val="23"/>
                <w:szCs w:val="23"/>
              </w:rPr>
              <w:t>, не менее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</w:t>
            </w:r>
          </w:p>
        </w:tc>
      </w:tr>
      <w:tr w:rsidR="008B5C7D" w:rsidTr="008B5C7D"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Расход масла, </w:t>
            </w:r>
            <w:proofErr w:type="gramStart"/>
            <w:r>
              <w:rPr>
                <w:color w:val="2D2D2D"/>
                <w:sz w:val="23"/>
                <w:szCs w:val="23"/>
              </w:rPr>
              <w:t>г</w:t>
            </w:r>
            <w:proofErr w:type="gramEnd"/>
            <w:r>
              <w:rPr>
                <w:color w:val="2D2D2D"/>
                <w:sz w:val="23"/>
                <w:szCs w:val="23"/>
              </w:rPr>
              <w:t>/ч,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</w:tr>
      <w:tr w:rsidR="008B5C7D" w:rsidTr="008B5C7D"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Усилие перемещения передвижного компрессора, Н,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</w:tr>
      <w:tr w:rsidR="008B5C7D" w:rsidTr="008B5C7D">
        <w:tc>
          <w:tcPr>
            <w:tcW w:w="8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 (без смазочного материала),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495</w:t>
            </w:r>
          </w:p>
        </w:tc>
      </w:tr>
    </w:tbl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ТЕХНИЧЕСКИЕ ТРЕБОВАНИЯ</w:t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Компрессоры следует изготовлять в соответствии с требованиями настоящего стандарта, по нормативному документу на компрессоры конкретных типов и рабочим чертежам,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Компрессоры следует изготовлять в климатических исполнениях УХЛ 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категории размещения 4.2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3565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эксплуатации при температуре 10-40 °С и влажности до 80% при 25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 В ресивере компрессора должно автоматически поддерживаться давление воздуха в заданном диапазоне. Допустимое отклонение нижнего и верхнего пределов диапазона давления ±0,05 МПа.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2.5-2.7.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2.8.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Падение давления в ресивере компрессора при давлении 1 МПа (10 кгс/см</w:t>
      </w:r>
      <w:r w:rsidR="008024A1" w:rsidRPr="008024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9" type="#_x0000_t75" alt="ГОСТ 18517-84 Компрессоры гаражные. Общие технические условия (с Изменениями N 1, 2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 не должно превышать 0,1 МПа за 3 мин.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2.9. Лакокрасочное покрытие компрессора должно соответствовать V классу для наружных поверхностей, VI классу - для внутренних поверхностей, условия эксплуатации 6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3565">
        <w:rPr>
          <w:rFonts w:ascii="Arial" w:hAnsi="Arial" w:cs="Arial"/>
          <w:spacing w:val="2"/>
          <w:sz w:val="23"/>
          <w:szCs w:val="23"/>
        </w:rPr>
        <w:t>ГОСТ 9.032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Лакокрасочное покрытие поверхностей, имеющих при работе высокую температуру, должно соответствовать VI классу, вид условий эксплуатации 8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3565">
        <w:rPr>
          <w:rFonts w:ascii="Arial" w:hAnsi="Arial" w:cs="Arial"/>
          <w:spacing w:val="2"/>
          <w:sz w:val="23"/>
          <w:szCs w:val="23"/>
        </w:rPr>
        <w:t>ГОСТ 9.032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части воздействия климатических факторов лакокрасочные покрытия должны соответствовать группе условий эксплуатации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3565">
        <w:rPr>
          <w:rFonts w:ascii="Arial" w:hAnsi="Arial" w:cs="Arial"/>
          <w:spacing w:val="2"/>
          <w:sz w:val="23"/>
          <w:szCs w:val="23"/>
        </w:rPr>
        <w:t>ГОСТ 9.104</w:t>
      </w:r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УХЛ 4 - для вида климатического исполнения УХЛ 4.2;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О3 - для вида климатического исполнения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4.2.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2.10. Ресурс до капитального ремонта должен быть не менее 12500 ч - для компрессоров производительностью 0,63 и 1,0 м</w:t>
      </w:r>
      <w:r w:rsidR="008024A1" w:rsidRPr="008024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0" type="#_x0000_t75" alt="ГОСТ 18517-84 Компрессоры гаражные. Общие технические условия (с Изменениями N 1, 2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/мин и 9000 ч - для компрессоров производительностью 0,16 м</w:t>
      </w:r>
      <w:r w:rsidR="008024A1" w:rsidRPr="008024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1" type="#_x0000_t75" alt="ГОСТ 18517-84 Компрессоры гаражные. Общие технические условия (с Изменениями N 1, 2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/мин.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2.11. Средняя наработка на отказ должна быть не менее 300 ч.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2.10, 2.11.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ТРЕБОВАНИЯ БЕЗОПАСНОСТИ</w:t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3.1, 3.2.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 Компрессор должен быть оборудован предохранительным или разгрузочным клапаном, срабатывающим при превышении конечного давления на (0,1±0,05) МПа.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3.4. В конструкции компрессоров следует применять защитное заземление, изоляцию или безопасное расположение токоведущих частей.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3.5. Движущиеся части компрессоров, являющиеся источниками опасности, должны быть ограждены.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3.6. Уровни звуковой мощности компрессоров в октавных полосах частот не должны превышать значений, указанных в табл.1а.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66"/>
        <w:gridCol w:w="660"/>
        <w:gridCol w:w="660"/>
        <w:gridCol w:w="535"/>
        <w:gridCol w:w="660"/>
        <w:gridCol w:w="697"/>
        <w:gridCol w:w="823"/>
        <w:gridCol w:w="823"/>
        <w:gridCol w:w="823"/>
      </w:tblGrid>
      <w:tr w:rsidR="008B5C7D" w:rsidTr="008B5C7D">
        <w:trPr>
          <w:trHeight w:val="15"/>
        </w:trPr>
        <w:tc>
          <w:tcPr>
            <w:tcW w:w="5729" w:type="dxa"/>
            <w:hideMark/>
          </w:tcPr>
          <w:p w:rsidR="008B5C7D" w:rsidRDefault="008B5C7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5C7D" w:rsidRDefault="008B5C7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5C7D" w:rsidRDefault="008B5C7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5C7D" w:rsidRDefault="008B5C7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5C7D" w:rsidRDefault="008B5C7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5C7D" w:rsidRDefault="008B5C7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5C7D" w:rsidRDefault="008B5C7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5C7D" w:rsidRDefault="008B5C7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5C7D" w:rsidRDefault="008B5C7D">
            <w:pPr>
              <w:rPr>
                <w:sz w:val="2"/>
                <w:szCs w:val="24"/>
              </w:rPr>
            </w:pPr>
          </w:p>
        </w:tc>
      </w:tr>
      <w:tr w:rsidR="008B5C7D" w:rsidTr="008B5C7D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Среднегеометрическая частота октавных полос, </w:t>
            </w:r>
            <w:proofErr w:type="gramStart"/>
            <w:r>
              <w:rPr>
                <w:color w:val="2D2D2D"/>
                <w:sz w:val="23"/>
                <w:szCs w:val="23"/>
              </w:rPr>
              <w:t>Гц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8000</w:t>
            </w:r>
          </w:p>
        </w:tc>
      </w:tr>
      <w:tr w:rsidR="008B5C7D" w:rsidTr="008B5C7D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Уровень звуковой мощности, дБ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</w:t>
            </w:r>
          </w:p>
        </w:tc>
      </w:tr>
    </w:tbl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3.7. Вибрация в октавных полосах частот в местах конструктивных элементов установки компрессора не должна превышать значений, указанных в табл.1б.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1б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81"/>
        <w:gridCol w:w="1270"/>
        <w:gridCol w:w="1270"/>
        <w:gridCol w:w="1413"/>
        <w:gridCol w:w="1413"/>
      </w:tblGrid>
      <w:tr w:rsidR="008B5C7D" w:rsidTr="008B5C7D">
        <w:trPr>
          <w:trHeight w:val="15"/>
        </w:trPr>
        <w:tc>
          <w:tcPr>
            <w:tcW w:w="5729" w:type="dxa"/>
            <w:hideMark/>
          </w:tcPr>
          <w:p w:rsidR="008B5C7D" w:rsidRDefault="008B5C7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B5C7D" w:rsidRDefault="008B5C7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B5C7D" w:rsidRDefault="008B5C7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B5C7D" w:rsidRDefault="008B5C7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B5C7D" w:rsidRDefault="008B5C7D">
            <w:pPr>
              <w:rPr>
                <w:sz w:val="2"/>
                <w:szCs w:val="24"/>
              </w:rPr>
            </w:pPr>
          </w:p>
        </w:tc>
      </w:tr>
      <w:tr w:rsidR="008B5C7D" w:rsidTr="008B5C7D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Среднегеометрическая частота октавных полос, </w:t>
            </w:r>
            <w:proofErr w:type="gramStart"/>
            <w:r>
              <w:rPr>
                <w:color w:val="2D2D2D"/>
                <w:sz w:val="23"/>
                <w:szCs w:val="23"/>
              </w:rPr>
              <w:t>Гц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</w:tr>
      <w:tr w:rsidR="008B5C7D" w:rsidTr="008B5C7D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Виброускорение</w:t>
            </w:r>
            <w:proofErr w:type="spellEnd"/>
            <w:r>
              <w:rPr>
                <w:color w:val="2D2D2D"/>
                <w:sz w:val="23"/>
                <w:szCs w:val="23"/>
              </w:rPr>
              <w:t>, м/с 10</w:t>
            </w:r>
            <w:r w:rsidR="008024A1" w:rsidRPr="008024A1">
              <w:rPr>
                <w:color w:val="2D2D2D"/>
                <w:sz w:val="23"/>
                <w:szCs w:val="23"/>
              </w:rPr>
              <w:pict>
                <v:shape id="_x0000_i1032" type="#_x0000_t75" alt="ГОСТ 18517-84 Компрессоры гаражные. Общие технические условия (с Изменениями N 1, 2)" style="width:12.55pt;height:17.6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0,80</w:t>
            </w:r>
          </w:p>
        </w:tc>
      </w:tr>
    </w:tbl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3.8. Стационарные компрессоры следует устанавливать на фундаменте на первом этаже производственного помещения.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3.3-3.8.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КОМПЛЕКТНОСТЬ</w:t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Комплектность запасных частей устанавливается в нормативном документе на компрессоры конкретных моделей.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4.2. К компрессору следует прилагать эксплуатационную документацию, а для компрессоров с ресиверами дополнительно прилагают паспорт сосуда, работающего под давлением.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4.1, 4.2.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5. ПРАВИЛА ПРИЕМКИ</w:t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 Для проверки соответствия компрессоров требованиям настоящего стандарта предприятие-изготовитель должно проводить приемосдаточные, периодические и контрольные испытания по параметрам, указанным в табл.2.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71"/>
        <w:gridCol w:w="1340"/>
        <w:gridCol w:w="1240"/>
        <w:gridCol w:w="1944"/>
        <w:gridCol w:w="1636"/>
        <w:gridCol w:w="1616"/>
      </w:tblGrid>
      <w:tr w:rsidR="008B5C7D" w:rsidTr="008B5C7D">
        <w:trPr>
          <w:trHeight w:val="15"/>
        </w:trPr>
        <w:tc>
          <w:tcPr>
            <w:tcW w:w="3142" w:type="dxa"/>
            <w:hideMark/>
          </w:tcPr>
          <w:p w:rsidR="008B5C7D" w:rsidRDefault="008B5C7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B5C7D" w:rsidRDefault="008B5C7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B5C7D" w:rsidRDefault="008B5C7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8B5C7D" w:rsidRDefault="008B5C7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B5C7D" w:rsidRDefault="008B5C7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8B5C7D" w:rsidRDefault="008B5C7D">
            <w:pPr>
              <w:rPr>
                <w:sz w:val="2"/>
                <w:szCs w:val="24"/>
              </w:rPr>
            </w:pPr>
          </w:p>
        </w:tc>
      </w:tr>
      <w:tr w:rsidR="008B5C7D" w:rsidTr="008B5C7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параметра и характеристики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 требований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 методов контроля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Вид испытания</w:t>
            </w:r>
          </w:p>
        </w:tc>
      </w:tr>
      <w:tr w:rsidR="008B5C7D" w:rsidTr="008B5C7D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приемосдаточные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периодические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контрольные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на надежность, шум и вибрацию</w:t>
            </w:r>
          </w:p>
        </w:tc>
      </w:tr>
      <w:tr w:rsidR="008B5C7D" w:rsidTr="008B5C7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Производительность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8B5C7D" w:rsidTr="008B5C7D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Конечное давление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8B5C7D" w:rsidTr="008B5C7D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Удельная мощность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8B5C7D" w:rsidTr="008B5C7D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Емкость ресивера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8B5C7D" w:rsidTr="008B5C7D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8B5C7D" w:rsidTr="008B5C7D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Расход масла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6.12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8B5C7D" w:rsidTr="008B5C7D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Работа устройства поддержания давления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8B5C7D" w:rsidTr="008B5C7D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Падение давления в ресивере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8B5C7D" w:rsidTr="008B5C7D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Качество окраски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6.15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8B5C7D" w:rsidTr="008B5C7D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Ресурс и показатель безотказности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2.10, 2.11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  <w:tr w:rsidR="008B5C7D" w:rsidTr="008B5C7D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Усилие перемещения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8B5C7D" w:rsidTr="008B5C7D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Работа разгрузочного или предохранительного </w:t>
            </w:r>
            <w:r>
              <w:rPr>
                <w:color w:val="2D2D2D"/>
                <w:sz w:val="23"/>
                <w:szCs w:val="23"/>
              </w:rPr>
              <w:lastRenderedPageBreak/>
              <w:t>клапана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3.3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8B5C7D" w:rsidTr="008B5C7D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lastRenderedPageBreak/>
              <w:t>Электробезопасность</w:t>
            </w:r>
            <w:proofErr w:type="spellEnd"/>
            <w:r>
              <w:rPr>
                <w:color w:val="2D2D2D"/>
                <w:sz w:val="23"/>
                <w:szCs w:val="23"/>
              </w:rPr>
              <w:t>, ограждение движущихся частей, комплектность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3.4, 3.5, 4.1, 4.2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6.15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8B5C7D" w:rsidTr="008B5C7D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Шумовые характеристики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6.13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  <w:tr w:rsidR="008B5C7D" w:rsidTr="008B5C7D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Вибрационные характеристики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6.14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</w:tbl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 Приемосдаточным испытаниям следует подвергать каждый компрессор.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5.3. Число компрессоров, подвергаемых периодическим испытаниям, проводимым не реже раза в год, в зависимости от годового выпуска должно быть не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менее указанного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3"/>
        <w:gridCol w:w="5004"/>
      </w:tblGrid>
      <w:tr w:rsidR="008B5C7D" w:rsidTr="008B5C7D">
        <w:trPr>
          <w:trHeight w:val="15"/>
        </w:trPr>
        <w:tc>
          <w:tcPr>
            <w:tcW w:w="6283" w:type="dxa"/>
            <w:hideMark/>
          </w:tcPr>
          <w:p w:rsidR="008B5C7D" w:rsidRDefault="008B5C7D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8B5C7D" w:rsidRDefault="008B5C7D">
            <w:pPr>
              <w:rPr>
                <w:sz w:val="2"/>
                <w:szCs w:val="24"/>
              </w:rPr>
            </w:pPr>
          </w:p>
        </w:tc>
      </w:tr>
      <w:tr w:rsidR="008B5C7D" w:rsidTr="008B5C7D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Годовой выпуск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Число испытываемых компрессоров</w:t>
            </w:r>
          </w:p>
        </w:tc>
      </w:tr>
      <w:tr w:rsidR="008B5C7D" w:rsidTr="008B5C7D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8B5C7D" w:rsidTr="008B5C7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50 до 200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8B5C7D" w:rsidTr="008B5C7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 1000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8B5C7D" w:rsidTr="008B5C7D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 1000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5C7D" w:rsidRDefault="008B5C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</w:tbl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5.4. Контрольным испытаниям на надежность следует подвергать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партию, состоящую не менее чем из двух компрессоров не реже раза в пять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лет.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5.5. Контрольные испытания на надежность следует продолжать до наступления предельного состояния.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Критерием отказа является выход значений параметров производительности и конечного давления за пределы допусков.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Критерием предельного состояния компрессора является предельное состояние блока цилиндров.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 проведении контрольных испытаний следует проводить регламентированное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техническое обслуживание и текущий ремонт испытываемых изделий.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5.4, 5.5.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6. МЕТОДЫ КОНТРОЛЯ</w:t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6.1. Производительность компрессора (табл.1) определяют наполнением контрольного объема. Объем должен быть не менее 0,15 м</w:t>
      </w:r>
      <w:r w:rsidR="008024A1" w:rsidRPr="008024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3" type="#_x0000_t75" alt="ГОСТ 18517-84 Компрессоры гаражные. Общие технические условия (с Изменениями N 1, 2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 испытании компрессоров производительностью 1,0 и 0,63 м</w:t>
      </w:r>
      <w:r w:rsidR="008024A1" w:rsidRPr="008024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4" type="#_x0000_t75" alt="ГОСТ 18517-84 Компрессоры гаражные. Общие технические условия (с Изменениями N 1, 2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/мин и не менее 0,07 м</w:t>
      </w:r>
      <w:r w:rsidR="008024A1" w:rsidRPr="008024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5" type="#_x0000_t75" alt="ГОСТ 18517-84 Компрессоры гаражные. Общие технические условия (с Изменениями N 1, 2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 испытании компрессоров производительностью 0,16 м</w:t>
      </w:r>
      <w:r w:rsidR="008024A1" w:rsidRPr="008024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6" type="#_x0000_t75" alt="ГОСТ 18517-84 Компрессоры гаражные. Общие технические условия (с Изменениями N 1, 2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/мин.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Разность между начальным и конечным давлениями должна составлять не менее 0,5 МПа (5 кгс/см</w:t>
      </w:r>
      <w:r w:rsidR="008024A1" w:rsidRPr="008024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7" type="#_x0000_t75" alt="ГОСТ 18517-84 Компрессоры гаражные. Общие технические условия (с Изменениями N 1, 2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Производительность компрессора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8024A1" w:rsidRPr="008024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8" type="#_x0000_t75" alt="ГОСТ 18517-84 Компрессоры гаражные. Общие технические условия (с Изменениями N 1, 2)" style="width:11.7pt;height:15.9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</w:t>
      </w:r>
      <w:proofErr w:type="gramEnd"/>
      <w:r w:rsidR="008024A1" w:rsidRPr="008024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9" type="#_x0000_t75" alt="ГОСТ 18517-84 Компрессоры гаражные. Общие технические условия (с Изменениями N 1, 2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/мин, рассчитывают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892300" cy="499745"/>
            <wp:effectExtent l="19050" t="0" r="0" b="0"/>
            <wp:docPr id="535" name="Рисунок 535" descr="ГОСТ 18517-84 Компрессоры гараж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ГОСТ 18517-84 Компрессоры гараж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8024A1" w:rsidRPr="008024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0" type="#_x0000_t75" alt="ГОСТ 18517-84 Компрессоры гаражные. Общие технические условия (с Изменениями N 1, 2)" style="width:11.7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контрольный объем, м</w:t>
      </w:r>
      <w:r w:rsidR="008024A1" w:rsidRPr="008024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1" type="#_x0000_t75" alt="ГОСТ 18517-84 Компрессоры гаражные. Общие технические условия (с Изменениями N 1, 2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8024A1" w:rsidRPr="008024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2" type="#_x0000_t75" alt="ГОСТ 18517-84 Компрессоры гаражные. Общие технические условия (с Изменениями N 1, 2)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давление окружающего воздуха, МПа (кгс/см</w:t>
      </w:r>
      <w:r w:rsidR="008024A1" w:rsidRPr="008024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3" type="#_x0000_t75" alt="ГОСТ 18517-84 Компрессоры гаражные. Общие технические условия (с Изменениями N 1, 2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8024A1" w:rsidRPr="008024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4" type="#_x0000_t75" alt="ГОСТ 18517-84 Компрессоры гаражные. Общие технические условия (с Изменениями N 1, 2)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давление в начале отсчета, МПа (кгс/см</w:t>
      </w:r>
      <w:r w:rsidR="008024A1" w:rsidRPr="008024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5" type="#_x0000_t75" alt="ГОСТ 18517-84 Компрессоры гаражные. Общие технические условия (с Изменениями N 1, 2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8024A1" w:rsidRPr="008024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6" type="#_x0000_t75" alt="ГОСТ 18517-84 Компрессоры гаражные. Общие технические условия (с Изменениями N 1, 2)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давление в конце отсчета, МПа (кгс/см</w:t>
      </w:r>
      <w:r w:rsidR="008024A1" w:rsidRPr="008024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7" type="#_x0000_t75" alt="ГОСТ 18517-84 Компрессоры гаражные. Общие технические условия (с Изменениями N 1, 2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8024A1" w:rsidRPr="008024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8" type="#_x0000_t75" alt="ГОСТ 18517-84 Компрессоры гаражные. Общие технические условия (с Изменениями N 1, 2)" style="width:14.2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температура окружающего воздуха;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8024A1" w:rsidRPr="008024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9" type="#_x0000_t75" alt="ГОСТ 18517-84 Компрессоры гаражные. Общие технические условия (с Изменениями N 1, 2)" style="width:14.2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температура воздуха в начале отсчета, К;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8024A1" w:rsidRPr="008024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0" type="#_x0000_t75" alt="ГОСТ 18517-84 Компрессоры гаражные. Общие технические условия (с Изменениями N 1, 2)" style="width:14.2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температура воздуха в конце отсчета, К;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8024A1" w:rsidRPr="008024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1" type="#_x0000_t75" alt="ГОСТ 18517-84 Компрессоры гаражные. Общие технические условия (с Изменениями N 1, 2)" style="width:6.7pt;height:11.7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время повышения давления от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8024A1" w:rsidRPr="008024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2" type="#_x0000_t75" alt="ГОСТ 18517-84 Компрессоры гаражные. Общие технические условия (с Изменениями N 1, 2)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8024A1" w:rsidRPr="008024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3" type="#_x0000_t75" alt="ГОСТ 18517-84 Компрессоры гаражные. Общие технические условия (с Изменениями N 1, 2)" style="width:15.0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мин;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8024A1" w:rsidRPr="008024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4" type="#_x0000_t75" alt="ГОСТ 18517-84 Компрессоры гаражные. Общие технические условия (с Изменениями N 1, 2)" style="width:25.1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8024A1" w:rsidRPr="008024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5" type="#_x0000_t75" alt="ГОСТ 18517-84 Компрессоры гаражные. Общие технические условия (с Изменениями N 1, 2)" style="width:27.65pt;height:18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номинальная и фактическая скорость вращения коленчатого вала,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об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/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мин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Допускается при проведении приемосдаточных испытаний производительность компрессора определять другими способами при наличии методики, утвержденной 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установленно</w:t>
      </w:r>
      <w:proofErr w:type="spellEnd"/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м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порядке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 Удельную мощность компрессора (</w:t>
      </w:r>
      <w:r w:rsidR="008024A1" w:rsidRPr="008024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6" type="#_x0000_t75" alt="ГОСТ 18517-84 Компрессоры гаражные. Общие технические условия (с Изменениями N 1, 2)" style="width:10.05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), кВт/(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</w:t>
      </w:r>
      <w:proofErr w:type="gramEnd"/>
      <w:r w:rsidR="008024A1" w:rsidRPr="008024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7" type="#_x0000_t75" alt="ГОСТ 18517-84 Компрессоры гаражные. Общие технические условия (с Изменениями N 1, 2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·мин</w:t>
      </w:r>
      <w:r w:rsidR="008024A1" w:rsidRPr="008024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8" type="#_x0000_t75" alt="ГОСТ 18517-84 Компрессоры гаражные. Общие технические условия (с Изменениями N 1, 2)" style="width:12.5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), определяют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38175" cy="446405"/>
            <wp:effectExtent l="19050" t="0" r="9525" b="0"/>
            <wp:docPr id="555" name="Рисунок 555" descr="ГОСТ 18517-84 Компрессоры гараж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ГОСТ 18517-84 Компрессоры гараж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8024A1" w:rsidRPr="008024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9" type="#_x0000_t75" alt="ГОСТ 18517-84 Компрессоры гаражные. Общие технические условия (с Изменениями N 1, 2)" style="width:26.8pt;height:18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мощность на валу приводного двигателя, кВт;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8024A1" w:rsidRPr="008024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0" type="#_x0000_t75" alt="ГОСТ 18517-84 Компрессоры гаражные. Общие технические условия (с Изменениями N 1, 2)" style="width:11.7pt;height:15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производительность компрессора,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</w:t>
      </w:r>
      <w:proofErr w:type="gramEnd"/>
      <w:r w:rsidR="008024A1" w:rsidRPr="008024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1" type="#_x0000_t75" alt="ГОСТ 18517-84 Компрессоры гаражные. Общие технические условия (с Изменениями N 1, 2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·мин</w:t>
      </w:r>
      <w:r w:rsidR="008024A1" w:rsidRPr="008024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2" type="#_x0000_t75" alt="ГОСТ 18517-84 Компрессоры гаражные. Общие технические условия (с Изменениями N 1, 2)" style="width:12.5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Мощность на валу приводного двигателя (</w:t>
      </w:r>
      <w:r w:rsidR="008024A1" w:rsidRPr="008024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3" type="#_x0000_t75" alt="ГОСТ 18517-84 Компрессоры гаражные. Общие технические условия (с Изменениями N 1, 2)" style="width:25.1pt;height:18.4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), кВт, рассчитывают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956945" cy="233680"/>
            <wp:effectExtent l="19050" t="0" r="0" b="0"/>
            <wp:docPr id="561" name="Рисунок 561" descr="ГОСТ 18517-84 Компрессоры гараж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ГОСТ 18517-84 Компрессоры гараж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8024A1" w:rsidRPr="008024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4" type="#_x0000_t75" alt="ГОСТ 18517-84 Компрессоры гаражные. Общие технические условия (с Изменениями N 1, 2)" style="width:17.6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мощность, потребляемая электродвигателем компрессора, кВт;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8024A1" w:rsidRPr="008024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5" type="#_x0000_t75" alt="ГОСТ 18517-84 Компрессоры гаражные. Общие технические условия (с Изменениями N 1, 2)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КПД электродвигателя.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Электрическую мощность измеряют ваттметром класса точности не ниже 1.5.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6.1, 6.2.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6.3. Емкость ресивера (табл.1) контролируют наполнением ресивера водой. Воду взвешивают или замеряют объем.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6.4.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6.5. При определении ресурса компрессора (п.2.10) регистрацию контролируемых при определительных испытаниях параметров проводят через каждые 500 ч работы компрессора.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6.6.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6.7. Массу компрессора, без смазочного материала (табл.1), следует определять на весах обычного класса точности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3565">
        <w:rPr>
          <w:rFonts w:ascii="Arial" w:hAnsi="Arial" w:cs="Arial"/>
          <w:spacing w:val="2"/>
          <w:sz w:val="23"/>
          <w:szCs w:val="23"/>
        </w:rPr>
        <w:t>ГОСТ 29329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6.8. Давление воздуха измеряют манометром класса точности не ниже 2,5; давление масла - манометром класса точности не ниже 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6.9. Частоту вращения коленчатого вала измеряют тахометром часового типа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строботахометром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6.10. Усилие перемещения (п.3.2) следует определять динамометром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3565">
        <w:rPr>
          <w:rFonts w:ascii="Arial" w:hAnsi="Arial" w:cs="Arial"/>
          <w:spacing w:val="2"/>
          <w:sz w:val="23"/>
          <w:szCs w:val="23"/>
        </w:rPr>
        <w:t>ГОСТ 13837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6.11. Контроль требований безопасности - по нормативному документу.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6.12. Расход масла контролируют методом дозирования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долива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масла до исходного уровня после работы компрессора в течение не менее 40 ч. Контроль расхода масла проводят после обкатки компрессора.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6.13. Определение шумовых характеристик проводят в соответствии с требованиями ГОСТ 12.1.028*.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3565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293565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293565">
        <w:rPr>
          <w:rFonts w:ascii="Arial" w:hAnsi="Arial" w:cs="Arial"/>
          <w:spacing w:val="2"/>
          <w:sz w:val="23"/>
          <w:szCs w:val="23"/>
        </w:rPr>
        <w:t xml:space="preserve"> 51402-99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6.14. Определение вибрационных характеристик проводят в соответствии с требованиями ГОСТ 12.1.012*,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3565">
        <w:rPr>
          <w:rFonts w:ascii="Arial" w:hAnsi="Arial" w:cs="Arial"/>
          <w:spacing w:val="2"/>
          <w:sz w:val="23"/>
          <w:szCs w:val="23"/>
        </w:rPr>
        <w:t>20815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3565">
        <w:rPr>
          <w:rFonts w:ascii="Arial" w:hAnsi="Arial" w:cs="Arial"/>
          <w:spacing w:val="2"/>
          <w:sz w:val="23"/>
          <w:szCs w:val="23"/>
        </w:rPr>
        <w:t>25275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3565">
        <w:rPr>
          <w:rFonts w:ascii="Arial" w:hAnsi="Arial" w:cs="Arial"/>
          <w:spacing w:val="2"/>
          <w:sz w:val="23"/>
          <w:szCs w:val="23"/>
        </w:rPr>
        <w:t>ГОСТ 12.1.012-2004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6.15. Методы контроля остальных требований должны быть изложены в нормативном документе на компрессоры конкретных моделей.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6.12-6.15.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7. МАРКИРОВКА, УПАКОВКА, ТРАНСПОРТИРОВАНИЕ И ХРАНЕНИЕ</w:t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7.1. На каждом компрессоре должна быть укреплена табличка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3565">
        <w:rPr>
          <w:rFonts w:ascii="Arial" w:hAnsi="Arial" w:cs="Arial"/>
          <w:spacing w:val="2"/>
          <w:sz w:val="23"/>
          <w:szCs w:val="23"/>
        </w:rPr>
        <w:t>ГОСТ 12971</w:t>
      </w:r>
      <w:r>
        <w:rPr>
          <w:rFonts w:ascii="Arial" w:hAnsi="Arial" w:cs="Arial"/>
          <w:color w:val="2D2D2D"/>
          <w:spacing w:val="2"/>
          <w:sz w:val="23"/>
          <w:szCs w:val="23"/>
        </w:rPr>
        <w:t>, содержащая: наименование или товарный знак предприятия-изготовителя (для экспорта не указывается); обозначение модели изделия; обозначение технических условий (для экспорта не указывается); вид климатического исполнения; год выпуска; клеймо ОТК; слова "Страна-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изготовитель и (или) поставщик" (только для экспорта).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7.2.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7.3. Временная противокоррозионная защита компрессоров и комплектующих изделий должна соответствовать варианту ВЗ-2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3565">
        <w:rPr>
          <w:rFonts w:ascii="Arial" w:hAnsi="Arial" w:cs="Arial"/>
          <w:spacing w:val="2"/>
          <w:sz w:val="23"/>
          <w:szCs w:val="23"/>
        </w:rPr>
        <w:t>ГОСТ 9.014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Головку компрессоров упаковывают с применением упаковочных средств УМ-1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3565">
        <w:rPr>
          <w:rFonts w:ascii="Arial" w:hAnsi="Arial" w:cs="Arial"/>
          <w:spacing w:val="2"/>
          <w:sz w:val="23"/>
          <w:szCs w:val="23"/>
        </w:rPr>
        <w:t>ГОСТ 9.014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7.4. Срок защиты без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переконсервации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не менее трех лет при условиях хранения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не менее одного года - при условиях хранения Ж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3565">
        <w:rPr>
          <w:rFonts w:ascii="Arial" w:hAnsi="Arial" w:cs="Arial"/>
          <w:spacing w:val="2"/>
          <w:sz w:val="23"/>
          <w:szCs w:val="23"/>
        </w:rPr>
        <w:t>ГОСТ 9.014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7.5. Для транспортирования компрессоры должны быть упакованы в ящики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3565">
        <w:rPr>
          <w:rFonts w:ascii="Arial" w:hAnsi="Arial" w:cs="Arial"/>
          <w:spacing w:val="2"/>
          <w:sz w:val="23"/>
          <w:szCs w:val="23"/>
        </w:rPr>
        <w:t>ГОСТ 2991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3565">
        <w:rPr>
          <w:rFonts w:ascii="Arial" w:hAnsi="Arial" w:cs="Arial"/>
          <w:spacing w:val="2"/>
          <w:sz w:val="23"/>
          <w:szCs w:val="23"/>
        </w:rPr>
        <w:t>ГОСТ 10198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93565">
        <w:rPr>
          <w:rFonts w:ascii="Arial" w:hAnsi="Arial" w:cs="Arial"/>
          <w:spacing w:val="2"/>
          <w:sz w:val="23"/>
          <w:szCs w:val="23"/>
        </w:rPr>
        <w:t>ГОСТ 24634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транспортирование компрессоров в контейнерах с применением облегченной транспортной упаковки или без нее. Сопроводительная документация должна быть упакована во влагозащитную пленку.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7.6. Компрессоры транспортируют любым видом транспорта согласно Правилам, действующим на соответствующем виде транспорта.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7.7. Компрессоры следует хранить в транспортной упаковке.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8. ГАРАНТИИ ИЗГОТОВИТЕЛЯ</w:t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8.1. Предприятие-изготовитель гарантирует соответствие компрессоров требованиям настоящего стандарта при соблюдении условий транспортирования, хранения и эксплуатации.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8.2. Гарантийный срок эксплуатации компрессоров - 20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 дня ввода в эксплуатацию при гарантийной наработке не более 3000 ч.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5C7D" w:rsidRDefault="008B5C7D" w:rsidP="008B5C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8.3. Гарантийный срок эксплуатации компрессоров, предназначенных на экспорт, - 20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 дня ввода в эксплуатацию при наработке, не превышающей 3000 ч, но не более 24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мес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момента проследования их через Государственную границу при гарантийной наработке 3000 ч.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2000</w:t>
      </w:r>
    </w:p>
    <w:p w:rsidR="00A57EB4" w:rsidRPr="008B5C7D" w:rsidRDefault="00A57EB4" w:rsidP="008B5C7D"/>
    <w:sectPr w:rsidR="00A57EB4" w:rsidRPr="008B5C7D" w:rsidSect="00BD5B9F">
      <w:footerReference w:type="default" r:id="rId10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949" w:rsidRDefault="00586949" w:rsidP="00A46168">
      <w:pPr>
        <w:spacing w:after="0" w:line="240" w:lineRule="auto"/>
      </w:pPr>
      <w:r>
        <w:separator/>
      </w:r>
    </w:p>
  </w:endnote>
  <w:endnote w:type="continuationSeparator" w:id="0">
    <w:p w:rsidR="00586949" w:rsidRDefault="00586949" w:rsidP="00A4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68" w:rsidRDefault="00A46168" w:rsidP="00A46168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46168" w:rsidRDefault="00A4616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949" w:rsidRDefault="00586949" w:rsidP="00A46168">
      <w:pPr>
        <w:spacing w:after="0" w:line="240" w:lineRule="auto"/>
      </w:pPr>
      <w:r>
        <w:separator/>
      </w:r>
    </w:p>
  </w:footnote>
  <w:footnote w:type="continuationSeparator" w:id="0">
    <w:p w:rsidR="00586949" w:rsidRDefault="00586949" w:rsidP="00A46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2FEF"/>
    <w:multiLevelType w:val="multilevel"/>
    <w:tmpl w:val="48FC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3333C"/>
    <w:multiLevelType w:val="multilevel"/>
    <w:tmpl w:val="7B00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A34C6E"/>
    <w:multiLevelType w:val="multilevel"/>
    <w:tmpl w:val="DF46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434C2"/>
    <w:multiLevelType w:val="multilevel"/>
    <w:tmpl w:val="7B8E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A5778F"/>
    <w:multiLevelType w:val="multilevel"/>
    <w:tmpl w:val="F19A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0E4F3C"/>
    <w:multiLevelType w:val="multilevel"/>
    <w:tmpl w:val="0C08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E034C"/>
    <w:rsid w:val="00293565"/>
    <w:rsid w:val="002F0DC4"/>
    <w:rsid w:val="00417361"/>
    <w:rsid w:val="00463F6D"/>
    <w:rsid w:val="00586949"/>
    <w:rsid w:val="006E34A7"/>
    <w:rsid w:val="00786539"/>
    <w:rsid w:val="008024A1"/>
    <w:rsid w:val="00865359"/>
    <w:rsid w:val="008B5C7D"/>
    <w:rsid w:val="009703F2"/>
    <w:rsid w:val="00A46168"/>
    <w:rsid w:val="00A57EB4"/>
    <w:rsid w:val="00A956FC"/>
    <w:rsid w:val="00B5760B"/>
    <w:rsid w:val="00BD5B9F"/>
    <w:rsid w:val="00D8013B"/>
    <w:rsid w:val="00DE0D01"/>
    <w:rsid w:val="00E8250E"/>
    <w:rsid w:val="00E96EAC"/>
    <w:rsid w:val="00EC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customStyle="1" w:styleId="ctatext">
    <w:name w:val="ctatext"/>
    <w:basedOn w:val="a0"/>
    <w:rsid w:val="00EC683B"/>
  </w:style>
  <w:style w:type="character" w:customStyle="1" w:styleId="posttitle">
    <w:name w:val="posttitle"/>
    <w:basedOn w:val="a0"/>
    <w:rsid w:val="00EC683B"/>
  </w:style>
  <w:style w:type="character" w:customStyle="1" w:styleId="atext">
    <w:name w:val="a__text"/>
    <w:basedOn w:val="a0"/>
    <w:rsid w:val="00EC683B"/>
  </w:style>
  <w:style w:type="paragraph" w:customStyle="1" w:styleId="wc-comment-title">
    <w:name w:val="wc-comment-title"/>
    <w:basedOn w:val="a"/>
    <w:rsid w:val="00EC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cheadertextcount">
    <w:name w:val="wc_header_text_count"/>
    <w:basedOn w:val="a0"/>
    <w:rsid w:val="00EC683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C68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C68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C68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C683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c-comment-img-link-wrap">
    <w:name w:val="wc-comment-img-link-wrap"/>
    <w:basedOn w:val="a0"/>
    <w:rsid w:val="00EC683B"/>
  </w:style>
  <w:style w:type="character" w:customStyle="1" w:styleId="wc-vote-result">
    <w:name w:val="wc-vote-result"/>
    <w:basedOn w:val="a0"/>
    <w:rsid w:val="00EC683B"/>
  </w:style>
  <w:style w:type="character" w:customStyle="1" w:styleId="wc-reply-button">
    <w:name w:val="wc-reply-button"/>
    <w:basedOn w:val="a0"/>
    <w:rsid w:val="00EC683B"/>
  </w:style>
  <w:style w:type="character" w:styleId="a9">
    <w:name w:val="FollowedHyperlink"/>
    <w:basedOn w:val="a0"/>
    <w:uiPriority w:val="99"/>
    <w:semiHidden/>
    <w:unhideWhenUsed/>
    <w:rsid w:val="00A956FC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46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46168"/>
  </w:style>
  <w:style w:type="paragraph" w:styleId="ac">
    <w:name w:val="footer"/>
    <w:basedOn w:val="a"/>
    <w:link w:val="ad"/>
    <w:uiPriority w:val="99"/>
    <w:semiHidden/>
    <w:unhideWhenUsed/>
    <w:rsid w:val="00A46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46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6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749520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85979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8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31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396835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64116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684974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610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7757">
          <w:blockQuote w:val="1"/>
          <w:marLeft w:val="0"/>
          <w:marRight w:val="0"/>
          <w:marTop w:val="240"/>
          <w:marBottom w:val="240"/>
          <w:divBdr>
            <w:top w:val="single" w:sz="6" w:space="18" w:color="FD7A06"/>
            <w:left w:val="none" w:sz="0" w:space="31" w:color="auto"/>
            <w:bottom w:val="single" w:sz="6" w:space="18" w:color="FD7A06"/>
            <w:right w:val="none" w:sz="0" w:space="8" w:color="auto"/>
          </w:divBdr>
        </w:div>
        <w:div w:id="1235435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51024">
          <w:blockQuote w:val="1"/>
          <w:marLeft w:val="0"/>
          <w:marRight w:val="0"/>
          <w:marTop w:val="240"/>
          <w:marBottom w:val="240"/>
          <w:divBdr>
            <w:top w:val="single" w:sz="6" w:space="18" w:color="FD7A06"/>
            <w:left w:val="none" w:sz="0" w:space="31" w:color="auto"/>
            <w:bottom w:val="single" w:sz="6" w:space="18" w:color="FD7A06"/>
            <w:right w:val="none" w:sz="0" w:space="8" w:color="auto"/>
          </w:divBdr>
        </w:div>
        <w:div w:id="1929609039">
          <w:blockQuote w:val="1"/>
          <w:marLeft w:val="0"/>
          <w:marRight w:val="0"/>
          <w:marTop w:val="240"/>
          <w:marBottom w:val="240"/>
          <w:divBdr>
            <w:top w:val="single" w:sz="6" w:space="18" w:color="FD7A06"/>
            <w:left w:val="none" w:sz="0" w:space="31" w:color="auto"/>
            <w:bottom w:val="single" w:sz="6" w:space="18" w:color="FD7A06"/>
            <w:right w:val="none" w:sz="0" w:space="8" w:color="auto"/>
          </w:divBdr>
        </w:div>
        <w:div w:id="663434089">
          <w:blockQuote w:val="1"/>
          <w:marLeft w:val="0"/>
          <w:marRight w:val="0"/>
          <w:marTop w:val="240"/>
          <w:marBottom w:val="240"/>
          <w:divBdr>
            <w:top w:val="single" w:sz="6" w:space="18" w:color="FD7A06"/>
            <w:left w:val="none" w:sz="0" w:space="31" w:color="auto"/>
            <w:bottom w:val="single" w:sz="6" w:space="18" w:color="FD7A06"/>
            <w:right w:val="none" w:sz="0" w:space="8" w:color="auto"/>
          </w:divBdr>
        </w:div>
        <w:div w:id="281762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9292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2563">
                  <w:marLeft w:val="1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3640">
                  <w:marLeft w:val="17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5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5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2390">
              <w:marLeft w:val="0"/>
              <w:marRight w:val="0"/>
              <w:marTop w:val="502"/>
              <w:marBottom w:val="0"/>
              <w:divBdr>
                <w:top w:val="single" w:sz="12" w:space="0" w:color="556270"/>
                <w:left w:val="single" w:sz="12" w:space="0" w:color="556270"/>
                <w:bottom w:val="single" w:sz="12" w:space="0" w:color="556270"/>
                <w:right w:val="single" w:sz="12" w:space="0" w:color="556270"/>
              </w:divBdr>
              <w:divsChild>
                <w:div w:id="163476136">
                  <w:marLeft w:val="0"/>
                  <w:marRight w:val="0"/>
                  <w:marTop w:val="368"/>
                  <w:marBottom w:val="1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9790">
                  <w:marLeft w:val="84"/>
                  <w:marRight w:val="84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2114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29130">
                  <w:marLeft w:val="84"/>
                  <w:marRight w:val="84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352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53290">
                  <w:marLeft w:val="84"/>
                  <w:marRight w:val="84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568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8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3344">
              <w:marLeft w:val="0"/>
              <w:marRight w:val="0"/>
              <w:marTop w:val="251"/>
              <w:marBottom w:val="251"/>
              <w:divBdr>
                <w:top w:val="single" w:sz="6" w:space="1" w:color="DDDDDD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20479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114">
                  <w:marLeft w:val="0"/>
                  <w:marRight w:val="0"/>
                  <w:marTop w:val="0"/>
                  <w:marBottom w:val="0"/>
                  <w:divBdr>
                    <w:top w:val="single" w:sz="6" w:space="8" w:color="F1F1F1"/>
                    <w:left w:val="single" w:sz="6" w:space="8" w:color="F1F1F1"/>
                    <w:bottom w:val="single" w:sz="6" w:space="8" w:color="F1F1F1"/>
                    <w:right w:val="single" w:sz="6" w:space="8" w:color="F1F1F1"/>
                  </w:divBdr>
                  <w:divsChild>
                    <w:div w:id="320935556">
                      <w:marLeft w:val="0"/>
                      <w:marRight w:val="0"/>
                      <w:marTop w:val="84"/>
                      <w:marBottom w:val="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02854">
                          <w:marLeft w:val="1088"/>
                          <w:marRight w:val="0"/>
                          <w:marTop w:val="0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1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0626975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6142">
                          <w:marLeft w:val="0"/>
                          <w:marRight w:val="0"/>
                          <w:marTop w:val="134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726669">
                          <w:marLeft w:val="123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0676">
                              <w:marLeft w:val="0"/>
                              <w:marRight w:val="0"/>
                              <w:marTop w:val="0"/>
                              <w:marBottom w:val="1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5710">
                                  <w:marLeft w:val="84"/>
                                  <w:marRight w:val="84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461686">
                              <w:marLeft w:val="0"/>
                              <w:marRight w:val="0"/>
                              <w:marTop w:val="117"/>
                              <w:marBottom w:val="251"/>
                              <w:divBdr>
                                <w:top w:val="none" w:sz="0" w:space="4" w:color="auto"/>
                                <w:left w:val="none" w:sz="0" w:space="8" w:color="auto"/>
                                <w:bottom w:val="single" w:sz="6" w:space="8" w:color="DDDDDD"/>
                                <w:right w:val="none" w:sz="0" w:space="8" w:color="auto"/>
                              </w:divBdr>
                              <w:divsChild>
                                <w:div w:id="15361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40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1358">
                                      <w:marLeft w:val="1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3398927">
                          <w:marLeft w:val="921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7658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837312">
                              <w:marLeft w:val="123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54738">
                                  <w:marLeft w:val="0"/>
                                  <w:marRight w:val="0"/>
                                  <w:marTop w:val="0"/>
                                  <w:marBottom w:val="1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85790">
                                      <w:marLeft w:val="84"/>
                                      <w:marRight w:val="84"/>
                                      <w:marTop w:val="84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283043">
                                  <w:marLeft w:val="0"/>
                                  <w:marRight w:val="0"/>
                                  <w:marTop w:val="117"/>
                                  <w:marBottom w:val="251"/>
                                  <w:divBdr>
                                    <w:top w:val="none" w:sz="0" w:space="4" w:color="auto"/>
                                    <w:left w:val="none" w:sz="0" w:space="8" w:color="auto"/>
                                    <w:bottom w:val="single" w:sz="6" w:space="8" w:color="DDDDDD"/>
                                    <w:right w:val="none" w:sz="0" w:space="8" w:color="auto"/>
                                  </w:divBdr>
                                  <w:divsChild>
                                    <w:div w:id="636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32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106141">
                                          <w:marLeft w:val="16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1711469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06925">
                                  <w:marLeft w:val="0"/>
                                  <w:marRight w:val="0"/>
                                  <w:marTop w:val="134"/>
                                  <w:marBottom w:val="1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764130">
                                  <w:marLeft w:val="123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90776">
                                      <w:marLeft w:val="0"/>
                                      <w:marRight w:val="0"/>
                                      <w:marTop w:val="0"/>
                                      <w:marBottom w:val="11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76605">
                                          <w:marLeft w:val="84"/>
                                          <w:marRight w:val="84"/>
                                          <w:marTop w:val="84"/>
                                          <w:marBottom w:val="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235704">
                                      <w:marLeft w:val="0"/>
                                      <w:marRight w:val="0"/>
                                      <w:marTop w:val="117"/>
                                      <w:marBottom w:val="251"/>
                                      <w:divBdr>
                                        <w:top w:val="none" w:sz="0" w:space="4" w:color="auto"/>
                                        <w:left w:val="none" w:sz="0" w:space="8" w:color="auto"/>
                                        <w:bottom w:val="single" w:sz="6" w:space="8" w:color="DDDDDD"/>
                                        <w:right w:val="none" w:sz="0" w:space="8" w:color="auto"/>
                                      </w:divBdr>
                                      <w:divsChild>
                                        <w:div w:id="22098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65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491">
                                              <w:marLeft w:val="16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6373408">
                          <w:marLeft w:val="921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48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252001">
                              <w:marLeft w:val="123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22776">
                                  <w:marLeft w:val="0"/>
                                  <w:marRight w:val="0"/>
                                  <w:marTop w:val="0"/>
                                  <w:marBottom w:val="1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75577">
                                      <w:marLeft w:val="84"/>
                                      <w:marRight w:val="84"/>
                                      <w:marTop w:val="84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239813">
                                  <w:marLeft w:val="0"/>
                                  <w:marRight w:val="0"/>
                                  <w:marTop w:val="117"/>
                                  <w:marBottom w:val="251"/>
                                  <w:divBdr>
                                    <w:top w:val="none" w:sz="0" w:space="4" w:color="auto"/>
                                    <w:left w:val="none" w:sz="0" w:space="8" w:color="auto"/>
                                    <w:bottom w:val="single" w:sz="6" w:space="8" w:color="DDDDDD"/>
                                    <w:right w:val="none" w:sz="0" w:space="8" w:color="auto"/>
                                  </w:divBdr>
                                  <w:divsChild>
                                    <w:div w:id="13421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81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936411">
                                          <w:marLeft w:val="16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03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82925">
                          <w:marLeft w:val="0"/>
                          <w:marRight w:val="0"/>
                          <w:marTop w:val="134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088675">
                          <w:marLeft w:val="123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10959">
                              <w:marLeft w:val="0"/>
                              <w:marRight w:val="0"/>
                              <w:marTop w:val="0"/>
                              <w:marBottom w:val="1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28280">
                                  <w:marLeft w:val="84"/>
                                  <w:marRight w:val="84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871222">
                              <w:marLeft w:val="0"/>
                              <w:marRight w:val="0"/>
                              <w:marTop w:val="117"/>
                              <w:marBottom w:val="251"/>
                              <w:divBdr>
                                <w:top w:val="none" w:sz="0" w:space="4" w:color="auto"/>
                                <w:left w:val="none" w:sz="0" w:space="8" w:color="auto"/>
                                <w:bottom w:val="single" w:sz="6" w:space="8" w:color="DDDDDD"/>
                                <w:right w:val="none" w:sz="0" w:space="8" w:color="auto"/>
                              </w:divBdr>
                              <w:divsChild>
                                <w:div w:id="126268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4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24408">
                                      <w:marLeft w:val="1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7757733">
                          <w:marLeft w:val="921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76708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91192">
                              <w:marLeft w:val="123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9188">
                                  <w:marLeft w:val="0"/>
                                  <w:marRight w:val="0"/>
                                  <w:marTop w:val="0"/>
                                  <w:marBottom w:val="1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264273">
                                      <w:marLeft w:val="84"/>
                                      <w:marRight w:val="84"/>
                                      <w:marTop w:val="84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807172">
                                  <w:marLeft w:val="0"/>
                                  <w:marRight w:val="0"/>
                                  <w:marTop w:val="117"/>
                                  <w:marBottom w:val="251"/>
                                  <w:divBdr>
                                    <w:top w:val="none" w:sz="0" w:space="4" w:color="auto"/>
                                    <w:left w:val="none" w:sz="0" w:space="8" w:color="auto"/>
                                    <w:bottom w:val="single" w:sz="6" w:space="8" w:color="DDDDDD"/>
                                    <w:right w:val="none" w:sz="0" w:space="8" w:color="auto"/>
                                  </w:divBdr>
                                  <w:divsChild>
                                    <w:div w:id="20114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88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49249">
                                          <w:marLeft w:val="16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2339048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5087">
                                  <w:marLeft w:val="0"/>
                                  <w:marRight w:val="0"/>
                                  <w:marTop w:val="134"/>
                                  <w:marBottom w:val="1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55447">
                                  <w:marLeft w:val="123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69598">
                                      <w:marLeft w:val="0"/>
                                      <w:marRight w:val="0"/>
                                      <w:marTop w:val="0"/>
                                      <w:marBottom w:val="11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40012">
                                          <w:marLeft w:val="84"/>
                                          <w:marRight w:val="84"/>
                                          <w:marTop w:val="84"/>
                                          <w:marBottom w:val="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523507">
                                      <w:marLeft w:val="0"/>
                                      <w:marRight w:val="0"/>
                                      <w:marTop w:val="117"/>
                                      <w:marBottom w:val="251"/>
                                      <w:divBdr>
                                        <w:top w:val="none" w:sz="0" w:space="4" w:color="auto"/>
                                        <w:left w:val="none" w:sz="0" w:space="8" w:color="auto"/>
                                        <w:bottom w:val="single" w:sz="6" w:space="8" w:color="DDDDDD"/>
                                        <w:right w:val="none" w:sz="0" w:space="8" w:color="auto"/>
                                      </w:divBdr>
                                      <w:divsChild>
                                        <w:div w:id="211893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21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434733">
                                              <w:marLeft w:val="16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332710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52865">
                                  <w:marLeft w:val="0"/>
                                  <w:marRight w:val="0"/>
                                  <w:marTop w:val="134"/>
                                  <w:marBottom w:val="1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232663">
                                  <w:marLeft w:val="123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4937">
                                      <w:marLeft w:val="0"/>
                                      <w:marRight w:val="0"/>
                                      <w:marTop w:val="0"/>
                                      <w:marBottom w:val="11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537673">
                                          <w:marLeft w:val="84"/>
                                          <w:marRight w:val="84"/>
                                          <w:marTop w:val="84"/>
                                          <w:marBottom w:val="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7462980">
                                      <w:marLeft w:val="0"/>
                                      <w:marRight w:val="0"/>
                                      <w:marTop w:val="117"/>
                                      <w:marBottom w:val="251"/>
                                      <w:divBdr>
                                        <w:top w:val="none" w:sz="0" w:space="4" w:color="auto"/>
                                        <w:left w:val="none" w:sz="0" w:space="8" w:color="auto"/>
                                        <w:bottom w:val="single" w:sz="6" w:space="8" w:color="DDDDDD"/>
                                        <w:right w:val="none" w:sz="0" w:space="8" w:color="auto"/>
                                      </w:divBdr>
                                      <w:divsChild>
                                        <w:div w:id="182769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99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872769">
                                              <w:marLeft w:val="16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2017-06-02T09:20:00Z</dcterms:created>
  <dcterms:modified xsi:type="dcterms:W3CDTF">2017-08-15T11:49:00Z</dcterms:modified>
</cp:coreProperties>
</file>