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A9" w:rsidRDefault="004879A9" w:rsidP="004879A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2.303-68 Единая система конструкторской документации (ЕСКД). Линии (с Изменениями N 1, 2, 3)</w:t>
      </w:r>
    </w:p>
    <w:p w:rsidR="004879A9" w:rsidRDefault="004879A9" w:rsidP="004879A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2.303-68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T52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79A9" w:rsidRDefault="004879A9" w:rsidP="004879A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Единая система конструкторской документации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ЛИНИИ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Unified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system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design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documentation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Lines</w:t>
      </w:r>
      <w:proofErr w:type="spellEnd"/>
    </w:p>
    <w:p w:rsidR="004879A9" w:rsidRDefault="004879A9" w:rsidP="004879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МКС 01.100.01</w:t>
      </w:r>
    </w:p>
    <w:p w:rsidR="004879A9" w:rsidRDefault="004879A9" w:rsidP="004879A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1971-01-01</w:t>
      </w:r>
    </w:p>
    <w:p w:rsidR="004879A9" w:rsidRDefault="004879A9" w:rsidP="004879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УТВЕРЖДЕН Постановлением Комитета стандартов, мер и измерительных приборов при Совете Министров СССР от 28 мая 1968 г. N 753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ВЗАМЕН </w:t>
      </w:r>
      <w:r w:rsidRPr="004879A9">
        <w:rPr>
          <w:rFonts w:ascii="Arial" w:hAnsi="Arial" w:cs="Arial"/>
          <w:color w:val="2D2D2D"/>
          <w:spacing w:val="2"/>
          <w:sz w:val="18"/>
          <w:szCs w:val="18"/>
        </w:rPr>
        <w:t>ГОСТ 3456-59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879A9">
        <w:rPr>
          <w:rFonts w:ascii="Arial" w:hAnsi="Arial" w:cs="Arial"/>
          <w:color w:val="2D2D2D"/>
          <w:spacing w:val="2"/>
          <w:sz w:val="18"/>
          <w:szCs w:val="18"/>
        </w:rPr>
        <w:t>Изменение N 3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принято Межгосударственным советом по стандартизации, метрологии и сертификации по переписке (протокол N 23 от 28 февраля 2006 г.)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изменения проголосовали национальные органы по стандартизации следующих государств: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AZ, AM, BY, KZ, KG, MD, RU, TJ, TM, UZ, UA [коды альфа-2 по </w:t>
      </w:r>
      <w:r w:rsidRPr="004879A9">
        <w:rPr>
          <w:rFonts w:ascii="Arial" w:hAnsi="Arial" w:cs="Arial"/>
          <w:color w:val="2D2D2D"/>
          <w:spacing w:val="2"/>
          <w:sz w:val="18"/>
          <w:szCs w:val="18"/>
        </w:rPr>
        <w:t>МК (ИСО 3166) 004</w:t>
      </w:r>
      <w:r>
        <w:rPr>
          <w:rFonts w:ascii="Arial" w:hAnsi="Arial" w:cs="Arial"/>
          <w:color w:val="2D2D2D"/>
          <w:spacing w:val="2"/>
          <w:sz w:val="18"/>
          <w:szCs w:val="18"/>
        </w:rPr>
        <w:t>]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ИЗДАНИЕ (август 2007 г.) с Изменениями N 1, 2, </w:t>
      </w:r>
      <w:r w:rsidRPr="004879A9">
        <w:rPr>
          <w:rFonts w:ascii="Arial" w:hAnsi="Arial" w:cs="Arial"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утвержденными в феврале 1980 г., марте 1989 г., июне 2006 г. (ИУС 4-80, 7-89, 9-2006).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79A9" w:rsidRDefault="004879A9" w:rsidP="004879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Настоящий стандарт устанавливает начертания и основные назначения линий на чертежах всех отраслей промышленности и строительства, выполняемых в бумажной и (или) электронной форме.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Специальные назначения линий (изображение резьбы, шлицев, границы зон с различной шероховатостью и т.д.) определены в соответствующих стандартах Единой системы конструкторской документации.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79A9" w:rsidRDefault="004879A9" w:rsidP="004879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 Наименование, начертание, толщина линий по отношению к толщине основной линии и основные назначения линий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табл.1. Примеры применения линий показаны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черт.1-9.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40405" w:rsidRDefault="00B40405" w:rsidP="004879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B40405" w:rsidRDefault="00B40405" w:rsidP="004879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B40405" w:rsidRDefault="00B40405" w:rsidP="004879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B40405" w:rsidRDefault="00B40405" w:rsidP="004879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4879A9" w:rsidRDefault="004879A9" w:rsidP="004879A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9"/>
        <w:gridCol w:w="3358"/>
        <w:gridCol w:w="1653"/>
        <w:gridCol w:w="2297"/>
      </w:tblGrid>
      <w:tr w:rsidR="004879A9" w:rsidTr="004879A9">
        <w:trPr>
          <w:trHeight w:val="15"/>
        </w:trPr>
        <w:tc>
          <w:tcPr>
            <w:tcW w:w="3511" w:type="dxa"/>
            <w:hideMark/>
          </w:tcPr>
          <w:p w:rsidR="004879A9" w:rsidRDefault="004879A9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4879A9" w:rsidRDefault="004879A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879A9" w:rsidRDefault="004879A9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4879A9" w:rsidRDefault="004879A9">
            <w:pPr>
              <w:rPr>
                <w:sz w:val="2"/>
                <w:szCs w:val="24"/>
              </w:rPr>
            </w:pPr>
          </w:p>
        </w:tc>
      </w:tr>
      <w:tr w:rsidR="004879A9" w:rsidTr="004879A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Начертание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 линии по отношению к толщине основной линии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Основное назначение</w:t>
            </w:r>
          </w:p>
        </w:tc>
      </w:tr>
      <w:tr w:rsidR="004879A9" w:rsidTr="004879A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Сплошная толстая основная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59535" cy="79375"/>
                  <wp:effectExtent l="19050" t="0" r="0" b="0"/>
                  <wp:docPr id="1" name="Рисунок 1" descr="ГОСТ 2.303-68 Единая система конструкторской документации (ЕСКД). Лини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Т 2.303-68 Единая система конструкторской документации (ЕСКД). Лини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7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3866A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866AD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.303-68 Единая система конструкторской документации (ЕСКД). Линии (с Изменениями N 1, 2, 3)" style="width:6.9pt;height:11.25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Линии видимого контура</w:t>
            </w:r>
          </w:p>
        </w:tc>
      </w:tr>
      <w:tr w:rsidR="004879A9" w:rsidTr="004879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Линии перехода видимые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4879A9" w:rsidTr="004879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Линии контура сечения (вынесенного и входящего в состав разреза)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4879A9" w:rsidTr="004879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Сплошная тонкая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51915" cy="47625"/>
                  <wp:effectExtent l="19050" t="0" r="635" b="0"/>
                  <wp:docPr id="3" name="Рисунок 3" descr="ГОСТ 2.303-68 Единая система конструкторской документации (ЕСКД). Лини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2.303-68 Единая система конструкторской документации (ЕСКД). Лини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2875" cy="389890"/>
                  <wp:effectExtent l="19050" t="0" r="9525" b="0"/>
                  <wp:docPr id="4" name="Рисунок 4" descr="ГОСТ 2.303-68 Единая система конструкторской документации (ЕСКД). Лини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2.303-68 Единая система конструкторской документации (ЕСКД). Лини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до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1130" cy="389890"/>
                  <wp:effectExtent l="19050" t="0" r="1270" b="0"/>
                  <wp:docPr id="5" name="Рисунок 5" descr="ГОСТ 2.303-68 Единая система конструкторской документации (ЕСКД). Лини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2.303-68 Единая система конструкторской документации (ЕСКД). Лини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Линии контура наложенного сечения</w:t>
            </w:r>
          </w:p>
        </w:tc>
      </w:tr>
      <w:tr w:rsidR="004879A9" w:rsidTr="004879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Линии размерные и выносные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4879A9" w:rsidTr="004879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Линии штриховки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4879A9" w:rsidTr="004879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Линии-выноски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4879A9" w:rsidTr="004879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Полки линий-выносок и подчеркивание надписей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4879A9" w:rsidTr="004879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Линии для изображения пограничных деталей ("обстановка")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4879A9" w:rsidTr="004879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Линии ограничения выносных элементов на видах, разрезах и сечениях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4879A9" w:rsidTr="004879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Линии перехода воображаемые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4879A9" w:rsidTr="004879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Следы плоскостей, линии построения характерных точек при специальных построениях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4879A9" w:rsidTr="004879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Сплошная волнистая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40155" cy="246380"/>
                  <wp:effectExtent l="19050" t="0" r="0" b="0"/>
                  <wp:docPr id="6" name="Рисунок 6" descr="ГОСТ 2.303-68 Единая система конструкторской документации (ЕСКД). Лини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2.303-68 Единая система конструкторской документации (ЕСКД). Лини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Линии обрыва</w:t>
            </w:r>
          </w:p>
        </w:tc>
      </w:tr>
      <w:tr w:rsidR="004879A9" w:rsidTr="004879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Линии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pa</w:t>
            </w:r>
            <w:proofErr w:type="gramEnd"/>
            <w:r>
              <w:rPr>
                <w:color w:val="2D2D2D"/>
                <w:sz w:val="18"/>
                <w:szCs w:val="18"/>
              </w:rPr>
              <w:t>згpaничeния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вида и разреза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4879A9" w:rsidTr="004879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Штриховая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803275"/>
                  <wp:effectExtent l="19050" t="0" r="0" b="0"/>
                  <wp:docPr id="7" name="Рисунок 7" descr="ГОСТ 2.303-68 Единая система конструкторской документации (ЕСКД). Лини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2.303-68 Единая система конструкторской документации (ЕСКД). Лини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Линии невидимого контура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4879A9" w:rsidTr="004879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Линии перехода невидимые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4879A9" w:rsidTr="004879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5. Штрихпунктирная тонкая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98295" cy="874395"/>
                  <wp:effectExtent l="19050" t="0" r="1905" b="0"/>
                  <wp:docPr id="8" name="Рисунок 8" descr="ГОСТ 2.303-68 Единая система конструкторской документации (ЕСКД). Лини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2.303-68 Единая система конструкторской документации (ЕСКД). Лини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2875" cy="389890"/>
                  <wp:effectExtent l="19050" t="0" r="9525" b="0"/>
                  <wp:docPr id="9" name="Рисунок 9" descr="ГОСТ 2.303-68 Единая система конструкторской документации (ЕСКД). Лини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2.303-68 Единая система конструкторской документации (ЕСКД). Лини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до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1130" cy="389890"/>
                  <wp:effectExtent l="19050" t="0" r="1270" b="0"/>
                  <wp:docPr id="10" name="Рисунок 10" descr="ГОСТ 2.303-68 Единая система конструкторской документации (ЕСКД). Лини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2.303-68 Единая система конструкторской документации (ЕСКД). Лини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Линии осевые и центровые</w:t>
            </w:r>
          </w:p>
        </w:tc>
      </w:tr>
      <w:tr w:rsidR="004879A9" w:rsidTr="004879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Линии сечений, являющиеся осями симметрии для наложенных или вынесенных сечений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4879A9" w:rsidTr="004879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Штрихпунктирная утолщенная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77670" cy="962025"/>
                  <wp:effectExtent l="19050" t="0" r="0" b="0"/>
                  <wp:docPr id="11" name="Рисунок 11" descr="ГОСТ 2.303-68 Единая система конструкторской документации (ЕСКД). Лини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2.303-68 Единая система конструкторской документации (ЕСКД). Лини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2875" cy="389890"/>
                  <wp:effectExtent l="19050" t="0" r="9525" b="0"/>
                  <wp:docPr id="12" name="Рисунок 12" descr="ГОСТ 2.303-68 Единая система конструкторской документации (ЕСКД). Лини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2.303-68 Единая система конструкторской документации (ЕСКД). Лини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до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30505" cy="389890"/>
                  <wp:effectExtent l="19050" t="0" r="0" b="0"/>
                  <wp:docPr id="13" name="Рисунок 13" descr="ГОСТ 2.303-68 Единая система конструкторской документации (ЕСКД). Лини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2.303-68 Единая система конструкторской документации (ЕСКД). Лини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Линии, обозначающие поверхности, подлежащие термообработке или покрытию</w:t>
            </w:r>
          </w:p>
        </w:tc>
      </w:tr>
      <w:tr w:rsidR="004879A9" w:rsidTr="004879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Линии для изображения элементов, расположенных перед секущей плоскостью ("наложенная проекция")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4879A9" w:rsidTr="004879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Разомкнутая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10665" cy="604520"/>
                  <wp:effectExtent l="19050" t="0" r="0" b="0"/>
                  <wp:docPr id="14" name="Рисунок 14" descr="ГОСТ 2.303-68 Единая система конструкторской документации (ЕСКД). Лини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2.303-68 Единая система конструкторской документации (ЕСКД). Лини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 </w:t>
            </w:r>
            <w:r w:rsidR="003866AD" w:rsidRPr="003866AD">
              <w:rPr>
                <w:color w:val="2D2D2D"/>
                <w:sz w:val="18"/>
                <w:szCs w:val="18"/>
              </w:rPr>
              <w:pict>
                <v:shape id="_x0000_i1026" type="#_x0000_t75" alt="ГОСТ 2.303-68 Единая система конструкторской документации (ЕСКД). Линии (с Изменениями N 1, 2, 3)" style="width:6.9pt;height:11.25pt"/>
              </w:pict>
            </w:r>
            <w:r>
              <w:rPr>
                <w:color w:val="2D2D2D"/>
                <w:sz w:val="18"/>
                <w:szCs w:val="18"/>
              </w:rPr>
              <w:t> до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02260" cy="389890"/>
                  <wp:effectExtent l="19050" t="0" r="2540" b="0"/>
                  <wp:docPr id="16" name="Рисунок 16" descr="ГОСТ 2.303-68 Единая система конструкторской документации (ЕСКД). Лини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2.303-68 Единая система конструкторской документации (ЕСКД). Лини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Линии сечений</w:t>
            </w:r>
          </w:p>
        </w:tc>
      </w:tr>
      <w:tr w:rsidR="004879A9" w:rsidTr="004879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8. </w:t>
            </w:r>
            <w:proofErr w:type="gramStart"/>
            <w:r>
              <w:rPr>
                <w:color w:val="2D2D2D"/>
                <w:sz w:val="18"/>
                <w:szCs w:val="18"/>
              </w:rPr>
              <w:t>Сплошная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тонкая с изломами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17675" cy="469265"/>
                  <wp:effectExtent l="19050" t="0" r="0" b="0"/>
                  <wp:docPr id="17" name="Рисунок 17" descr="ГОСТ 2.303-68 Единая система конструкторской документации (ЕСКД). Лини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2.303-68 Единая система конструкторской документации (ЕСКД). Лини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2875" cy="389890"/>
                  <wp:effectExtent l="19050" t="0" r="9525" b="0"/>
                  <wp:docPr id="18" name="Рисунок 18" descr="ГОСТ 2.303-68 Единая система конструкторской документации (ЕСКД). Лини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2.303-68 Единая система конструкторской документации (ЕСКД). Лини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до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1130" cy="389890"/>
                  <wp:effectExtent l="19050" t="0" r="1270" b="0"/>
                  <wp:docPr id="19" name="Рисунок 19" descr="ГОСТ 2.303-68 Единая система конструкторской документации (ЕСКД). Лини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2.303-68 Единая система конструкторской документации (ЕСКД). Лини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Длинные линии обрыва</w:t>
            </w:r>
          </w:p>
        </w:tc>
      </w:tr>
      <w:tr w:rsidR="004879A9" w:rsidTr="004879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9. </w:t>
            </w:r>
            <w:proofErr w:type="gramStart"/>
            <w:r>
              <w:rPr>
                <w:color w:val="2D2D2D"/>
                <w:sz w:val="18"/>
                <w:szCs w:val="18"/>
              </w:rPr>
              <w:t>Штрихпунктирная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 двумя точками тонкая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85925" cy="930275"/>
                  <wp:effectExtent l="19050" t="0" r="9525" b="0"/>
                  <wp:docPr id="20" name="Рисунок 20" descr="ГОСТ 2.303-68 Единая система конструкторской документации (ЕСКД). Лини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2.303-68 Единая система конструкторской документации (ЕСКД). Лини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2875" cy="389890"/>
                  <wp:effectExtent l="19050" t="0" r="9525" b="0"/>
                  <wp:docPr id="21" name="Рисунок 21" descr="ГОСТ 2.303-68 Единая система конструкторской документации (ЕСКД). Лини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2.303-68 Единая система конструкторской документации (ЕСКД). Лини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до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1130" cy="389890"/>
                  <wp:effectExtent l="19050" t="0" r="1270" b="0"/>
                  <wp:docPr id="22" name="Рисунок 22" descr="ГОСТ 2.303-68 Единая система конструкторской документации (ЕСКД). Лини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2.303-68 Единая система конструкторской документации (ЕСКД). Лини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Линии сгиба на развертках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4879A9" w:rsidTr="004879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Линии для изображения частей изделий в крайних или промежуточных положениях</w:t>
            </w:r>
          </w:p>
        </w:tc>
      </w:tr>
      <w:tr w:rsidR="004879A9" w:rsidTr="004879A9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Линии для изображения</w:t>
            </w:r>
            <w:r>
              <w:rPr>
                <w:color w:val="2D2D2D"/>
                <w:sz w:val="18"/>
                <w:szCs w:val="18"/>
              </w:rPr>
              <w:br/>
              <w:t>развертки, совмещенной с видом</w:t>
            </w:r>
          </w:p>
        </w:tc>
      </w:tr>
    </w:tbl>
    <w:p w:rsidR="004879A9" w:rsidRDefault="004879A9" w:rsidP="004879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3808730" cy="2799080"/>
            <wp:effectExtent l="19050" t="0" r="1270" b="0"/>
            <wp:docPr id="23" name="Рисунок 23" descr="ГОСТ 2.303-68 Единая система конструкторской документации (ЕСКД). Линии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2.303-68 Единая система конструкторской документации (ЕСКД). Линии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79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</w:t>
      </w:r>
    </w:p>
    <w:p w:rsidR="004879A9" w:rsidRDefault="004879A9" w:rsidP="004879A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900555" cy="2409190"/>
            <wp:effectExtent l="19050" t="0" r="4445" b="0"/>
            <wp:docPr id="24" name="Рисунок 24" descr="ГОСТ 2.303-68 Единая система конструкторской документации (ЕСКД). Линии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2.303-68 Единая система конструкторской документации (ЕСКД). Линии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9A9" w:rsidRDefault="004879A9" w:rsidP="004879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</w:t>
      </w:r>
    </w:p>
    <w:p w:rsidR="004879A9" w:rsidRDefault="004879A9" w:rsidP="004879A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129030" cy="1391285"/>
            <wp:effectExtent l="19050" t="0" r="0" b="0"/>
            <wp:docPr id="25" name="Рисунок 25" descr="ГОСТ 2.303-68 Единая система конструкторской документации (ЕСКД). Линии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2.303-68 Единая система конструкторской документации (ЕСКД). Линии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9A9" w:rsidRDefault="004879A9" w:rsidP="004879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Черт.3</w:t>
      </w:r>
    </w:p>
    <w:p w:rsidR="004879A9" w:rsidRDefault="004879A9" w:rsidP="004879A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377440" cy="1208405"/>
            <wp:effectExtent l="19050" t="0" r="3810" b="0"/>
            <wp:docPr id="26" name="Рисунок 26" descr="ГОСТ 2.303-68 Единая система конструкторской документации (ЕСКД). Линии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2.303-68 Единая система конструкторской документации (ЕСКД). Линии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9A9" w:rsidRDefault="004879A9" w:rsidP="004879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Черт.4</w:t>
      </w:r>
    </w:p>
    <w:p w:rsidR="004879A9" w:rsidRDefault="004879A9" w:rsidP="004879A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1852930" cy="1677670"/>
            <wp:effectExtent l="19050" t="0" r="0" b="0"/>
            <wp:docPr id="27" name="Рисунок 27" descr="ГОСТ 2.303-68 Единая система конструкторской документации (ЕСКД). Линии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2.303-68 Единая система конструкторской документации (ЕСКД). Линии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9A9" w:rsidRDefault="004879A9" w:rsidP="004879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Черт.5</w:t>
      </w:r>
    </w:p>
    <w:p w:rsidR="004879A9" w:rsidRDefault="004879A9" w:rsidP="004879A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377440" cy="1073150"/>
            <wp:effectExtent l="19050" t="0" r="3810" b="0"/>
            <wp:docPr id="28" name="Рисунок 28" descr="ГОСТ 2.303-68 Единая система конструкторской документации (ЕСКД). Линии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2.303-68 Единая система конструкторской документации (ЕСКД). Линии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9A9" w:rsidRDefault="004879A9" w:rsidP="004879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Черт.6</w:t>
      </w:r>
    </w:p>
    <w:p w:rsidR="004879A9" w:rsidRDefault="004879A9" w:rsidP="004879A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900555" cy="564515"/>
            <wp:effectExtent l="19050" t="0" r="4445" b="0"/>
            <wp:docPr id="29" name="Рисунок 29" descr="ГОСТ 2.303-68 Единая система конструкторской документации (ЕСКД). Линии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2.303-68 Единая система конструкторской документации (ЕСКД). Линии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9A9" w:rsidRDefault="004879A9" w:rsidP="004879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Черт.7</w:t>
      </w:r>
    </w:p>
    <w:p w:rsidR="004879A9" w:rsidRDefault="004879A9" w:rsidP="004879A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47165" cy="1049655"/>
            <wp:effectExtent l="19050" t="0" r="635" b="0"/>
            <wp:docPr id="30" name="Рисунок 30" descr="ГОСТ 2.303-68 Единая система конструкторской документации (ЕСКД). Линии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2.303-68 Единая система конструкторской документации (ЕСКД). Линии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9A9" w:rsidRDefault="004879A9" w:rsidP="004879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Черт.8</w:t>
      </w:r>
    </w:p>
    <w:p w:rsidR="004879A9" w:rsidRDefault="004879A9" w:rsidP="004879A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3808730" cy="4333240"/>
            <wp:effectExtent l="19050" t="0" r="1270" b="0"/>
            <wp:docPr id="31" name="Рисунок 31" descr="ГОСТ 2.303-68 Единая система конструкторской документации (ЕСКД). Линии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2.303-68 Единая система конструкторской документации (ЕСКД). Линии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433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9A9" w:rsidRDefault="004879A9" w:rsidP="004879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Черт.9</w:t>
      </w:r>
    </w:p>
    <w:p w:rsidR="004879A9" w:rsidRDefault="004879A9" w:rsidP="004879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Примечание. Номера позиций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черт.1-9 соответствуют номерам пунктов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79A9" w:rsidRDefault="004879A9" w:rsidP="004879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Для разрезов и сечений допускается концы разомкнутой линии соединить штрихпунктирной тонкой линией.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79A9" w:rsidRDefault="004879A9" w:rsidP="004879A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852930" cy="95250"/>
            <wp:effectExtent l="19050" t="0" r="0" b="0"/>
            <wp:docPr id="32" name="Рисунок 32" descr="ГОСТ 2.303-68 Единая система конструкторской документации (ЕСКД). Линии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2.303-68 Единая система конструкторской документации (ЕСКД). Линии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9A9" w:rsidRDefault="004879A9" w:rsidP="004879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79A9" w:rsidRDefault="004879A9" w:rsidP="004879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 строительных чертежах в разрезах видимые линии контуров, не попадающие в плоскость сечения, допускается выполнять сплошной тонкой линией (черт.9).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79A9" w:rsidRDefault="004879A9" w:rsidP="004879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Толщина сплошной основной линии </w:t>
      </w:r>
      <w:r w:rsidR="003866AD" w:rsidRPr="003866A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2.303-68 Единая система конструкторской документации (ЕСКД). Линии (с Изменениями N 1, 2, 3)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должна быть в пределах от 0,5 до 1,4 мм в зависимости от величины и сложности изображения, а также от формата чертежа.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Толщина линий одного и того же типа должна быть одинакова для всех изображений на данном чертеже, вычерчиваемых в одинаковом масштабе.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79A9" w:rsidRDefault="004879A9" w:rsidP="004879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6. Наименьшая толщина линий и наименьшее расстояние между линиями в зависимости от формата чертежа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79A9" w:rsidRDefault="004879A9" w:rsidP="004879A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93"/>
        <w:gridCol w:w="1498"/>
        <w:gridCol w:w="1718"/>
        <w:gridCol w:w="1656"/>
        <w:gridCol w:w="1882"/>
      </w:tblGrid>
      <w:tr w:rsidR="004879A9" w:rsidTr="004879A9">
        <w:trPr>
          <w:trHeight w:val="15"/>
        </w:trPr>
        <w:tc>
          <w:tcPr>
            <w:tcW w:w="4066" w:type="dxa"/>
            <w:hideMark/>
          </w:tcPr>
          <w:p w:rsidR="004879A9" w:rsidRDefault="004879A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879A9" w:rsidRDefault="004879A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879A9" w:rsidRDefault="004879A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879A9" w:rsidRDefault="004879A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879A9" w:rsidRDefault="004879A9">
            <w:pPr>
              <w:rPr>
                <w:sz w:val="2"/>
                <w:szCs w:val="24"/>
              </w:rPr>
            </w:pPr>
          </w:p>
        </w:tc>
      </w:tr>
      <w:tr w:rsidR="004879A9" w:rsidTr="004879A9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Формат чертежа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Наименьшая толщина линий,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выполненных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Наименьшее расстояние между линиями,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выполненными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4879A9" w:rsidTr="004879A9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туши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карандаше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туши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карандаше </w:t>
            </w:r>
          </w:p>
        </w:tc>
      </w:tr>
      <w:tr w:rsidR="004879A9" w:rsidTr="004879A9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размером большей стороны 841 мм и более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4879A9" w:rsidTr="004879A9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размером большей стороны менее 841 мм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9A9" w:rsidRDefault="004879A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</w:tr>
    </w:tbl>
    <w:p w:rsidR="004879A9" w:rsidRDefault="004879A9" w:rsidP="004879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79A9" w:rsidRDefault="004879A9" w:rsidP="004879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 Длину штрихов в штриховых и штрихпунктирных линиях следует выбирать в зависимости от величины изображения.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79A9" w:rsidRDefault="004879A9" w:rsidP="004879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 Штрихи в линии должны быть приблизительно одинаковой длины.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79A9" w:rsidRDefault="004879A9" w:rsidP="004879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 Промежутки между штрихами в линии должны быть приблизительно одинаковой длины.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79A9" w:rsidRDefault="004879A9" w:rsidP="004879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 Штрихпунктирные линии должны пересекаться и заканчиваться штрихами.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79A9" w:rsidRDefault="004879A9" w:rsidP="004879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 Штрихпунктирные линии, применяемые в качестве центровых, следует заменять сплошными тонкими линиями, если диаметр окружности или размеры других геометрических фигур в изображении менее 12 мм (черт.10).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79A9" w:rsidRDefault="004879A9" w:rsidP="004879A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900555" cy="1399540"/>
            <wp:effectExtent l="19050" t="0" r="4445" b="0"/>
            <wp:docPr id="34" name="Рисунок 34" descr="ГОСТ 2.303-68 Единая система конструкторской документации (ЕСКД). Линии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2.303-68 Единая система конструкторской документации (ЕСКД). Линии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9A9" w:rsidRDefault="004879A9" w:rsidP="004879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Черт.10</w:t>
      </w:r>
    </w:p>
    <w:p w:rsidR="004879A9" w:rsidRDefault="004879A9" w:rsidP="004879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1B5013" w:rsidRPr="0060503B" w:rsidRDefault="001B5013" w:rsidP="0060503B"/>
    <w:sectPr w:rsidR="001B5013" w:rsidRPr="0060503B" w:rsidSect="00BD5B9F">
      <w:footerReference w:type="default" r:id="rId3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BA9" w:rsidRDefault="00D61BA9" w:rsidP="00B40405">
      <w:pPr>
        <w:spacing w:after="0" w:line="240" w:lineRule="auto"/>
      </w:pPr>
      <w:r>
        <w:separator/>
      </w:r>
    </w:p>
  </w:endnote>
  <w:endnote w:type="continuationSeparator" w:id="0">
    <w:p w:rsidR="00D61BA9" w:rsidRDefault="00D61BA9" w:rsidP="00B4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05" w:rsidRDefault="00B40405" w:rsidP="00B40405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B40405" w:rsidRDefault="00B4040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BA9" w:rsidRDefault="00D61BA9" w:rsidP="00B40405">
      <w:pPr>
        <w:spacing w:after="0" w:line="240" w:lineRule="auto"/>
      </w:pPr>
      <w:r>
        <w:separator/>
      </w:r>
    </w:p>
  </w:footnote>
  <w:footnote w:type="continuationSeparator" w:id="0">
    <w:p w:rsidR="00D61BA9" w:rsidRDefault="00D61BA9" w:rsidP="00B40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3866AD"/>
    <w:rsid w:val="00417361"/>
    <w:rsid w:val="00423B06"/>
    <w:rsid w:val="00463F6D"/>
    <w:rsid w:val="004879A9"/>
    <w:rsid w:val="00593B2B"/>
    <w:rsid w:val="0060503B"/>
    <w:rsid w:val="006377D1"/>
    <w:rsid w:val="00642DD1"/>
    <w:rsid w:val="006B72AD"/>
    <w:rsid w:val="006E34A7"/>
    <w:rsid w:val="00793F5F"/>
    <w:rsid w:val="00865359"/>
    <w:rsid w:val="009649C2"/>
    <w:rsid w:val="009703F2"/>
    <w:rsid w:val="00A57EB4"/>
    <w:rsid w:val="00B249F9"/>
    <w:rsid w:val="00B40405"/>
    <w:rsid w:val="00B45CAD"/>
    <w:rsid w:val="00BD5B9F"/>
    <w:rsid w:val="00BF5225"/>
    <w:rsid w:val="00C23C38"/>
    <w:rsid w:val="00C52D34"/>
    <w:rsid w:val="00CA0697"/>
    <w:rsid w:val="00CD13DB"/>
    <w:rsid w:val="00D61BA9"/>
    <w:rsid w:val="00D8013B"/>
    <w:rsid w:val="00DC11B0"/>
    <w:rsid w:val="00E44707"/>
    <w:rsid w:val="00E67F3C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4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40405"/>
  </w:style>
  <w:style w:type="paragraph" w:styleId="ae">
    <w:name w:val="footer"/>
    <w:basedOn w:val="a"/>
    <w:link w:val="af"/>
    <w:uiPriority w:val="99"/>
    <w:semiHidden/>
    <w:unhideWhenUsed/>
    <w:rsid w:val="00B4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40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96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2017-07-25T10:45:00Z</dcterms:created>
  <dcterms:modified xsi:type="dcterms:W3CDTF">2017-08-15T13:40:00Z</dcterms:modified>
</cp:coreProperties>
</file>