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6D8" w:rsidRDefault="00E366D8" w:rsidP="00E366D8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46"/>
          <w:szCs w:val="46"/>
        </w:rPr>
      </w:pPr>
      <w:r>
        <w:rPr>
          <w:rFonts w:ascii="Arial" w:hAnsi="Arial" w:cs="Arial"/>
          <w:color w:val="2D2D2D"/>
          <w:spacing w:val="2"/>
          <w:sz w:val="46"/>
          <w:szCs w:val="46"/>
        </w:rPr>
        <w:t>ГОСТ 2.304-81 Единая система конструкторской документации (ЕСКД). Шрифты чертежные (с Изменениями N 1, 2)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ГОСТ 2.304-81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Группа Т52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headertext"/>
        <w:shd w:val="clear" w:color="auto" w:fill="FFFFFF"/>
        <w:spacing w:before="125" w:beforeAutospacing="0" w:after="63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</w:rPr>
      </w:pPr>
      <w:r>
        <w:rPr>
          <w:rFonts w:ascii="Arial" w:hAnsi="Arial" w:cs="Arial"/>
          <w:color w:val="3C3C3C"/>
          <w:spacing w:val="2"/>
          <w:sz w:val="26"/>
          <w:szCs w:val="26"/>
        </w:rPr>
        <w:t>МЕЖГОСУДАРСТВЕННЫЙ СТАНДАРТ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E366D8" w:rsidRDefault="00E366D8" w:rsidP="00E366D8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</w:rPr>
      </w:pPr>
      <w:r>
        <w:rPr>
          <w:rFonts w:ascii="Arial" w:hAnsi="Arial" w:cs="Arial"/>
          <w:color w:val="3C3C3C"/>
          <w:spacing w:val="2"/>
          <w:sz w:val="26"/>
          <w:szCs w:val="26"/>
        </w:rPr>
        <w:t>Единая система конструкторской документации</w:t>
      </w:r>
      <w:r>
        <w:rPr>
          <w:rFonts w:ascii="Arial" w:hAnsi="Arial" w:cs="Arial"/>
          <w:color w:val="3C3C3C"/>
          <w:spacing w:val="2"/>
          <w:sz w:val="26"/>
          <w:szCs w:val="26"/>
        </w:rPr>
        <w:br/>
      </w:r>
      <w:r>
        <w:rPr>
          <w:rFonts w:ascii="Arial" w:hAnsi="Arial" w:cs="Arial"/>
          <w:color w:val="3C3C3C"/>
          <w:spacing w:val="2"/>
          <w:sz w:val="26"/>
          <w:szCs w:val="26"/>
        </w:rPr>
        <w:br/>
        <w:t>ШРИФТЫ ЧЕРТЕЖНЫЕ</w:t>
      </w:r>
      <w:r>
        <w:rPr>
          <w:rFonts w:ascii="Arial" w:hAnsi="Arial" w:cs="Arial"/>
          <w:color w:val="3C3C3C"/>
          <w:spacing w:val="2"/>
          <w:sz w:val="26"/>
          <w:szCs w:val="26"/>
        </w:rPr>
        <w:br/>
      </w:r>
      <w:r>
        <w:rPr>
          <w:rFonts w:ascii="Arial" w:hAnsi="Arial" w:cs="Arial"/>
          <w:color w:val="3C3C3C"/>
          <w:spacing w:val="2"/>
          <w:sz w:val="26"/>
          <w:szCs w:val="26"/>
        </w:rPr>
        <w:br/>
      </w:r>
      <w:proofErr w:type="spellStart"/>
      <w:r>
        <w:rPr>
          <w:rFonts w:ascii="Arial" w:hAnsi="Arial" w:cs="Arial"/>
          <w:color w:val="3C3C3C"/>
          <w:spacing w:val="2"/>
          <w:sz w:val="26"/>
          <w:szCs w:val="26"/>
        </w:rPr>
        <w:t>Unified</w:t>
      </w:r>
      <w:proofErr w:type="spellEnd"/>
      <w:r>
        <w:rPr>
          <w:rFonts w:ascii="Arial" w:hAnsi="Arial" w:cs="Arial"/>
          <w:color w:val="3C3C3C"/>
          <w:spacing w:val="2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26"/>
          <w:szCs w:val="26"/>
        </w:rPr>
        <w:t>system</w:t>
      </w:r>
      <w:proofErr w:type="spellEnd"/>
      <w:r>
        <w:rPr>
          <w:rFonts w:ascii="Arial" w:hAnsi="Arial" w:cs="Arial"/>
          <w:color w:val="3C3C3C"/>
          <w:spacing w:val="2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26"/>
          <w:szCs w:val="26"/>
        </w:rPr>
        <w:t>for</w:t>
      </w:r>
      <w:proofErr w:type="spellEnd"/>
      <w:r>
        <w:rPr>
          <w:rFonts w:ascii="Arial" w:hAnsi="Arial" w:cs="Arial"/>
          <w:color w:val="3C3C3C"/>
          <w:spacing w:val="2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26"/>
          <w:szCs w:val="26"/>
        </w:rPr>
        <w:t>design</w:t>
      </w:r>
      <w:proofErr w:type="spellEnd"/>
      <w:r>
        <w:rPr>
          <w:rFonts w:ascii="Arial" w:hAnsi="Arial" w:cs="Arial"/>
          <w:color w:val="3C3C3C"/>
          <w:spacing w:val="2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26"/>
          <w:szCs w:val="26"/>
        </w:rPr>
        <w:t>documentation</w:t>
      </w:r>
      <w:proofErr w:type="spellEnd"/>
      <w:r>
        <w:rPr>
          <w:rFonts w:ascii="Arial" w:hAnsi="Arial" w:cs="Arial"/>
          <w:color w:val="3C3C3C"/>
          <w:spacing w:val="2"/>
          <w:sz w:val="26"/>
          <w:szCs w:val="26"/>
        </w:rPr>
        <w:t xml:space="preserve">. </w:t>
      </w:r>
      <w:proofErr w:type="spellStart"/>
      <w:r>
        <w:rPr>
          <w:rFonts w:ascii="Arial" w:hAnsi="Arial" w:cs="Arial"/>
          <w:color w:val="3C3C3C"/>
          <w:spacing w:val="2"/>
          <w:sz w:val="26"/>
          <w:szCs w:val="26"/>
        </w:rPr>
        <w:t>Letters</w:t>
      </w:r>
      <w:proofErr w:type="spellEnd"/>
      <w:r>
        <w:rPr>
          <w:rFonts w:ascii="Arial" w:hAnsi="Arial" w:cs="Arial"/>
          <w:color w:val="3C3C3C"/>
          <w:spacing w:val="2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26"/>
          <w:szCs w:val="26"/>
        </w:rPr>
        <w:t>for</w:t>
      </w:r>
      <w:proofErr w:type="spellEnd"/>
      <w:r>
        <w:rPr>
          <w:rFonts w:ascii="Arial" w:hAnsi="Arial" w:cs="Arial"/>
          <w:color w:val="3C3C3C"/>
          <w:spacing w:val="2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3C3C3C"/>
          <w:spacing w:val="2"/>
          <w:sz w:val="26"/>
          <w:szCs w:val="26"/>
        </w:rPr>
        <w:t>drawings</w:t>
      </w:r>
      <w:proofErr w:type="spellEnd"/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МКС 01.080.30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Дата введения 1982-01-01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     </w:t>
      </w:r>
    </w:p>
    <w:p w:rsidR="00E366D8" w:rsidRDefault="00E366D8" w:rsidP="00E366D8">
      <w:pPr>
        <w:pStyle w:val="headertext"/>
        <w:shd w:val="clear" w:color="auto" w:fill="FFFFFF"/>
        <w:spacing w:before="125" w:beforeAutospacing="0" w:after="63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</w:rPr>
      </w:pPr>
      <w:r>
        <w:rPr>
          <w:rFonts w:ascii="Arial" w:hAnsi="Arial" w:cs="Arial"/>
          <w:color w:val="3C3C3C"/>
          <w:spacing w:val="2"/>
          <w:sz w:val="26"/>
          <w:szCs w:val="26"/>
        </w:rPr>
        <w:t>ИНФОРМАЦИОННЫЕ ДАННЫЕ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 РАЗРАБОТАН И ВНЕСЕН Государственным комитетом СССР по стандартам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2. УТВЕРЖДЕН И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ВВЕДЕН В ДЕЙСТВИЕ Постановлением Государственного комитета СССР по стандартам от 28.03.81 N 1562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 w:rsidRPr="00E366D8">
        <w:rPr>
          <w:rFonts w:ascii="Arial" w:hAnsi="Arial" w:cs="Arial"/>
          <w:color w:val="2D2D2D"/>
          <w:spacing w:val="2"/>
          <w:sz w:val="18"/>
          <w:szCs w:val="18"/>
        </w:rPr>
        <w:t>Изменение N 2</w:t>
      </w:r>
      <w:r>
        <w:rPr>
          <w:rFonts w:ascii="Arial" w:hAnsi="Arial" w:cs="Arial"/>
          <w:color w:val="2D2D2D"/>
          <w:spacing w:val="2"/>
          <w:sz w:val="18"/>
          <w:szCs w:val="18"/>
        </w:rPr>
        <w:t> принято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Межгосударственным советом по стандартизации, метрологии и сертификации по переписке (протокол N 23 от 28 февраля 2006 г.)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За принятие изменения проголосовали  национальные органы по стандартизации следующих государств: AZ, AM, BY, KZ, KG, MD, RU, TJ, TM, UZ, UA [коды альфа-2 по </w:t>
      </w:r>
      <w:r w:rsidRPr="00E366D8">
        <w:rPr>
          <w:rFonts w:ascii="Arial" w:hAnsi="Arial" w:cs="Arial"/>
          <w:color w:val="2D2D2D"/>
          <w:spacing w:val="2"/>
          <w:sz w:val="18"/>
          <w:szCs w:val="18"/>
        </w:rPr>
        <w:t>МК (ИСО 3166) 004</w:t>
      </w:r>
      <w:r>
        <w:rPr>
          <w:rFonts w:ascii="Arial" w:hAnsi="Arial" w:cs="Arial"/>
          <w:color w:val="2D2D2D"/>
          <w:spacing w:val="2"/>
          <w:sz w:val="18"/>
          <w:szCs w:val="18"/>
        </w:rPr>
        <w:t>]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3.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(Исключен,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N 2).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 ВЗАМЕН </w:t>
      </w:r>
      <w:r w:rsidRPr="00E366D8">
        <w:rPr>
          <w:rFonts w:ascii="Arial" w:hAnsi="Arial" w:cs="Arial"/>
          <w:color w:val="2D2D2D"/>
          <w:spacing w:val="2"/>
          <w:sz w:val="18"/>
          <w:szCs w:val="18"/>
        </w:rPr>
        <w:t>ГОСТ 2.304-68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 ИЗДАНИЕ (август 2007 г.) с Изменением N 1, </w:t>
      </w:r>
      <w:r w:rsidRPr="00E366D8">
        <w:rPr>
          <w:rFonts w:ascii="Arial" w:hAnsi="Arial" w:cs="Arial"/>
          <w:color w:val="2D2D2D"/>
          <w:spacing w:val="2"/>
          <w:sz w:val="18"/>
          <w:szCs w:val="18"/>
        </w:rPr>
        <w:t>2</w:t>
      </w:r>
      <w:r>
        <w:rPr>
          <w:rFonts w:ascii="Arial" w:hAnsi="Arial" w:cs="Arial"/>
          <w:color w:val="2D2D2D"/>
          <w:spacing w:val="2"/>
          <w:sz w:val="18"/>
          <w:szCs w:val="18"/>
        </w:rPr>
        <w:t>, утвержденными в марте 1989 г., июне 2006 г. (ИУС 7-89, 9-2006)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Настоящий стандарт устанавливает чертежные шрифты, наносимые на чертежи и другие технические документы всех отраслей промышленности и строительства.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N 2).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headertext"/>
        <w:shd w:val="clear" w:color="auto" w:fill="FFFFFF"/>
        <w:spacing w:before="125" w:beforeAutospacing="0" w:after="63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26"/>
          <w:szCs w:val="26"/>
        </w:rPr>
      </w:pPr>
      <w:r>
        <w:rPr>
          <w:rFonts w:ascii="Arial" w:hAnsi="Arial" w:cs="Arial"/>
          <w:color w:val="3C3C3C"/>
          <w:spacing w:val="2"/>
          <w:sz w:val="26"/>
          <w:szCs w:val="26"/>
        </w:rPr>
        <w:t>1. ТЕРМИНЫ И ОПРЕДЕЛЕНИЯ 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1.1. </w:t>
      </w: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Размер шрифта</w:t>
      </w:r>
      <w:r>
        <w:rPr>
          <w:rFonts w:ascii="Arial" w:hAnsi="Arial" w:cs="Arial"/>
          <w:color w:val="2D2D2D"/>
          <w:spacing w:val="2"/>
          <w:sz w:val="18"/>
          <w:szCs w:val="18"/>
        </w:rPr>
        <w:t>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 - величина, определенная высотой прописных букв в миллиметрах.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1.2. Высота прописных букв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6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измеряется перпендикулярно к основанию строки.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     Высота строчных букв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7" type="#_x0000_t75" alt="ГОСТ 2.304-81 Единая система конструкторской документации (ЕСКД). Шрифты чертежные (с Изменениями N 1, 2)" style="width:8.75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определяется из отношения их высоты (без отростков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8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) к размеру шрифта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9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например,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0" type="#_x0000_t75" alt="ГОСТ 2.304-81 Единая система конструкторской документации (ЕСКД). Шрифты чертежные (с Изменениями N 1, 2)" style="width:8.75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=7/10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1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(черт.1 и 2).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    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26"/>
        <w:gridCol w:w="4581"/>
        <w:gridCol w:w="3802"/>
        <w:gridCol w:w="925"/>
        <w:gridCol w:w="113"/>
      </w:tblGrid>
      <w:tr w:rsidR="00E366D8" w:rsidTr="00E366D8">
        <w:trPr>
          <w:gridAfter w:val="1"/>
          <w:wAfter w:w="480" w:type="dxa"/>
          <w:trHeight w:val="15"/>
          <w:jc w:val="center"/>
        </w:trPr>
        <w:tc>
          <w:tcPr>
            <w:tcW w:w="4066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5174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</w:tr>
      <w:tr w:rsidR="00E366D8" w:rsidTr="00E366D8">
        <w:trPr>
          <w:gridAfter w:val="1"/>
          <w:wAfter w:w="480" w:type="dxa"/>
          <w:jc w:val="center"/>
        </w:trPr>
        <w:tc>
          <w:tcPr>
            <w:tcW w:w="4066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66D8" w:rsidRDefault="00E366D8">
            <w:pPr>
              <w:pStyle w:val="a6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2584450" cy="1725295"/>
                  <wp:effectExtent l="19050" t="0" r="6350" b="0"/>
                  <wp:docPr id="8" name="Рисунок 8" descr="ГОСТ 2.304-81 Единая система конструкторской документации (ЕСКД). Шрифты чертежные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СТ 2.304-81 Единая система конструкторской документации (ЕСКД). Шрифты чертежные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7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66D8" w:rsidRDefault="00E366D8">
            <w:pPr>
              <w:pStyle w:val="a6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2019935" cy="1733550"/>
                  <wp:effectExtent l="19050" t="0" r="0" b="0"/>
                  <wp:docPr id="9" name="Рисунок 9" descr="ГОСТ 2.304-81 Единая система конструкторской документации (ЕСКД). Шрифты чертежные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2.304-81 Единая система конструкторской документации (ЕСКД). Шрифты чертежные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rPr>
          <w:jc w:val="center"/>
        </w:trPr>
        <w:tc>
          <w:tcPr>
            <w:tcW w:w="4066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Черт.1</w:t>
            </w:r>
          </w:p>
        </w:tc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Черт.2</w:t>
            </w:r>
          </w:p>
        </w:tc>
        <w:tc>
          <w:tcPr>
            <w:tcW w:w="4066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</w:tbl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1.3. </w:t>
      </w: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Ширина буквы</w:t>
      </w:r>
      <w:r>
        <w:rPr>
          <w:rFonts w:ascii="Arial" w:hAnsi="Arial" w:cs="Arial"/>
          <w:color w:val="2D2D2D"/>
          <w:spacing w:val="2"/>
          <w:sz w:val="18"/>
          <w:szCs w:val="18"/>
        </w:rPr>
        <w:t>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2" type="#_x0000_t75" alt="ГОСТ 2.304-81 Единая система конструкторской документации (ЕСКД). Шрифты чертежные (с Изменениями N 1, 2)" style="width:11.25pt;height:12.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- наибольшая ширина буквы, измеренная в соответствии с черт.1 и 2, определяется по отношению к размеру шрифта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3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например,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4" type="#_x0000_t75" alt="ГОСТ 2.304-81 Единая система конструкторской документации (ЕСКД). Шрифты чертежные (с Изменениями N 1, 2)" style="width:20.65pt;height:12.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6/10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5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или по отношению к толщине линии шрифта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6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например,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7" type="#_x0000_t75" alt="ГОСТ 2.304-81 Единая система конструкторской документации (ЕСКД). Шрифты чертежные (с Изменениями N 1, 2)" style="width:20.65pt;height:12.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6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8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1.4. </w:t>
      </w: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Толщина линии шрифта</w:t>
      </w:r>
      <w:r>
        <w:rPr>
          <w:rFonts w:ascii="Arial" w:hAnsi="Arial" w:cs="Arial"/>
          <w:color w:val="2D2D2D"/>
          <w:spacing w:val="2"/>
          <w:sz w:val="18"/>
          <w:szCs w:val="18"/>
        </w:rPr>
        <w:t>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39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- толщина, определяемая в зависимости от типа и высоты шрифта.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1.5. </w:t>
      </w: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Вспомогательная сетка</w:t>
      </w:r>
      <w:r>
        <w:rPr>
          <w:rFonts w:ascii="Arial" w:hAnsi="Arial" w:cs="Arial"/>
          <w:color w:val="2D2D2D"/>
          <w:spacing w:val="2"/>
          <w:sz w:val="18"/>
          <w:szCs w:val="18"/>
        </w:rPr>
        <w:t> - сетка, образованная вспомогательными линиями, в которые вписываются буквы. Шаг вспомогательных линий сетки определяется в зависимости от толщины линий шрифта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0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(черт.3). 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635500" cy="1391285"/>
            <wp:effectExtent l="19050" t="0" r="0" b="0"/>
            <wp:docPr id="19" name="Рисунок 19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 3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2. ТИПЫ И РАЗМЕРЫ ШРИФТА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2.1. Устанавливаются следующие типы шрифта: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тип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без наклона (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1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=1/14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2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) с параметрами, приведенными в табл.1;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тип А с наклоном около 75° (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3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=1/14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4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) с параметрами, приведенными в табл.1;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тип Б без наклона (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5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=1/10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6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) с параметрами, приведенными в табл.2;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тип Б с наклоном около 75° (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7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=1/10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8" type="#_x0000_t75" alt="ГОСТ 2.304-81 Единая система конструкторской документации (ЕСКД). Шрифты чертежные (с Изменениями N 1, 2)" style="width:10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 xml:space="preserve">)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c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параметрами, приведенными в табл.2.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Таблица 1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Шрифт типа A</w:t>
      </w:r>
      <w:r>
        <w:rPr>
          <w:rFonts w:ascii="Arial" w:hAnsi="Arial" w:cs="Arial"/>
          <w:color w:val="2D2D2D"/>
          <w:spacing w:val="2"/>
          <w:sz w:val="18"/>
          <w:szCs w:val="18"/>
        </w:rPr>
        <w:t> (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49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=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50" type="#_x0000_t75" alt="ГОСТ 2.304-81 Единая система конструкторской документации (ЕСКД). Шрифты чертежные (с Изменениями N 1, 2)" style="width:20.65pt;height:23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58"/>
        <w:gridCol w:w="886"/>
        <w:gridCol w:w="1497"/>
        <w:gridCol w:w="795"/>
        <w:gridCol w:w="673"/>
        <w:gridCol w:w="673"/>
        <w:gridCol w:w="673"/>
        <w:gridCol w:w="673"/>
        <w:gridCol w:w="673"/>
        <w:gridCol w:w="673"/>
        <w:gridCol w:w="673"/>
      </w:tblGrid>
      <w:tr w:rsidR="00E366D8" w:rsidTr="00E366D8">
        <w:trPr>
          <w:trHeight w:val="15"/>
        </w:trPr>
        <w:tc>
          <w:tcPr>
            <w:tcW w:w="2772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</w:tr>
      <w:tr w:rsidR="00E366D8" w:rsidTr="00E366D8"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lastRenderedPageBreak/>
              <w:t>Параметры шрифта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Обо</w:t>
            </w:r>
            <w:proofErr w:type="gramStart"/>
            <w:r>
              <w:rPr>
                <w:color w:val="2D2D2D"/>
                <w:sz w:val="18"/>
                <w:szCs w:val="18"/>
              </w:rPr>
              <w:t>з-</w:t>
            </w:r>
            <w:proofErr w:type="gramEnd"/>
            <w:r>
              <w:rPr>
                <w:color w:val="2D2D2D"/>
                <w:sz w:val="18"/>
                <w:szCs w:val="18"/>
              </w:rPr>
              <w:br/>
            </w:r>
            <w:proofErr w:type="spellStart"/>
            <w:r>
              <w:rPr>
                <w:color w:val="2D2D2D"/>
                <w:sz w:val="18"/>
                <w:szCs w:val="18"/>
              </w:rPr>
              <w:t>начение</w:t>
            </w:r>
            <w:proofErr w:type="spellEnd"/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Относительный размер</w:t>
            </w: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Размеры, </w:t>
            </w:r>
            <w:proofErr w:type="gramStart"/>
            <w:r>
              <w:rPr>
                <w:color w:val="2D2D2D"/>
                <w:sz w:val="18"/>
                <w:szCs w:val="18"/>
              </w:rPr>
              <w:t>мм</w:t>
            </w:r>
            <w:proofErr w:type="gramEnd"/>
          </w:p>
        </w:tc>
      </w:tr>
      <w:tr w:rsidR="00E366D8" w:rsidTr="00E366D8"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Размер шрифта: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высота прописных букв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51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(14/14)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52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14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53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14,0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20,0</w:t>
            </w:r>
          </w:p>
        </w:tc>
      </w:tr>
      <w:tr w:rsidR="00E366D8" w:rsidTr="00E366D8"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высота строчных букв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54" type="#_x0000_t75" alt="ГОСТ 2.304-81 Единая система конструкторской документации (ЕСКД). Шрифты чертежные (с Изменениями N 1, 2)" style="width:8.75pt;height:11.25pt"/>
              </w:pic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(10/14)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55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56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14,0</w:t>
            </w:r>
          </w:p>
        </w:tc>
      </w:tr>
      <w:tr w:rsidR="00E366D8" w:rsidTr="00E366D8"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Расстояние между буквами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57" type="#_x0000_t75" alt="ГОСТ 2.304-81 Единая система конструкторской документации (ЕСКД). Шрифты чертежные (с Изменениями N 1, 2)" style="width:10pt;height:11.2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(2/14)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58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59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</w:t>
            </w:r>
          </w:p>
        </w:tc>
      </w:tr>
      <w:tr w:rsidR="00E366D8" w:rsidTr="00E366D8"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Минимальный шаг строк (высота вспомогательной сетки)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60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(22/14)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61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22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62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16,0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22,0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31,0</w:t>
            </w:r>
          </w:p>
        </w:tc>
      </w:tr>
      <w:tr w:rsidR="00E366D8" w:rsidTr="00E366D8"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Минимальное расстояние между словами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63" type="#_x0000_t75" alt="ГОСТ 2.304-81 Единая система конструкторской документации (ЕСКД). Шрифты чертежные (с Изменениями N 1, 2)" style="width:8.75pt;height:11.25pt"/>
              </w:pic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(6/14)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64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65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1,1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2,1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8,4</w:t>
            </w:r>
          </w:p>
        </w:tc>
      </w:tr>
      <w:tr w:rsidR="00E366D8" w:rsidTr="00E366D8"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Толщина линий шрифта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66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(1/14)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67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68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</w:t>
            </w:r>
          </w:p>
        </w:tc>
      </w:tr>
    </w:tbl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Таблица 2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Шрифт типа Б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 (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69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=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70" type="#_x0000_t75" alt="ГОСТ 2.304-81 Единая система конструкторской документации (ЕСКД). Шрифты чертежные (с Изменениями N 1, 2)" style="width:20.65pt;height:23.8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)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30"/>
        <w:gridCol w:w="882"/>
        <w:gridCol w:w="1074"/>
        <w:gridCol w:w="648"/>
        <w:gridCol w:w="667"/>
        <w:gridCol w:w="667"/>
        <w:gridCol w:w="667"/>
        <w:gridCol w:w="643"/>
        <w:gridCol w:w="667"/>
        <w:gridCol w:w="667"/>
        <w:gridCol w:w="667"/>
        <w:gridCol w:w="668"/>
      </w:tblGrid>
      <w:tr w:rsidR="00E366D8" w:rsidTr="00E366D8">
        <w:trPr>
          <w:trHeight w:val="15"/>
        </w:trPr>
        <w:tc>
          <w:tcPr>
            <w:tcW w:w="2772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</w:tr>
      <w:tr w:rsidR="00E366D8" w:rsidTr="00E366D8"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Параметры шрифта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Обозн</w:t>
            </w:r>
            <w:proofErr w:type="gramStart"/>
            <w:r>
              <w:rPr>
                <w:color w:val="2D2D2D"/>
                <w:sz w:val="18"/>
                <w:szCs w:val="18"/>
              </w:rPr>
              <w:t>а</w:t>
            </w:r>
            <w:proofErr w:type="spellEnd"/>
            <w:r>
              <w:rPr>
                <w:color w:val="2D2D2D"/>
                <w:sz w:val="18"/>
                <w:szCs w:val="18"/>
              </w:rPr>
              <w:t>-</w:t>
            </w:r>
            <w:proofErr w:type="gramEnd"/>
            <w:r>
              <w:rPr>
                <w:color w:val="2D2D2D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2D2D2D"/>
                <w:sz w:val="18"/>
                <w:szCs w:val="18"/>
              </w:rPr>
              <w:t>чение</w:t>
            </w:r>
            <w:proofErr w:type="spellEnd"/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Относительный размер</w:t>
            </w:r>
          </w:p>
        </w:tc>
        <w:tc>
          <w:tcPr>
            <w:tcW w:w="5914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 xml:space="preserve">Размеры, </w:t>
            </w:r>
            <w:proofErr w:type="gramStart"/>
            <w:r>
              <w:rPr>
                <w:color w:val="2D2D2D"/>
                <w:sz w:val="18"/>
                <w:szCs w:val="18"/>
              </w:rPr>
              <w:t>мм</w:t>
            </w:r>
            <w:proofErr w:type="gramEnd"/>
          </w:p>
        </w:tc>
      </w:tr>
      <w:tr w:rsidR="00E366D8" w:rsidTr="00E366D8"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Размер шрифта: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высота прописных букв</w:t>
            </w:r>
            <w:r>
              <w:rPr>
                <w:color w:val="2D2D2D"/>
                <w:sz w:val="18"/>
                <w:szCs w:val="18"/>
              </w:rPr>
              <w:br/>
              <w:t>      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71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(10/10)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72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73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14,0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20,0</w:t>
            </w:r>
          </w:p>
        </w:tc>
      </w:tr>
      <w:tr w:rsidR="00E366D8" w:rsidTr="00E366D8"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высота строчных букв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74" type="#_x0000_t75" alt="ГОСТ 2.304-81 Единая система конструкторской документации (ЕСКД). Шрифты чертежные (с Изменениями N 1, 2)" style="width:8.75pt;height:11.25pt"/>
              </w:pic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(7/10)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75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76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1,3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1,8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14,0</w:t>
            </w:r>
          </w:p>
        </w:tc>
      </w:tr>
      <w:tr w:rsidR="00E366D8" w:rsidTr="00E366D8"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Расстояние между буквами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77" type="#_x0000_t75" alt="ГОСТ 2.304-81 Единая система конструкторской документации (ЕСКД). Шрифты чертежные (с Изменениями N 1, 2)" style="width:10pt;height:11.25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(2/10)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78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79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4,0</w:t>
            </w:r>
          </w:p>
        </w:tc>
      </w:tr>
      <w:tr w:rsidR="00E366D8" w:rsidTr="00E366D8">
        <w:tc>
          <w:tcPr>
            <w:tcW w:w="27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Минимальный шаг строк (высота вспомогательной сетки)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80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(17/10)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81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17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82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3,1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4,3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12,0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17,0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34,0</w:t>
            </w:r>
          </w:p>
        </w:tc>
      </w:tr>
      <w:tr w:rsidR="00E366D8" w:rsidTr="00E366D8">
        <w:tc>
          <w:tcPr>
            <w:tcW w:w="27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Минимальное расстояние между словами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83" type="#_x0000_t75" alt="ГОСТ 2.304-81 Единая система конструкторской документации (ЕСКД). Шрифты чертежные (с Изменениями N 1, 2)" style="width:8.75pt;height:11.25pt"/>
              </w:pic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(6/10)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84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85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1,1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1,5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2,1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4,2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6,0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8,4</w: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12,0</w:t>
            </w:r>
          </w:p>
        </w:tc>
      </w:tr>
      <w:tr w:rsidR="00E366D8" w:rsidTr="00E366D8"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Толщина линий шрифта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86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(1/10) </w:t>
            </w:r>
            <w:r w:rsidR="00DF118B" w:rsidRPr="00DF118B">
              <w:rPr>
                <w:color w:val="2D2D2D"/>
                <w:sz w:val="18"/>
                <w:szCs w:val="18"/>
              </w:rPr>
              <w:pict>
                <v:shape id="_x0000_i1087" type="#_x0000_t75" alt="ГОСТ 2.304-81 Единая система конструкторской документации (ЕСКД). Шрифты чертежные (с Изменениями N 1, 2)" style="width:10pt;height:14.4pt"/>
              </w:pic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DF118B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 w:rsidRPr="00DF118B">
              <w:rPr>
                <w:color w:val="2D2D2D"/>
                <w:sz w:val="18"/>
                <w:szCs w:val="18"/>
              </w:rPr>
              <w:pict>
                <v:shape id="_x0000_i1088" type="#_x0000_t75" alt="ГОСТ 2.304-81 Единая система конструкторской документации (ЕСКД). Шрифты чертежные (с Изменениями N 1, 2)" style="width:11.25pt;height:14.4pt"/>
              </w:pict>
            </w:r>
          </w:p>
        </w:tc>
        <w:tc>
          <w:tcPr>
            <w:tcW w:w="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0,18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0,25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0,35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0,7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1,0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1,4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2,0</w:t>
            </w:r>
          </w:p>
        </w:tc>
      </w:tr>
    </w:tbl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Примечания: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 Расстояние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89" type="#_x0000_t75" alt="ГОСТ 2.304-81 Единая система конструкторской документации (ЕСКД). Шрифты чертежные (с Изменениями N 1, 2)" style="width:10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между буквами, соседние линии которых не параллельны между собой (например, </w:t>
      </w:r>
      <w:proofErr w:type="gramStart"/>
      <w:r>
        <w:rPr>
          <w:rFonts w:ascii="Arial" w:hAnsi="Arial" w:cs="Arial"/>
          <w:i/>
          <w:iCs/>
          <w:color w:val="2D2D2D"/>
          <w:spacing w:val="2"/>
          <w:sz w:val="18"/>
          <w:szCs w:val="18"/>
        </w:rPr>
        <w:t>ГА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, </w:t>
      </w:r>
      <w:r>
        <w:rPr>
          <w:rFonts w:ascii="Arial" w:hAnsi="Arial" w:cs="Arial"/>
          <w:i/>
          <w:iCs/>
          <w:color w:val="2D2D2D"/>
          <w:spacing w:val="2"/>
          <w:sz w:val="18"/>
          <w:szCs w:val="18"/>
        </w:rPr>
        <w:t>АТ</w:t>
      </w:r>
      <w:r>
        <w:rPr>
          <w:rFonts w:ascii="Arial" w:hAnsi="Arial" w:cs="Arial"/>
          <w:color w:val="2D2D2D"/>
          <w:spacing w:val="2"/>
          <w:sz w:val="18"/>
          <w:szCs w:val="18"/>
        </w:rPr>
        <w:t>), может быть уменьшено наполовину, т.е. на толщину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0" type="#_x0000_t75" alt="ГОСТ 2.304-81 Единая система конструкторской документации (ЕСКД). Шрифты чертежные (с Изменениями N 1, 2)" style="width:11.25pt;height:14.4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 линии шрифта.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 Минимальным расстоянием между словами </w:t>
      </w:r>
      <w:r w:rsidR="00DF118B" w:rsidRPr="00DF118B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91" type="#_x0000_t75" alt="ГОСТ 2.304-81 Единая система конструкторской документации (ЕСКД). Шрифты чертежные (с Изменениями N 1, 2)" style="width:8.75pt;height:11.25pt"/>
        </w:pict>
      </w:r>
      <w:r>
        <w:rPr>
          <w:rFonts w:ascii="Arial" w:hAnsi="Arial" w:cs="Arial"/>
          <w:color w:val="2D2D2D"/>
          <w:spacing w:val="2"/>
          <w:sz w:val="18"/>
          <w:szCs w:val="18"/>
        </w:rPr>
        <w:t>, разделенными знаком препинания, является расстояние между знаком препинания и следующим за ним словом.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     При выполнении документов автоматизированным способом допускается применять шрифты, используемые средствами вычислительной техники. В этом случае должны быть обеспечены их хранение и передача пользователям </w:t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документов.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N 2).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2.2. Устанавливаются следующие размеры шрифта: (1,8); 2,5; 3,5; 5; 7; 10; 14; 20; 28; 40.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Примечание. Применение шрифта размером 1,8 не рекомендуется и допускается только для типа Б.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2.3. Построение шрифта во вспомогательной сетке показано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на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черт.4.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723130" cy="2099310"/>
            <wp:effectExtent l="19050" t="0" r="1270" b="0"/>
            <wp:docPr id="71" name="Рисунок 71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Черт.4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2.4. Предельные отклонения размеров букв и цифр ±0,5 мм.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3. РУССКИЙ АЛФАВИТ (КИРИЛЛИЦА)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с наклоном приведен на черт.5.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253865" cy="2480945"/>
            <wp:effectExtent l="19050" t="0" r="0" b="0"/>
            <wp:docPr id="72" name="Рисунок 72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Черт.5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3.2.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без наклона приведен на черт.6.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856355" cy="2512695"/>
            <wp:effectExtent l="19050" t="0" r="0" b="0"/>
            <wp:docPr id="73" name="Рисунок 73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Черт.6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3.3.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с наклоном приведен на черт.7.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079240" cy="4612005"/>
            <wp:effectExtent l="19050" t="0" r="0" b="0"/>
            <wp:docPr id="74" name="Рисунок 74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Черт.7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3.4.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без наклона приведен на черт.8.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928110" cy="4556125"/>
            <wp:effectExtent l="19050" t="0" r="0" b="0"/>
            <wp:docPr id="75" name="Рисунок 75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Черт.8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4. ЛАТИНСКИЙ АЛФАВИТ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4.1.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с наклоном приведен на черт.9.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047490" cy="2830830"/>
            <wp:effectExtent l="19050" t="0" r="0" b="0"/>
            <wp:docPr id="76" name="Рисунок 76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Черт.9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4.2.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без наклона приведен на черт.10.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514725" cy="2886075"/>
            <wp:effectExtent l="19050" t="0" r="9525" b="0"/>
            <wp:docPr id="77" name="Рисунок 77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Черт.10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4.3.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с наклоном приведен на черт.11.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214495" cy="3355340"/>
            <wp:effectExtent l="19050" t="0" r="0" b="0"/>
            <wp:docPr id="78" name="Рисунок 78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Черт.11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4.4.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без наклона приведен на черт.12.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4086860" cy="3021330"/>
            <wp:effectExtent l="19050" t="0" r="8890" b="0"/>
            <wp:docPr id="79" name="Рисунок 79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Черт.12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4.5. Виды, форма и расположение диакритических знаков для шрифтов типов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и Б без наклона приведены в справочном приложении.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Диакритические знаки для шрифтов с наклоном следует выполнять по тем же правилам.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5. ГРЕЧЕСКИЙ АЛФАВИТ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5.1.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с наклоном приведен на черт.13.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4277995" cy="4039235"/>
            <wp:effectExtent l="19050" t="0" r="8255" b="0"/>
            <wp:docPr id="80" name="Рисунок 80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Черт.13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5.2.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без наклона приведен на черт.14.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237990" cy="4031615"/>
            <wp:effectExtent l="19050" t="0" r="0" b="0"/>
            <wp:docPr id="81" name="Рисунок 81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br/>
        <w:t>Черт.14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5.3.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с наклоном приведен на черт.15.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079240" cy="3117215"/>
            <wp:effectExtent l="19050" t="0" r="0" b="0"/>
            <wp:docPr id="82" name="Рисунок 82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Черт.15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5.4.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без наклона приведен на черт.16.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912235" cy="3148965"/>
            <wp:effectExtent l="19050" t="0" r="0" b="0"/>
            <wp:docPr id="83" name="Рисунок 83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Черт.16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5.5. Наименования букв греческого алфавита, приведенных 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на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черт.13-16: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0"/>
        <w:gridCol w:w="2587"/>
        <w:gridCol w:w="4620"/>
        <w:gridCol w:w="370"/>
        <w:gridCol w:w="480"/>
      </w:tblGrid>
      <w:tr w:rsidR="00E366D8" w:rsidTr="00E366D8">
        <w:trPr>
          <w:gridAfter w:val="1"/>
          <w:wAfter w:w="480" w:type="dxa"/>
          <w:trHeight w:val="15"/>
        </w:trPr>
        <w:tc>
          <w:tcPr>
            <w:tcW w:w="370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2587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4620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</w:tr>
      <w:tr w:rsidR="00E366D8" w:rsidTr="00E366D8">
        <w:trPr>
          <w:gridAfter w:val="1"/>
          <w:wAfter w:w="480" w:type="dxa"/>
        </w:trPr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альфа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бета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гамма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дельта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эпсилон</w:t>
            </w:r>
            <w:proofErr w:type="spellEnd"/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дзета</w:t>
            </w:r>
            <w:proofErr w:type="spellEnd"/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7 -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эта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8 -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тэта</w:t>
            </w:r>
            <w:proofErr w:type="spellEnd"/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9 -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йота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каппа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ламбда</w:t>
            </w:r>
            <w:proofErr w:type="spellEnd"/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12 -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мю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13 -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ню</w:t>
            </w:r>
            <w:r>
              <w:rPr>
                <w:color w:val="2D2D2D"/>
                <w:sz w:val="18"/>
                <w:szCs w:val="18"/>
              </w:rPr>
              <w:br/>
              <w:t>      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14 -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кси</w:t>
            </w:r>
            <w:proofErr w:type="spellEnd"/>
            <w:r>
              <w:rPr>
                <w:color w:val="2D2D2D"/>
                <w:sz w:val="18"/>
                <w:szCs w:val="18"/>
              </w:rPr>
              <w:br/>
              <w:t>      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омикрон</w:t>
            </w:r>
            <w:r>
              <w:rPr>
                <w:color w:val="2D2D2D"/>
                <w:sz w:val="18"/>
                <w:szCs w:val="18"/>
              </w:rPr>
              <w:br/>
              <w:t>      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16 -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пи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17 -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ро</w:t>
            </w:r>
            <w:proofErr w:type="spellEnd"/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18 -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сигма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19 -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тау</w:t>
            </w:r>
            <w:proofErr w:type="spellEnd"/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20 -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ипсилон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21 -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фи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22 -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хи</w:t>
            </w:r>
            <w:proofErr w:type="spellEnd"/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23 -</w:t>
            </w:r>
            <w:r>
              <w:rPr>
                <w:color w:val="2D2D2D"/>
                <w:sz w:val="18"/>
                <w:szCs w:val="18"/>
              </w:rPr>
              <w:br/>
              <w:t>     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пси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370" w:type="dxa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24 -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омега</w:t>
            </w:r>
          </w:p>
        </w:tc>
        <w:tc>
          <w:tcPr>
            <w:tcW w:w="370" w:type="dxa"/>
            <w:gridSpan w:val="2"/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</w:tbl>
    <w:p w:rsidR="00E366D8" w:rsidRDefault="00E366D8" w:rsidP="00E36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6. АРАБСКИЕ И РИМСКИЕ ЦИФРЫ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6.1.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приведен на черт.17.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625850" cy="3840480"/>
            <wp:effectExtent l="19050" t="0" r="0" b="0"/>
            <wp:docPr id="84" name="Рисунок 84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Черт.17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6.2.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приведен на черт.18.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102735" cy="3585845"/>
            <wp:effectExtent l="19050" t="0" r="0" b="0"/>
            <wp:docPr id="85" name="Рисунок 85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Черт.18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Примечания: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1. Римские цифры L, C, D, М следует выполнять по правилам латинского алфавита.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2. Римские цифры допускается ограничивать горизонтальными линиями.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7. ЗНАКИ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7.1.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с наклоном приведен на черт.19.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4158615" cy="6122670"/>
            <wp:effectExtent l="19050" t="0" r="0" b="0"/>
            <wp:docPr id="86" name="Рисунок 86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Черт.19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7.2.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А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без наклона приведен на черт.20.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951605" cy="4858385"/>
            <wp:effectExtent l="19050" t="0" r="0" b="0"/>
            <wp:docPr id="87" name="Рисунок 87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Черт.20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7.3.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с наклоном приведен на черт.21.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4325620" cy="6209665"/>
            <wp:effectExtent l="19050" t="0" r="0" b="0"/>
            <wp:docPr id="88" name="Рисунок 88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Черт.21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7.4. Шрифт типа</w:t>
      </w:r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без наклона приведен на черт.22.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4158615" cy="6488430"/>
            <wp:effectExtent l="19050" t="0" r="0" b="0"/>
            <wp:docPr id="89" name="Рисунок 89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64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Черт.22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7.5. Наименования знаков приведены в табл.3.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3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50"/>
        <w:gridCol w:w="4990"/>
      </w:tblGrid>
      <w:tr w:rsidR="00E366D8" w:rsidTr="00E366D8">
        <w:trPr>
          <w:trHeight w:val="15"/>
        </w:trPr>
        <w:tc>
          <w:tcPr>
            <w:tcW w:w="4250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4990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</w:tr>
      <w:tr w:rsidR="00E366D8" w:rsidTr="00E366D8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Номера знаков на чертежах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Наименование знаков</w:t>
            </w:r>
          </w:p>
        </w:tc>
      </w:tr>
      <w:tr w:rsidR="00E366D8" w:rsidTr="00E366D8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Точка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Двоеточие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Запятая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Точка с запятой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Восклицательный знак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Вопросительный знак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Кавычки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Параграф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10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Равенство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11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Величина после округления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12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Соответствует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13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Асимптотически равно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14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Приблизительно равно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15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Меньше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16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Больше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17 и 17а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Меньше или равно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18 и 18а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Больше или равно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19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Плюс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20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Минус, тире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21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Плюс-минус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22, 23</w:t>
            </w:r>
            <w:r>
              <w:rPr>
                <w:color w:val="2D2D2D"/>
                <w:sz w:val="18"/>
                <w:szCs w:val="18"/>
              </w:rPr>
              <w:br/>
              <w:t> 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Умножение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24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Деление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25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Процент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26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Градус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27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Минута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28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Секунда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29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Параллельно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30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Перпендикулярно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31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Угол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32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Уклон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33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Конусность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34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Квадрат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35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Дуга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36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Диаметр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37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Радикал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38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Интеграл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39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Бесконечность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40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Квадратные скобки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41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Круглые скобки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42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Черта дроби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43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Номер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44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От ... до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45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Знак подобия</w:t>
            </w:r>
          </w:p>
        </w:tc>
      </w:tr>
      <w:tr w:rsidR="00E366D8" w:rsidTr="00E366D8">
        <w:tc>
          <w:tcPr>
            <w:tcW w:w="4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46</w:t>
            </w:r>
          </w:p>
        </w:tc>
        <w:tc>
          <w:tcPr>
            <w:tcW w:w="4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Звездочка</w:t>
            </w:r>
          </w:p>
        </w:tc>
      </w:tr>
    </w:tbl>
    <w:p w:rsidR="00E366D8" w:rsidRDefault="00E366D8" w:rsidP="00E36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8. ПРАВИЛА НАПИСАНИЯ ДРОБЕЙ, ПОКАЗАТЕЛЕЙ, ИНДЕКСОВ И ПРЕДЕЛЬНЫХ ОТКЛОНЕНИЙ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8.1. Дроби, показатели, индексы и предельные отклонения выполняются в соответствии с табл.4 размером шрифта: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на одну ступень меньшим, чем размер шрифта основной величины, к которой они приписываются;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одинакового размера с размером шрифта основной величины.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Таблица 4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30"/>
        <w:gridCol w:w="952"/>
        <w:gridCol w:w="831"/>
        <w:gridCol w:w="6734"/>
      </w:tblGrid>
      <w:tr w:rsidR="00E366D8" w:rsidTr="00E366D8">
        <w:trPr>
          <w:trHeight w:val="15"/>
        </w:trPr>
        <w:tc>
          <w:tcPr>
            <w:tcW w:w="2218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  <w:tc>
          <w:tcPr>
            <w:tcW w:w="7207" w:type="dxa"/>
            <w:hideMark/>
          </w:tcPr>
          <w:p w:rsidR="00E366D8" w:rsidRDefault="00E366D8">
            <w:pPr>
              <w:rPr>
                <w:sz w:val="2"/>
                <w:szCs w:val="24"/>
              </w:rPr>
            </w:pPr>
          </w:p>
        </w:tc>
      </w:tr>
      <w:tr w:rsidR="00E366D8" w:rsidTr="00E366D8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Варианты выполнения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Шрифты</w:t>
            </w:r>
          </w:p>
        </w:tc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Примеры выполнения</w:t>
            </w:r>
          </w:p>
        </w:tc>
      </w:tr>
      <w:tr w:rsidR="00E366D8" w:rsidTr="00E366D8"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осно</w:t>
            </w:r>
            <w:proofErr w:type="gramStart"/>
            <w:r>
              <w:rPr>
                <w:color w:val="2D2D2D"/>
                <w:sz w:val="18"/>
                <w:szCs w:val="18"/>
              </w:rPr>
              <w:t>в-</w:t>
            </w:r>
            <w:proofErr w:type="gramEnd"/>
            <w:r>
              <w:rPr>
                <w:color w:val="2D2D2D"/>
                <w:sz w:val="18"/>
                <w:szCs w:val="18"/>
              </w:rPr>
              <w:br/>
            </w:r>
            <w:proofErr w:type="spellStart"/>
            <w:r>
              <w:rPr>
                <w:color w:val="2D2D2D"/>
                <w:sz w:val="18"/>
                <w:szCs w:val="18"/>
              </w:rPr>
              <w:t>ные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вели-</w:t>
            </w:r>
            <w:r>
              <w:rPr>
                <w:color w:val="2D2D2D"/>
                <w:sz w:val="18"/>
                <w:szCs w:val="18"/>
              </w:rPr>
              <w:br/>
              <w:t>чины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дроби, пок</w:t>
            </w:r>
            <w:proofErr w:type="gramStart"/>
            <w:r>
              <w:rPr>
                <w:color w:val="2D2D2D"/>
                <w:sz w:val="18"/>
                <w:szCs w:val="18"/>
              </w:rPr>
              <w:t>а-</w:t>
            </w:r>
            <w:proofErr w:type="gramEnd"/>
            <w:r>
              <w:rPr>
                <w:color w:val="2D2D2D"/>
                <w:sz w:val="18"/>
                <w:szCs w:val="18"/>
              </w:rPr>
              <w:br/>
            </w:r>
            <w:proofErr w:type="spellStart"/>
            <w:r>
              <w:rPr>
                <w:color w:val="2D2D2D"/>
                <w:sz w:val="18"/>
                <w:szCs w:val="18"/>
              </w:rPr>
              <w:t>затели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и т.п.</w:t>
            </w:r>
          </w:p>
        </w:tc>
        <w:tc>
          <w:tcPr>
            <w:tcW w:w="7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</w:tr>
      <w:tr w:rsidR="00E366D8" w:rsidTr="00E366D8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Размер шрифта на одну ступень меньше, чем размер основной величины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Тип</w:t>
            </w:r>
            <w:proofErr w:type="gramStart"/>
            <w:r>
              <w:rPr>
                <w:color w:val="2D2D2D"/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Тип</w:t>
            </w:r>
            <w:proofErr w:type="gramStart"/>
            <w:r>
              <w:rPr>
                <w:color w:val="2D2D2D"/>
                <w:sz w:val="18"/>
                <w:szCs w:val="18"/>
              </w:rPr>
              <w:t xml:space="preserve"> Б</w:t>
            </w:r>
            <w:proofErr w:type="gramEnd"/>
          </w:p>
        </w:tc>
        <w:tc>
          <w:tcPr>
            <w:tcW w:w="7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585845" cy="922655"/>
                  <wp:effectExtent l="19050" t="0" r="0" b="0"/>
                  <wp:docPr id="90" name="Рисунок 90" descr="ГОСТ 2.304-81 Единая система конструкторской документации (ЕСКД). Шрифты чертежные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ГОСТ 2.304-81 Единая система конструкторской документации (ЕСКД). Шрифты чертежные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845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6D8" w:rsidTr="00E366D8">
        <w:tc>
          <w:tcPr>
            <w:tcW w:w="22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Тип</w:t>
            </w:r>
            <w:proofErr w:type="gramStart"/>
            <w:r>
              <w:rPr>
                <w:color w:val="2D2D2D"/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7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585845" cy="810895"/>
                  <wp:effectExtent l="19050" t="0" r="0" b="0"/>
                  <wp:docPr id="91" name="Рисунок 91" descr="ГОСТ 2.304-81 Единая система конструкторской документации (ЕСКД). Шрифты чертежные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ГОСТ 2.304-81 Единая система конструкторской документации (ЕСКД). Шрифты чертежные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84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6D8" w:rsidTr="00E366D8"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Тип</w:t>
            </w:r>
            <w:proofErr w:type="gramStart"/>
            <w:r>
              <w:rPr>
                <w:color w:val="2D2D2D"/>
                <w:sz w:val="18"/>
                <w:szCs w:val="18"/>
              </w:rPr>
              <w:t xml:space="preserve"> Б</w:t>
            </w:r>
            <w:proofErr w:type="gramEnd"/>
          </w:p>
        </w:tc>
        <w:tc>
          <w:tcPr>
            <w:tcW w:w="7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546475" cy="866775"/>
                  <wp:effectExtent l="19050" t="0" r="0" b="0"/>
                  <wp:docPr id="92" name="Рисунок 92" descr="ГОСТ 2.304-81 Единая система конструкторской документации (ЕСКД). Шрифты чертежные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ГОСТ 2.304-81 Единая система конструкторской документации (ЕСКД). Шрифты чертежные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6D8" w:rsidTr="00E366D8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Размер шрифта такой же, как размер основной величины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Тип</w:t>
            </w:r>
            <w:proofErr w:type="gramStart"/>
            <w:r>
              <w:rPr>
                <w:color w:val="2D2D2D"/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7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554095" cy="1160780"/>
                  <wp:effectExtent l="19050" t="0" r="8255" b="0"/>
                  <wp:docPr id="93" name="Рисунок 93" descr="ГОСТ 2.304-81 Единая система конструкторской документации (ЕСКД). Шрифты чертежные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ГОСТ 2.304-81 Единая система конструкторской документации (ЕСКД). Шрифты чертежные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6D8" w:rsidTr="00E366D8"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Тип</w:t>
            </w:r>
            <w:proofErr w:type="gramStart"/>
            <w:r>
              <w:rPr>
                <w:color w:val="2D2D2D"/>
                <w:sz w:val="18"/>
                <w:szCs w:val="18"/>
              </w:rPr>
              <w:t xml:space="preserve"> Б</w:t>
            </w:r>
            <w:proofErr w:type="gramEnd"/>
          </w:p>
        </w:tc>
        <w:tc>
          <w:tcPr>
            <w:tcW w:w="72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366D8" w:rsidRDefault="00E36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drawing>
                <wp:inline distT="0" distB="0" distL="0" distR="0">
                  <wp:extent cx="3569970" cy="1208405"/>
                  <wp:effectExtent l="19050" t="0" r="0" b="0"/>
                  <wp:docPr id="94" name="Рисунок 94" descr="ГОСТ 2.304-81 Единая система конструкторской документации (ЕСКД). Шрифты чертежные (с Изменениями N 1,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ГОСТ 2.304-81 Единая система конструкторской документации (ЕСКД). Шрифты чертежные (с Изменениями N 1, 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6D8" w:rsidRDefault="00E366D8" w:rsidP="00E36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</w:pPr>
      <w:r>
        <w:rPr>
          <w:rFonts w:ascii="Arial" w:hAnsi="Arial" w:cs="Arial"/>
          <w:b w:val="0"/>
          <w:bCs w:val="0"/>
          <w:color w:val="3C3C3C"/>
          <w:spacing w:val="2"/>
          <w:sz w:val="26"/>
          <w:szCs w:val="26"/>
        </w:rPr>
        <w:t>ПРИЛОЖЕНИЕ (справочное). ДИАКРИТИЧЕСКИЕ ЗНАКИ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ПРИЛОЖЕНИЕ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proofErr w:type="spellStart"/>
      <w:proofErr w:type="gramStart"/>
      <w:r>
        <w:rPr>
          <w:rFonts w:ascii="Arial" w:hAnsi="Arial" w:cs="Arial"/>
          <w:color w:val="2D2D2D"/>
          <w:spacing w:val="2"/>
          <w:sz w:val="18"/>
          <w:szCs w:val="18"/>
        </w:rPr>
        <w:t>C</w:t>
      </w:r>
      <w:proofErr w:type="gramEnd"/>
      <w:r>
        <w:rPr>
          <w:rFonts w:ascii="Arial" w:hAnsi="Arial" w:cs="Arial"/>
          <w:color w:val="2D2D2D"/>
          <w:spacing w:val="2"/>
          <w:sz w:val="18"/>
          <w:szCs w:val="18"/>
        </w:rPr>
        <w:t>правочное</w:t>
      </w:r>
      <w:proofErr w:type="spellEnd"/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Венгерский язык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3005455" cy="2799080"/>
            <wp:effectExtent l="19050" t="0" r="4445" b="0"/>
            <wp:docPr id="95" name="Рисунок 95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Немецкий язык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2870200" cy="1391285"/>
            <wp:effectExtent l="19050" t="0" r="6350" b="0"/>
            <wp:docPr id="96" name="Рисунок 96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Польский язык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220085" cy="2854325"/>
            <wp:effectExtent l="19050" t="0" r="0" b="0"/>
            <wp:docPr id="97" name="Рисунок 97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Румынский язык</w:t>
      </w: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lastRenderedPageBreak/>
        <w:drawing>
          <wp:inline distT="0" distB="0" distL="0" distR="0">
            <wp:extent cx="5820410" cy="2250440"/>
            <wp:effectExtent l="19050" t="0" r="8890" b="0"/>
            <wp:docPr id="98" name="Рисунок 98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Чешский и словацкий язык</w:t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E366D8" w:rsidRDefault="00E366D8" w:rsidP="00E366D8">
      <w:pPr>
        <w:pStyle w:val="toplevel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3935730" cy="5685155"/>
            <wp:effectExtent l="19050" t="0" r="7620" b="0"/>
            <wp:docPr id="99" name="Рисунок 99" descr="ГОСТ 2.304-81 Единая система конструкторской документации (ЕСКД). Шрифты чертежные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ГОСТ 2.304-81 Единая система конструкторской документации (ЕСКД). Шрифты чертежные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56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D8" w:rsidRDefault="00E366D8" w:rsidP="00E36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    </w:t>
      </w:r>
    </w:p>
    <w:p w:rsidR="001B5013" w:rsidRPr="0060503B" w:rsidRDefault="001B5013" w:rsidP="0060503B"/>
    <w:sectPr w:rsidR="001B5013" w:rsidRPr="0060503B" w:rsidSect="00BD5B9F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682" w:rsidRDefault="00D13682" w:rsidP="006437A8">
      <w:pPr>
        <w:spacing w:after="0" w:line="240" w:lineRule="auto"/>
      </w:pPr>
      <w:r>
        <w:separator/>
      </w:r>
    </w:p>
  </w:endnote>
  <w:endnote w:type="continuationSeparator" w:id="0">
    <w:p w:rsidR="00D13682" w:rsidRDefault="00D13682" w:rsidP="00643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A8" w:rsidRDefault="006437A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A8" w:rsidRDefault="006437A8" w:rsidP="006437A8">
    <w:pPr>
      <w:pStyle w:val="ac"/>
      <w:jc w:val="right"/>
    </w:pPr>
    <w:hyperlink r:id="rId1" w:history="1">
      <w:r>
        <w:rPr>
          <w:rStyle w:val="a3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6437A8" w:rsidRDefault="006437A8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A8" w:rsidRDefault="006437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682" w:rsidRDefault="00D13682" w:rsidP="006437A8">
      <w:pPr>
        <w:spacing w:after="0" w:line="240" w:lineRule="auto"/>
      </w:pPr>
      <w:r>
        <w:separator/>
      </w:r>
    </w:p>
  </w:footnote>
  <w:footnote w:type="continuationSeparator" w:id="0">
    <w:p w:rsidR="00D13682" w:rsidRDefault="00D13682" w:rsidP="00643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A8" w:rsidRDefault="006437A8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A8" w:rsidRDefault="006437A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7A8" w:rsidRDefault="006437A8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13B"/>
    <w:rsid w:val="00017B0E"/>
    <w:rsid w:val="00035A37"/>
    <w:rsid w:val="00180CA3"/>
    <w:rsid w:val="001977C1"/>
    <w:rsid w:val="001B5013"/>
    <w:rsid w:val="00292A5F"/>
    <w:rsid w:val="002B0C5E"/>
    <w:rsid w:val="002F0DC4"/>
    <w:rsid w:val="00417361"/>
    <w:rsid w:val="00423B06"/>
    <w:rsid w:val="00463F6D"/>
    <w:rsid w:val="00593B2B"/>
    <w:rsid w:val="0060503B"/>
    <w:rsid w:val="006377D1"/>
    <w:rsid w:val="00642DD1"/>
    <w:rsid w:val="006437A8"/>
    <w:rsid w:val="006B72AD"/>
    <w:rsid w:val="006E34A7"/>
    <w:rsid w:val="00793F5F"/>
    <w:rsid w:val="00865359"/>
    <w:rsid w:val="009649C2"/>
    <w:rsid w:val="009703F2"/>
    <w:rsid w:val="00A217F1"/>
    <w:rsid w:val="00A57EB4"/>
    <w:rsid w:val="00B249F9"/>
    <w:rsid w:val="00B45CAD"/>
    <w:rsid w:val="00BD5B9F"/>
    <w:rsid w:val="00BF5225"/>
    <w:rsid w:val="00C23C38"/>
    <w:rsid w:val="00C52D34"/>
    <w:rsid w:val="00CA0697"/>
    <w:rsid w:val="00CD13DB"/>
    <w:rsid w:val="00D13682"/>
    <w:rsid w:val="00D8013B"/>
    <w:rsid w:val="00DC11B0"/>
    <w:rsid w:val="00DF118B"/>
    <w:rsid w:val="00E366D8"/>
    <w:rsid w:val="00E44707"/>
    <w:rsid w:val="00E8250E"/>
    <w:rsid w:val="00E96EAC"/>
    <w:rsid w:val="00FA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B4"/>
  </w:style>
  <w:style w:type="paragraph" w:styleId="1">
    <w:name w:val="heading 1"/>
    <w:basedOn w:val="a"/>
    <w:link w:val="10"/>
    <w:uiPriority w:val="9"/>
    <w:qFormat/>
    <w:rsid w:val="00D801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01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01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52D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01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1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013B"/>
  </w:style>
  <w:style w:type="character" w:styleId="a3">
    <w:name w:val="Hyperlink"/>
    <w:basedOn w:val="a0"/>
    <w:uiPriority w:val="99"/>
    <w:semiHidden/>
    <w:unhideWhenUsed/>
    <w:rsid w:val="00D8013B"/>
    <w:rPr>
      <w:color w:val="0000FF"/>
      <w:u w:val="single"/>
    </w:rPr>
  </w:style>
  <w:style w:type="paragraph" w:customStyle="1" w:styleId="topleveltext">
    <w:name w:val="toplevel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13B"/>
    <w:rPr>
      <w:rFonts w:ascii="Tahoma" w:hAnsi="Tahoma" w:cs="Tahoma"/>
      <w:sz w:val="16"/>
      <w:szCs w:val="16"/>
    </w:rPr>
  </w:style>
  <w:style w:type="paragraph" w:customStyle="1" w:styleId="bigtext">
    <w:name w:val="bigtext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ur">
    <w:name w:val="zu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resizecenter">
    <w:name w:val="smartresizecente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96EAC"/>
    <w:rPr>
      <w:b/>
      <w:bCs/>
    </w:rPr>
  </w:style>
  <w:style w:type="character" w:customStyle="1" w:styleId="punkt">
    <w:name w:val="punkt"/>
    <w:basedOn w:val="a0"/>
    <w:rsid w:val="00E96EAC"/>
  </w:style>
  <w:style w:type="character" w:customStyle="1" w:styleId="header-number">
    <w:name w:val="header-number"/>
    <w:basedOn w:val="a0"/>
    <w:rsid w:val="00865359"/>
  </w:style>
  <w:style w:type="paragraph" w:customStyle="1" w:styleId="wp-caption-text">
    <w:name w:val="wp-caption-text"/>
    <w:basedOn w:val="a"/>
    <w:rsid w:val="0086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65359"/>
    <w:rPr>
      <w:i/>
      <w:iCs/>
    </w:rPr>
  </w:style>
  <w:style w:type="paragraph" w:styleId="a9">
    <w:name w:val="No Spacing"/>
    <w:uiPriority w:val="1"/>
    <w:qFormat/>
    <w:rsid w:val="001B5013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1B5013"/>
    <w:rPr>
      <w:color w:val="800080"/>
      <w:u w:val="single"/>
    </w:rPr>
  </w:style>
  <w:style w:type="character" w:customStyle="1" w:styleId="mw-headline">
    <w:name w:val="mw-headline"/>
    <w:basedOn w:val="a0"/>
    <w:rsid w:val="001B5013"/>
  </w:style>
  <w:style w:type="character" w:customStyle="1" w:styleId="mw-editsection">
    <w:name w:val="mw-editsection"/>
    <w:basedOn w:val="a0"/>
    <w:rsid w:val="001B5013"/>
  </w:style>
  <w:style w:type="character" w:customStyle="1" w:styleId="mw-editsection-bracket">
    <w:name w:val="mw-editsection-bracket"/>
    <w:basedOn w:val="a0"/>
    <w:rsid w:val="001B5013"/>
  </w:style>
  <w:style w:type="character" w:customStyle="1" w:styleId="mw-editsection-divider">
    <w:name w:val="mw-editsection-divider"/>
    <w:basedOn w:val="a0"/>
    <w:rsid w:val="001B5013"/>
  </w:style>
  <w:style w:type="paragraph" w:styleId="ab">
    <w:name w:val="List Paragraph"/>
    <w:basedOn w:val="a"/>
    <w:uiPriority w:val="34"/>
    <w:qFormat/>
    <w:rsid w:val="00E4470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C52D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rongtxt1">
    <w:name w:val="strongtxt1"/>
    <w:basedOn w:val="a0"/>
    <w:rsid w:val="00C52D3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52D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52D3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52D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52D3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listparagraph">
    <w:name w:val="listparagraph"/>
    <w:basedOn w:val="a"/>
    <w:rsid w:val="00642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643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437A8"/>
  </w:style>
  <w:style w:type="paragraph" w:styleId="ae">
    <w:name w:val="footer"/>
    <w:basedOn w:val="a"/>
    <w:link w:val="af"/>
    <w:uiPriority w:val="99"/>
    <w:semiHidden/>
    <w:unhideWhenUsed/>
    <w:rsid w:val="00643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437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702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2046769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1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2668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33707059">
                  <w:marLeft w:val="0"/>
                  <w:marRight w:val="0"/>
                  <w:marTop w:val="569"/>
                  <w:marBottom w:val="5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304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222398688">
                  <w:marLeft w:val="0"/>
                  <w:marRight w:val="0"/>
                  <w:marTop w:val="494"/>
                  <w:marBottom w:val="4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15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8464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625214">
                  <w:marLeft w:val="0"/>
                  <w:marRight w:val="0"/>
                  <w:marTop w:val="544"/>
                  <w:marBottom w:val="5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31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43859786">
                  <w:marLeft w:val="0"/>
                  <w:marRight w:val="0"/>
                  <w:marTop w:val="502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7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6358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698701599">
                  <w:marLeft w:val="0"/>
                  <w:marRight w:val="0"/>
                  <w:marTop w:val="611"/>
                  <w:marBottom w:val="6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5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7190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78996046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9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79381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623538382">
                  <w:marLeft w:val="0"/>
                  <w:marRight w:val="0"/>
                  <w:marTop w:val="536"/>
                  <w:marBottom w:val="5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7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8613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71874342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96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7727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153645315">
                  <w:marLeft w:val="0"/>
                  <w:marRight w:val="0"/>
                  <w:marTop w:val="544"/>
                  <w:marBottom w:val="5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2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3040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09014623">
                  <w:marLeft w:val="0"/>
                  <w:marRight w:val="0"/>
                  <w:marTop w:val="586"/>
                  <w:marBottom w:val="5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6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6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6939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28663311">
                  <w:marLeft w:val="0"/>
                  <w:marRight w:val="0"/>
                  <w:marTop w:val="419"/>
                  <w:marBottom w:val="4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8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7255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52714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2507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0032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44244669">
                  <w:marLeft w:val="0"/>
                  <w:marRight w:val="0"/>
                  <w:marTop w:val="519"/>
                  <w:marBottom w:val="5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9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0290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3470857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4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5821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1779234">
                  <w:marLeft w:val="0"/>
                  <w:marRight w:val="0"/>
                  <w:marTop w:val="502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2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8687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07780299">
                  <w:marLeft w:val="0"/>
                  <w:marRight w:val="0"/>
                  <w:marTop w:val="502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4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556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9026373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27986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7968927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7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72499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139495078">
                  <w:marLeft w:val="0"/>
                  <w:marRight w:val="0"/>
                  <w:marTop w:val="461"/>
                  <w:marBottom w:val="4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4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6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7628">
              <w:marLeft w:val="0"/>
              <w:marRight w:val="0"/>
              <w:marTop w:val="250"/>
              <w:marBottom w:val="240"/>
              <w:divBdr>
                <w:top w:val="single" w:sz="4" w:space="6" w:color="AAAAAA"/>
                <w:left w:val="single" w:sz="4" w:space="6" w:color="AAAAAA"/>
                <w:bottom w:val="single" w:sz="4" w:space="6" w:color="AAAAAA"/>
                <w:right w:val="single" w:sz="4" w:space="6" w:color="AAAAAA"/>
              </w:divBdr>
              <w:divsChild>
                <w:div w:id="9252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033443">
          <w:blockQuote w:val="1"/>
          <w:marLeft w:val="0"/>
          <w:marRight w:val="0"/>
          <w:marTop w:val="376"/>
          <w:marBottom w:val="501"/>
          <w:divBdr>
            <w:top w:val="single" w:sz="4" w:space="13" w:color="DFDFDF"/>
            <w:left w:val="single" w:sz="18" w:space="31" w:color="F7C616"/>
            <w:bottom w:val="single" w:sz="4" w:space="13" w:color="DFDFDF"/>
            <w:right w:val="single" w:sz="4" w:space="13" w:color="DFDFDF"/>
          </w:divBdr>
        </w:div>
        <w:div w:id="1442341417">
          <w:blockQuote w:val="1"/>
          <w:marLeft w:val="0"/>
          <w:marRight w:val="0"/>
          <w:marTop w:val="376"/>
          <w:marBottom w:val="501"/>
          <w:divBdr>
            <w:top w:val="single" w:sz="4" w:space="13" w:color="DFDFDF"/>
            <w:left w:val="single" w:sz="18" w:space="31" w:color="F7C616"/>
            <w:bottom w:val="single" w:sz="4" w:space="13" w:color="DFDFDF"/>
            <w:right w:val="single" w:sz="4" w:space="13" w:color="DFDFDF"/>
          </w:divBdr>
        </w:div>
        <w:div w:id="138689738">
          <w:marLeft w:val="0"/>
          <w:marRight w:val="0"/>
          <w:marTop w:val="313"/>
          <w:marBottom w:val="313"/>
          <w:divBdr>
            <w:top w:val="none" w:sz="0" w:space="13" w:color="auto"/>
            <w:left w:val="single" w:sz="18" w:space="9" w:color="F7C616"/>
            <w:bottom w:val="none" w:sz="0" w:space="13" w:color="auto"/>
            <w:right w:val="none" w:sz="0" w:space="0" w:color="auto"/>
          </w:divBdr>
          <w:divsChild>
            <w:div w:id="14179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9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1642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7932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6512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90611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09184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0710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7707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7113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189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205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2655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8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3447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285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4486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2830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1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315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698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6175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88443744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2195103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7944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005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7514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370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80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62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9817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6004716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7923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7478837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27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Kolisto</Manager>
  <Company>http://gosstandart.info/</Company>
  <LinksUpToDate>false</LinksUpToDate>
  <CharactersWithSpaces>8692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3</cp:revision>
  <dcterms:created xsi:type="dcterms:W3CDTF">2017-07-25T10:48:00Z</dcterms:created>
  <dcterms:modified xsi:type="dcterms:W3CDTF">2017-08-15T13:40:00Z</dcterms:modified>
</cp:coreProperties>
</file>