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69" w:rsidRDefault="00411669" w:rsidP="00411669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 xml:space="preserve">ГОСТ 20469-95 Электромясорубки </w:t>
      </w:r>
      <w:proofErr w:type="gramStart"/>
      <w:r>
        <w:rPr>
          <w:rFonts w:ascii="Arial" w:hAnsi="Arial" w:cs="Arial"/>
          <w:color w:val="2D2D2D"/>
          <w:spacing w:val="2"/>
          <w:sz w:val="46"/>
          <w:szCs w:val="46"/>
        </w:rPr>
        <w:t>бытовые</w:t>
      </w:r>
      <w:proofErr w:type="gramEnd"/>
      <w:r>
        <w:rPr>
          <w:rFonts w:ascii="Arial" w:hAnsi="Arial" w:cs="Arial"/>
          <w:color w:val="2D2D2D"/>
          <w:spacing w:val="2"/>
          <w:sz w:val="46"/>
          <w:szCs w:val="46"/>
        </w:rPr>
        <w:t>. Технические условия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20469-95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Е75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</w:p>
    <w:p w:rsidR="00411669" w:rsidRDefault="00411669" w:rsidP="0041166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ЭЛЕКТРОМЯСОРУБКИ БЫТОВЫЕ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Domestic electric meat mincers.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Specifications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97.040.50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51 5643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1997-10-01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Киевским научно-производственным объединением "Веста" (КНВО), (МТК19)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Государственным комитетом Украины по стандартизации, метрологии и сертификации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Межгосударственным Советом по стандартизации, метрологии и сертификации 26 апреля 1995 г. (протокол N 7)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5914"/>
      </w:tblGrid>
      <w:tr w:rsidR="00411669" w:rsidTr="00411669">
        <w:trPr>
          <w:trHeight w:val="15"/>
        </w:trPr>
        <w:tc>
          <w:tcPr>
            <w:tcW w:w="4066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</w:tr>
      <w:tr w:rsidR="00411669" w:rsidTr="0041166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411669" w:rsidTr="0041166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Азгосстандарт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Армгосстандарт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Киргизская Республика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Киргизстандарт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Молдовастандарт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Таджикгосстандарт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Главная государственная инспекция Туркменистана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Украины</w:t>
            </w:r>
          </w:p>
        </w:tc>
      </w:tr>
    </w:tbl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Постановлением Государственного комитета Российской Федерации по стандартизации, метрологии и сертификации от 28 июля 1997 г. N 261 межгосударственный стандарт ГОСТ 20469-95 введен в действие непосредственно в качестве государственного стандарта Российской Федерации с 1 октября 1997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ВЗАМЕН ГОСТ 20469-81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lastRenderedPageBreak/>
        <w:t>ИНФОРМАЦИОННЫЕ ДАННЫЕ</w:t>
      </w:r>
    </w:p>
    <w:p w:rsidR="00411669" w:rsidRDefault="00411669" w:rsidP="00411669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ССЫЛОЧНЫЕ НОРМАТИВНО-ТЕХНИЧЕСКИЕ ДОКУМЕНТЫ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4250"/>
      </w:tblGrid>
      <w:tr w:rsidR="00411669" w:rsidTr="00411669">
        <w:trPr>
          <w:trHeight w:val="15"/>
        </w:trPr>
        <w:tc>
          <w:tcPr>
            <w:tcW w:w="4066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</w:tr>
      <w:tr w:rsidR="00411669" w:rsidTr="0041166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8"/>
                <w:szCs w:val="18"/>
              </w:rPr>
              <w:t>который</w:t>
            </w:r>
            <w:proofErr w:type="gramEnd"/>
            <w:r>
              <w:rPr>
                <w:color w:val="2D2D2D"/>
                <w:sz w:val="18"/>
                <w:szCs w:val="18"/>
              </w:rPr>
              <w:t xml:space="preserve"> дана ссылка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</w:t>
            </w:r>
          </w:p>
        </w:tc>
      </w:tr>
      <w:tr w:rsidR="00411669" w:rsidTr="0041166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9.032-74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1.3.11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12.1.004-91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3.23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20.57.406-81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3.18, 3.19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27.410-87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3.21, 3.22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183-74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1.3.4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427-75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3.16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860-75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1.3.10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3560-73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1.6.4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4025-95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1.3.8, 2.3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7376-89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1.6.1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7933-89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1.6.1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9142-90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1.6.1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12301-81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1.6.1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12303-80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1.6.1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14087-88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1.1, 3.4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14192-96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1.5.3, 1.5.4, 1.5.6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15150-69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Вводная часть, 4.5, 4.6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15543.1-89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1.3.15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15846-79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1.6.6, 4.1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16264.0-85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1.3.4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16511-86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1.6.3, 1.6.4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16842-82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2.4, 2.5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16962.1-89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3.17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16962.2-90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2.3, 2.4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17446-86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3.20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17516.1-90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1.3.14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18321-73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2.4, 2.5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19423-81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21650-76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1.6.5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22852-77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1.6.3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23216-78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1.6.1, 1.6.2, 1.6.7, 3.3, 4.4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23511-79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1.3.18, 2.3-2.5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26828-86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1.5.1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27570.0-87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1.3.3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27570.7-87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1.1, 1.5.2, 2.2-2.5, 3.1, 3.5-3.7, 3.17-3.19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27805-88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28244-96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1.3.7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29329-92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3.9, 3.11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F348F1">
              <w:rPr>
                <w:sz w:val="18"/>
                <w:szCs w:val="18"/>
              </w:rPr>
              <w:t>СТ</w:t>
            </w:r>
            <w:proofErr w:type="gramEnd"/>
            <w:r w:rsidRPr="00F348F1">
              <w:rPr>
                <w:sz w:val="18"/>
                <w:szCs w:val="18"/>
              </w:rPr>
              <w:t xml:space="preserve"> СЭВ 4672-84</w:t>
            </w:r>
          </w:p>
        </w:tc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2.3-2.5</w:t>
            </w:r>
          </w:p>
        </w:tc>
      </w:tr>
    </w:tbl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бытовые, шнековые и куттерные электромясорубки (далее - электромясорубки), предназначенные для измельчения вареного или сырого мяса и подобных продуктов при помощи шнека, режущих ножей и перфорированной решетки.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 климатического исполнения - УХЛ 4 </w:t>
      </w:r>
      <w:r w:rsidRPr="00F348F1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Термины и определения, используемые в настоящем стандарте, приведены в приложении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Требования настоящего стандарта являются обязательными, кроме требований 1.2.3, 1.3.1, 1.3.2, 1.3.19-1.3.21,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которые являются рекомендуемыми.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 ТЕХНИЧЕСКИЕ ТРЕБОВАНИЯ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1.1 Общие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Электромясорубки должны изготавливаться в соответствии с требованиями </w:t>
      </w:r>
      <w:r w:rsidRPr="00F348F1">
        <w:rPr>
          <w:rFonts w:ascii="Arial" w:hAnsi="Arial" w:cs="Arial"/>
          <w:spacing w:val="2"/>
          <w:sz w:val="18"/>
          <w:szCs w:val="18"/>
        </w:rPr>
        <w:t>ГОСТ 14087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348F1">
        <w:rPr>
          <w:rFonts w:ascii="Arial" w:hAnsi="Arial" w:cs="Arial"/>
          <w:spacing w:val="2"/>
          <w:sz w:val="18"/>
          <w:szCs w:val="18"/>
        </w:rPr>
        <w:t>ГОСТ 27570.7</w:t>
      </w:r>
      <w:r>
        <w:rPr>
          <w:rFonts w:ascii="Arial" w:hAnsi="Arial" w:cs="Arial"/>
          <w:color w:val="2D2D2D"/>
          <w:spacing w:val="2"/>
          <w:sz w:val="18"/>
          <w:szCs w:val="18"/>
        </w:rPr>
        <w:t>, настоящего стандарта, по конструкторской и технологической документации и образцам-эталонам,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 Основные параметры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1.2.1 Электромясорубки должны изготавливаться следующих типов: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ЭМК - куттерная электромясорубка;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ЭМШ - шнековая электромясорубка.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Для вновь разрабатываемых конструкций электромясорубок возможны другие типы их обозначений.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1.2.2 Электромясорубки должны изготавливаться на номинальное напряжение 220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 номинальную частоту 50 Гц.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Минимальное значение отклонения напряжения сети ±10%.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1.2.3 Масса электромясорубки ЭМШ без приставок (насадок) может быть не более 5,0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1.2.4 Условное обозначение электромясорубок должно соответствовать приведенной структуре.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СТРУКТУРА УСЛОВНОГО ОБОЗНАЧЕНИЯ</w:t>
      </w:r>
    </w:p>
    <w:p w:rsidR="00411669" w:rsidRDefault="00411669" w:rsidP="00411669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913630" cy="2449195"/>
            <wp:effectExtent l="19050" t="0" r="1270" b="0"/>
            <wp:docPr id="1" name="Рисунок 1" descr="ГОСТ 20469-95 Электромясорубки бытов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20469-95 Электромясорубки бытов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244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условного обозначения электромясорубки бытовой куттерной с номинальной разовой загрузкой 0,25 кг, номинальной потребляемой мощностью не более 1000 Вт, с двумя приставками, торговое наименование "Флора":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ЭМК 0,25/1000-2 "Флора" ГОСТ 20469-95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То же, электромясорубки бытовой шнековой производительностью 30 кг/ч, номинальной потребляемой мощностью не более 100 Вт, с тремя приставками, торговое наименование "Помощница":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ЭМШ 30/100-3 "Помощница" ГОСТ 20469-95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Пример записи электромясорубки в технической документации и при заказе: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электромясорубка бытовая куттерная с номинальной разовой загрузкой 0,25 кг, номинальной потребляемой мощностью не более 1000 Вт, с двумя приставками, торговое наименование "Флора":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Электромясорубка ЭМК 0,25/1000-2 "Флора" ГОСТ 20469-95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электромясорубка бытовая шнековая производительностью 30 кг/ч, номинальной потребляемой мощностью не более 100 Вт, с тремя приставками, торговое наименование "Помощница":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Электромясорубка ЭМШ 30/100-3 "Помощница" ГОСТ 20469-95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Допускается для электромясорубок, освоенных производством, условное обозначение выполнять по ГОСТ 20469 и сохранять на весь период их выпуска.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 Характеристики (свойства)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1.3.1 Номинальная разовая загрузка электромясорубки ЭМК, приведенная в таблице 1, может быть: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2772"/>
        <w:gridCol w:w="2587"/>
        <w:gridCol w:w="2587"/>
      </w:tblGrid>
      <w:tr w:rsidR="00411669" w:rsidTr="00411669">
        <w:trPr>
          <w:trHeight w:val="15"/>
        </w:trPr>
        <w:tc>
          <w:tcPr>
            <w:tcW w:w="2033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</w:tr>
      <w:tr w:rsidR="00411669" w:rsidTr="0041166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электромясорубки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Номинальная разовая загрузка,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Время переработки, 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Степень измельчения мяса, %, не менее</w:t>
            </w:r>
          </w:p>
        </w:tc>
      </w:tr>
      <w:tr w:rsidR="00411669" w:rsidTr="00411669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ЭМК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0,25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97</w:t>
            </w:r>
          </w:p>
        </w:tc>
      </w:tr>
      <w:tr w:rsidR="00411669" w:rsidTr="00411669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0,40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97</w:t>
            </w:r>
          </w:p>
        </w:tc>
      </w:tr>
    </w:tbl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Нормы разовой загрузки с приставкой для помола кофе - не более 60 г. Требование к способности помола кофе - по </w:t>
      </w:r>
      <w:r w:rsidRPr="00F348F1">
        <w:rPr>
          <w:rFonts w:ascii="Arial" w:hAnsi="Arial" w:cs="Arial"/>
          <w:spacing w:val="2"/>
          <w:sz w:val="18"/>
          <w:szCs w:val="18"/>
        </w:rPr>
        <w:t>ГОСТ 19423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1.3.2 Производительность электромясорубки ЭМШ с насадками, приведенная в таблице 2, может быть: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32"/>
        <w:gridCol w:w="2561"/>
        <w:gridCol w:w="2554"/>
      </w:tblGrid>
      <w:tr w:rsidR="00411669" w:rsidTr="00411669">
        <w:trPr>
          <w:trHeight w:val="15"/>
        </w:trPr>
        <w:tc>
          <w:tcPr>
            <w:tcW w:w="5359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</w:tr>
      <w:tr w:rsidR="00411669" w:rsidTr="00411669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операций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Производительность, </w:t>
            </w:r>
            <w:proofErr w:type="gramStart"/>
            <w:r>
              <w:rPr>
                <w:color w:val="2D2D2D"/>
                <w:sz w:val="18"/>
                <w:szCs w:val="18"/>
              </w:rPr>
              <w:t>кг</w:t>
            </w:r>
            <w:proofErr w:type="gramEnd"/>
            <w:r>
              <w:rPr>
                <w:color w:val="2D2D2D"/>
                <w:sz w:val="18"/>
                <w:szCs w:val="18"/>
              </w:rPr>
              <w:t>/ч,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Остаток продукта в электромясорубке, г, не более</w:t>
            </w:r>
          </w:p>
        </w:tc>
      </w:tr>
      <w:tr w:rsidR="00411669" w:rsidTr="00411669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Приготовление фарша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</w:tr>
      <w:tr w:rsidR="00411669" w:rsidTr="00411669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Шинкование и нарезание овощей ломтиками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11669" w:rsidTr="00411669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Профилирование теста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11669" w:rsidTr="00411669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Приготовление сока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11669" w:rsidTr="00411669">
        <w:tc>
          <w:tcPr>
            <w:tcW w:w="5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Начинка колбас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11669" w:rsidTr="00411669"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Приготовление макаронных изделий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</w:tbl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1.3.3 Электромясорубки должны изготавливаться по типу защиты от поражения электрическим током классов I, II или III по </w:t>
      </w:r>
      <w:r w:rsidRPr="00F348F1">
        <w:rPr>
          <w:rFonts w:ascii="Arial" w:hAnsi="Arial" w:cs="Arial"/>
          <w:spacing w:val="2"/>
          <w:sz w:val="18"/>
          <w:szCs w:val="18"/>
        </w:rPr>
        <w:t>ГОСТ 27570.0</w:t>
      </w:r>
      <w:r>
        <w:rPr>
          <w:rFonts w:ascii="Arial" w:hAnsi="Arial" w:cs="Arial"/>
          <w:color w:val="2D2D2D"/>
          <w:spacing w:val="2"/>
          <w:sz w:val="18"/>
          <w:szCs w:val="18"/>
        </w:rPr>
        <w:t>, по степени защиты от влаги - обычного исполнения по </w:t>
      </w:r>
      <w:r w:rsidRPr="00F348F1">
        <w:rPr>
          <w:rFonts w:ascii="Arial" w:hAnsi="Arial" w:cs="Arial"/>
          <w:spacing w:val="2"/>
          <w:sz w:val="18"/>
          <w:szCs w:val="18"/>
        </w:rPr>
        <w:t>ГОСТ 27570.0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1.3.4 Электродвигатели, применяемые в электромясорубках, должны соответствовать требованиям </w:t>
      </w:r>
      <w:r w:rsidRPr="00F348F1">
        <w:rPr>
          <w:rFonts w:ascii="Arial" w:hAnsi="Arial" w:cs="Arial"/>
          <w:spacing w:val="2"/>
          <w:sz w:val="18"/>
          <w:szCs w:val="18"/>
        </w:rPr>
        <w:t>ГОСТ 183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F348F1">
        <w:rPr>
          <w:rFonts w:ascii="Arial" w:hAnsi="Arial" w:cs="Arial"/>
          <w:spacing w:val="2"/>
          <w:sz w:val="18"/>
          <w:szCs w:val="18"/>
        </w:rPr>
        <w:t>ГОСТ 16264.0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1.3.5 Электромясорубки ЭМК должны иметь блокировку, исключающую возможность работы без крышки.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совмещение конструкции блокировки с выключателем.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1.3.6 Превышение температуры нагрева корпуса электромясорубок над температурой окружающего воздуха не должно быть более 30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1.3.7 Электромясорубки должны иметь соединительный шнур, армированный вилкой по </w:t>
      </w:r>
      <w:r w:rsidRPr="00F348F1">
        <w:rPr>
          <w:rFonts w:ascii="Arial" w:hAnsi="Arial" w:cs="Arial"/>
          <w:spacing w:val="2"/>
          <w:sz w:val="18"/>
          <w:szCs w:val="18"/>
        </w:rPr>
        <w:t>ГОСТ 28244</w:t>
      </w:r>
      <w:r>
        <w:rPr>
          <w:rFonts w:ascii="Arial" w:hAnsi="Arial" w:cs="Arial"/>
          <w:color w:val="2D2D2D"/>
          <w:spacing w:val="2"/>
          <w:sz w:val="18"/>
          <w:szCs w:val="18"/>
        </w:rPr>
        <w:t>, длиной не менее 1,5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1.3.8 Размеры решетки и ножа электромясорубок ЭМШ - по </w:t>
      </w:r>
      <w:r w:rsidRPr="00F348F1">
        <w:rPr>
          <w:rFonts w:ascii="Arial" w:hAnsi="Arial" w:cs="Arial"/>
          <w:spacing w:val="2"/>
          <w:sz w:val="18"/>
          <w:szCs w:val="18"/>
        </w:rPr>
        <w:t>ГОСТ 4025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Твердость, отклонения от плоскостности и шероховатость ножей и решеток - по </w:t>
      </w:r>
      <w:r w:rsidRPr="00F348F1">
        <w:rPr>
          <w:rFonts w:ascii="Arial" w:hAnsi="Arial" w:cs="Arial"/>
          <w:spacing w:val="2"/>
          <w:sz w:val="18"/>
          <w:szCs w:val="18"/>
        </w:rPr>
        <w:t>ГОСТ 4025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Допускается применять ножи и решетки других конструкций, не ухудшающих потребительских свойств электромясорубки и показателей надежности, с унифицированными присоединительными размерами, обеспечивающими взаимозаменяемость согласно приложению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1.3.9 Шнек должен быть однозаходным. Витки шнека должны быть левого направления с переменным шагом, уменьшающимся в направлении подачи продукта. Переход винтовой линии должен быть плавным, без ступеней.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Коэффициент уплотнения шнека должен быть не менее 1,6.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1.3.10 Детали электромясорубок, соприкасающиеся с пищевыми продуктами, должны изготавливаться из материалов, разрешенных к применению Минздравом.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Металлические детали электромясорубок ЭМШ, соприкасающиеся с пищевыми продуктами, изготовленные из черных металлов (за исключением ножей, решеток и поверхностей резьб), должны быть покрыты оловом марки </w:t>
      </w:r>
      <w:r w:rsidR="00BA3FC5" w:rsidRPr="00BA3FC5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0469-95 Электромясорубки бытовые. Технические условия" style="width:26.3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по </w:t>
      </w:r>
      <w:r w:rsidRPr="00F348F1">
        <w:rPr>
          <w:rFonts w:ascii="Arial" w:hAnsi="Arial" w:cs="Arial"/>
          <w:spacing w:val="2"/>
          <w:sz w:val="18"/>
          <w:szCs w:val="18"/>
        </w:rPr>
        <w:t>ГОСТ 860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или другими материалами по механическим и коррозионным свойствам не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ниже указанной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марки олова.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1.3.11 Лакокрасочные покрытия наружных поверхностей электромясорубок должны быть не ниже III класса по </w:t>
      </w:r>
      <w:r w:rsidRPr="00F348F1">
        <w:rPr>
          <w:rFonts w:ascii="Arial" w:hAnsi="Arial" w:cs="Arial"/>
          <w:spacing w:val="2"/>
          <w:sz w:val="18"/>
          <w:szCs w:val="18"/>
        </w:rPr>
        <w:t>ГОСТ 9.032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иметь прочное соединение с металлом и ровный тон по всей поверхности.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1.3.12 Наружные поверхности пластмассовых деталей электромясорубок должны быть гладкими, не иметь загрязнений, трещин, вмятин, пузырей, облоя, острых кромок, заусенцев и других дефектов, ухудшающих внешний вид.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1.3.13 Электромясорубка должна иметь выключатель, выдерживающий не менее 1000 циклов включений-отключений в год.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1.3.14 Электромясорубки в части стойкости к механическим внешним воздействующим факторам должны соответствовать требованиям </w:t>
      </w:r>
      <w:r w:rsidRPr="00F348F1">
        <w:rPr>
          <w:rFonts w:ascii="Arial" w:hAnsi="Arial" w:cs="Arial"/>
          <w:spacing w:val="2"/>
          <w:sz w:val="18"/>
          <w:szCs w:val="18"/>
        </w:rPr>
        <w:t>ГОСТ 17516.1</w:t>
      </w:r>
      <w:r>
        <w:rPr>
          <w:rFonts w:ascii="Arial" w:hAnsi="Arial" w:cs="Arial"/>
          <w:color w:val="2D2D2D"/>
          <w:spacing w:val="2"/>
          <w:sz w:val="18"/>
          <w:szCs w:val="18"/>
        </w:rPr>
        <w:t>, группа М23.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1.3.15 Номинальные значения климатических факторов - по </w:t>
      </w:r>
      <w:r w:rsidRPr="00F348F1">
        <w:rPr>
          <w:rFonts w:ascii="Arial" w:hAnsi="Arial" w:cs="Arial"/>
          <w:spacing w:val="2"/>
          <w:sz w:val="18"/>
          <w:szCs w:val="18"/>
        </w:rPr>
        <w:t>ГОСТ 15543.1</w:t>
      </w:r>
      <w:r>
        <w:rPr>
          <w:rFonts w:ascii="Arial" w:hAnsi="Arial" w:cs="Arial"/>
          <w:color w:val="2D2D2D"/>
          <w:spacing w:val="2"/>
          <w:sz w:val="18"/>
          <w:szCs w:val="18"/>
        </w:rPr>
        <w:t> для климатического исполнения УХЛ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1.3.16 Корректированный уровень звуковой мощности электромясорубок должен быть не более 82 дБА.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снабжении коллекторным электродвигателем электромясорубка должна работать на холостом ходу при напряжении, обеспечивающем число оборотов двигателя, как при нормальной нагрузке.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1.3.17 Среднее квадратическое значение виброскорости приведено в таблице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3326"/>
        <w:gridCol w:w="3327"/>
      </w:tblGrid>
      <w:tr w:rsidR="00411669" w:rsidTr="00411669">
        <w:trPr>
          <w:trHeight w:val="15"/>
        </w:trPr>
        <w:tc>
          <w:tcPr>
            <w:tcW w:w="2957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</w:tr>
      <w:tr w:rsidR="00411669" w:rsidTr="0041166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электромясорубки</w:t>
            </w:r>
          </w:p>
        </w:tc>
        <w:tc>
          <w:tcPr>
            <w:tcW w:w="6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Среднее квадратическое значение виброскорости, мм/</w:t>
            </w:r>
            <w:proofErr w:type="gramStart"/>
            <w:r>
              <w:rPr>
                <w:color w:val="2D2D2D"/>
                <w:sz w:val="18"/>
                <w:szCs w:val="18"/>
              </w:rPr>
              <w:t>с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</w:tr>
      <w:tr w:rsidR="00411669" w:rsidTr="00411669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нижнем крае в непосредственной близости от опорных элементов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 корпусе, в местах, предусмотренных для крепления насадки</w:t>
            </w:r>
          </w:p>
        </w:tc>
      </w:tr>
      <w:tr w:rsidR="00411669" w:rsidTr="00411669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ЭМШ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</w:t>
            </w:r>
          </w:p>
        </w:tc>
      </w:tr>
      <w:tr w:rsidR="00411669" w:rsidTr="00411669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ЭМК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</w:t>
            </w:r>
          </w:p>
        </w:tc>
      </w:tr>
    </w:tbl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снабжении коллекторным электродвигателем электромясорубка должна работать на холостом ходу при напряжении, обеспечивающем число оборотов двигателя, как при нормальной нагрузке.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1.3.18 Допустимые значения радиопомех, создаваемые при работе электромясорубок, не должны превышать установленных </w:t>
      </w:r>
      <w:r w:rsidRPr="00F348F1">
        <w:rPr>
          <w:rFonts w:ascii="Arial" w:hAnsi="Arial" w:cs="Arial"/>
          <w:spacing w:val="2"/>
          <w:sz w:val="18"/>
          <w:szCs w:val="18"/>
        </w:rPr>
        <w:t>ГОСТ 23511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1.3.19 Средняя наработка на отказ электромясорубок может быть, ч, не менее,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ЭМК - 25;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ЭМШ - 60.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Средний срок службы электромясорубок может быть не менее 6 лет.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1.3.20 Конструкцией электромясорубок в целом и их основных частей должна быть обеспечена ремонтопригодность, доступ к составным частям и их легкосъемность, а также минимальные затраты времени на отыскание дефектов и их устранение при техническом обслуживании и ремонте.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Среднее время восстановления электромясорубок может быть не более 1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1.3.21 Электромясорубки могут комплектоваться следующими рекомендуемыми элементами, повышающими их комфортность: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реле времени для ЭМК;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организованное хранение приставок (насадок);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устройство для намотки соединительного шнура;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приставка для резки и шинковки;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 для приготовления сока;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 для помола кофе;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 для макаронных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насадка для профилирования теста для ЭМШ;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" для начинки колбас для ЭМШ.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Электромясорубки могут комплектоваться другими элементами, повышающими их комфортность.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1.4 Комплектность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комплект электромясорубки ЭМК должна входить лопатка.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комплект электромясорубки ЭМШ должен входить толкатель.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1.4.3 Электромясорубки могут комплектоваться дополнительно насадками и приставками.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1.4.4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комплекту должен прилагаться эксплуатационный документ.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каждой электромясорубке должна быть нанесена маркировка по </w:t>
      </w:r>
      <w:r w:rsidRPr="00F348F1">
        <w:rPr>
          <w:rFonts w:ascii="Arial" w:hAnsi="Arial" w:cs="Arial"/>
          <w:spacing w:val="2"/>
          <w:sz w:val="18"/>
          <w:szCs w:val="18"/>
        </w:rPr>
        <w:t>ГОСТ 26828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1.5.2 Маркировка должна содержать информацию по </w:t>
      </w:r>
      <w:r w:rsidRPr="00F348F1">
        <w:rPr>
          <w:rFonts w:ascii="Arial" w:hAnsi="Arial" w:cs="Arial"/>
          <w:spacing w:val="2"/>
          <w:sz w:val="18"/>
          <w:szCs w:val="18"/>
        </w:rPr>
        <w:t>ГОСТ 27570.7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1.5.3 Маркировка потребительской тары должна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условное обозначение электромясорубки;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номинальное напряжение: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символ рода тока;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номинальную частоту;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изготовителя или товарный знак;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выпуска (месяц, год);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штамп технического контроля;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манипуляционные знаки N 1, 3, 11 по </w:t>
      </w:r>
      <w:r w:rsidRPr="00F348F1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 (при необходимости).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1.5.4 Транспортная маркировка - по </w:t>
      </w:r>
      <w:r w:rsidRPr="00F348F1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1.5.5 Транспортная маркировка должна содержать следующие дополнительные данные: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условное обозначение электромясорубки;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количество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упакованных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электромясорубок.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1.5.6 Транспортная маркировка должна содержать манипуляционные знаки N 1, 3, 11 по </w:t>
      </w:r>
      <w:r w:rsidRPr="00F348F1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1.6.1 Электромясорубка должна быть упакована в потребительскую тару - коробку по </w:t>
      </w:r>
      <w:r w:rsidRPr="00F348F1">
        <w:rPr>
          <w:rFonts w:ascii="Arial" w:hAnsi="Arial" w:cs="Arial"/>
          <w:spacing w:val="2"/>
          <w:sz w:val="18"/>
          <w:szCs w:val="18"/>
        </w:rPr>
        <w:t>ГОСТ 12301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пачку по </w:t>
      </w:r>
      <w:r w:rsidRPr="00F348F1">
        <w:rPr>
          <w:rFonts w:ascii="Arial" w:hAnsi="Arial" w:cs="Arial"/>
          <w:spacing w:val="2"/>
          <w:sz w:val="18"/>
          <w:szCs w:val="18"/>
        </w:rPr>
        <w:t>ГОСТ 12303</w:t>
      </w:r>
      <w:r>
        <w:rPr>
          <w:rFonts w:ascii="Arial" w:hAnsi="Arial" w:cs="Arial"/>
          <w:color w:val="2D2D2D"/>
          <w:spacing w:val="2"/>
          <w:sz w:val="18"/>
          <w:szCs w:val="18"/>
        </w:rPr>
        <w:t>. Внутренняя упаковка - типа ВУ-ПБ-10 по </w:t>
      </w:r>
      <w:r w:rsidRPr="00F348F1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. Допускается упаковывать электромясорубки в потребительскую тару - ящики из гофрированного картона по </w:t>
      </w:r>
      <w:r w:rsidRPr="00F348F1">
        <w:rPr>
          <w:rFonts w:ascii="Arial" w:hAnsi="Arial" w:cs="Arial"/>
          <w:spacing w:val="2"/>
          <w:sz w:val="18"/>
          <w:szCs w:val="18"/>
        </w:rPr>
        <w:t>ГОСТ 9142</w:t>
      </w:r>
      <w:r>
        <w:rPr>
          <w:rFonts w:ascii="Arial" w:hAnsi="Arial" w:cs="Arial"/>
          <w:color w:val="2D2D2D"/>
          <w:spacing w:val="2"/>
          <w:sz w:val="18"/>
          <w:szCs w:val="18"/>
        </w:rPr>
        <w:t>, комплектовать потребительскую тару вкладышами из картона по </w:t>
      </w:r>
      <w:r w:rsidRPr="00F348F1">
        <w:rPr>
          <w:rFonts w:ascii="Arial" w:hAnsi="Arial" w:cs="Arial"/>
          <w:spacing w:val="2"/>
          <w:sz w:val="18"/>
          <w:szCs w:val="18"/>
        </w:rPr>
        <w:t>ГОСТ 7933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 </w:t>
      </w:r>
      <w:r w:rsidRPr="00F348F1">
        <w:rPr>
          <w:rFonts w:ascii="Arial" w:hAnsi="Arial" w:cs="Arial"/>
          <w:spacing w:val="2"/>
          <w:sz w:val="18"/>
          <w:szCs w:val="18"/>
        </w:rPr>
        <w:t>ГОСТ 7376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изготовление потребительской тары по конструкторской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1.6.2 Электромясорубки в потребительской таре должны быть упакованы в транспортную тару по </w:t>
      </w:r>
      <w:r w:rsidRPr="00F348F1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1.6.3 Ящики из гофрированного картона - по </w:t>
      </w:r>
      <w:r w:rsidRPr="00F348F1">
        <w:rPr>
          <w:rFonts w:ascii="Arial" w:hAnsi="Arial" w:cs="Arial"/>
          <w:spacing w:val="2"/>
          <w:sz w:val="18"/>
          <w:szCs w:val="18"/>
        </w:rPr>
        <w:t>ГОСТ 22852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 деревянные ящики по </w:t>
      </w:r>
      <w:r w:rsidRPr="00F348F1">
        <w:rPr>
          <w:rFonts w:ascii="Arial" w:hAnsi="Arial" w:cs="Arial"/>
          <w:spacing w:val="2"/>
          <w:sz w:val="18"/>
          <w:szCs w:val="18"/>
        </w:rPr>
        <w:t>ГОСТ 16511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Тип деревянных ящиков и марка гофрированного картона с учетом массы грузового места должны быть указаны в конструкторской документации на электромясорубки конкретных моделей.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Масса грузового места с электромясорубками, не более: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25 кг - ящиков из гофрированного картона;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30 кг - деревянных ящиков.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перевозках мелкими отправками, а также при транспортировании с перевалками и перегрузками в пути следования электромясорубки должны быть упакованы в деревянные ящики по </w:t>
      </w:r>
      <w:r w:rsidRPr="00F348F1">
        <w:rPr>
          <w:rFonts w:ascii="Arial" w:hAnsi="Arial" w:cs="Arial"/>
          <w:spacing w:val="2"/>
          <w:sz w:val="18"/>
          <w:szCs w:val="18"/>
        </w:rPr>
        <w:t>ГОСТ 16511</w:t>
      </w:r>
      <w:r>
        <w:rPr>
          <w:rFonts w:ascii="Arial" w:hAnsi="Arial" w:cs="Arial"/>
          <w:color w:val="2D2D2D"/>
          <w:spacing w:val="2"/>
          <w:sz w:val="18"/>
          <w:szCs w:val="18"/>
        </w:rPr>
        <w:t>, обтянутые поясами из стальной упаковочной ленты по </w:t>
      </w:r>
      <w:r w:rsidRPr="00F348F1">
        <w:rPr>
          <w:rFonts w:ascii="Arial" w:hAnsi="Arial" w:cs="Arial"/>
          <w:spacing w:val="2"/>
          <w:sz w:val="18"/>
          <w:szCs w:val="18"/>
        </w:rPr>
        <w:t>ГОСТ 3560</w:t>
      </w:r>
      <w:r>
        <w:rPr>
          <w:rFonts w:ascii="Arial" w:hAnsi="Arial" w:cs="Arial"/>
          <w:color w:val="2D2D2D"/>
          <w:spacing w:val="2"/>
          <w:sz w:val="18"/>
          <w:szCs w:val="18"/>
        </w:rPr>
        <w:t>, или в закрытые грузовые контейнеры.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1.6.5 Пакетирование грузов - в соответствии с нормативно-технической документацией. Выбор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скр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епления грузов в пакетах - по </w:t>
      </w:r>
      <w:r w:rsidRPr="00F348F1">
        <w:rPr>
          <w:rFonts w:ascii="Arial" w:hAnsi="Arial" w:cs="Arial"/>
          <w:spacing w:val="2"/>
          <w:sz w:val="18"/>
          <w:szCs w:val="18"/>
        </w:rPr>
        <w:t>ГОСТ 21650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Параметры пакетов, средства скрепления грузов должны быть указаны в конструкторской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1.6.6 Упаковка электромясорубок, предназначенных для эксплуатации в районах Крайнего Севера, - по </w:t>
      </w:r>
      <w:r w:rsidRPr="00F348F1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1.6.7 Упаковка технической и сопроводительной документации - по </w:t>
      </w:r>
      <w:r w:rsidRPr="00F348F1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1.6.8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каждый контейнер должен быть уложен упаковочный лист, содержащий перечень количества изделий, упакованных в одном упаковочном месте, подписанный упаковщиком и контролером предприятия-изготовителя.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ПРИЕМКА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 Электромясорубки должны подвергаться приемочным, приемо-сдаточным, квалификационным, периодическим, типовым испытаниям и испытаниям на надежность.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Допускается применение методов испытаний, установленных настоящим стандартом, для проверок при проведении других видов испытаний (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например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сертификационных).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аждая электромясорубка должна подвергаться предприятием-изготовителем приемо-сдаточным испытаниям по программе, указанной в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8"/>
        <w:gridCol w:w="2906"/>
        <w:gridCol w:w="2903"/>
      </w:tblGrid>
      <w:tr w:rsidR="00411669" w:rsidTr="00411669">
        <w:trPr>
          <w:trHeight w:val="15"/>
        </w:trPr>
        <w:tc>
          <w:tcPr>
            <w:tcW w:w="4620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</w:tr>
      <w:tr w:rsidR="00411669" w:rsidTr="0041166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Программа испытаний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стандарта</w:t>
            </w:r>
          </w:p>
        </w:tc>
      </w:tr>
      <w:tr w:rsidR="00411669" w:rsidTr="00411669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технических требований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методов испытания</w:t>
            </w:r>
          </w:p>
        </w:tc>
      </w:tr>
      <w:tr w:rsidR="00411669" w:rsidTr="00411669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Внешний осмотр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1.1, 1.2, 1.3.5, 1.3.11, 1.3.12, 1.3.21, 1.4, 1.5, 1.6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</w:tr>
      <w:tr w:rsidR="00411669" w:rsidTr="00411669">
        <w:tc>
          <w:tcPr>
            <w:tcW w:w="4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Проверка электрической прочности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Проверка на функционирование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1.2, 1.3.5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</w:t>
            </w:r>
          </w:p>
        </w:tc>
      </w:tr>
    </w:tbl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2.3 Приемочные испытания проводят на опытных образцах. Количество образцов, представляемых на приемочные испытания, определяется предприятием-разработчиком. Приемочные испытания электромясорубок должны проводиться по программе, указанной в таблице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9"/>
        <w:gridCol w:w="2210"/>
        <w:gridCol w:w="2688"/>
      </w:tblGrid>
      <w:tr w:rsidR="00411669" w:rsidTr="00411669">
        <w:trPr>
          <w:trHeight w:val="15"/>
        </w:trPr>
        <w:tc>
          <w:tcPr>
            <w:tcW w:w="6098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</w:tr>
      <w:tr w:rsidR="00411669" w:rsidTr="00411669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стандарта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Программа испытаний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технических требований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методов испытаний</w:t>
            </w:r>
          </w:p>
        </w:tc>
      </w:tr>
      <w:tr w:rsidR="00411669" w:rsidTr="00411669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Испытание на механическую прочность при транспортировании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Испытание на воздействие механических факторов внешней среды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1.3.14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16962.2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Внешний осмотр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1.1, 1.2.4, 1.3.11, 1.3.12, 1.3.21, 1.4, 1.5, 1.6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Проверка на функционирование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1.2.2, 1.3.5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Проверка защиты от поражения электрическим током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Проверка запуска привода электромясорубки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 Проверка потребляемой мощности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 Испытание на нагрев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1.3.4, 1.3.6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 Проверка электрической изоляции и тока утечки при рабочей температуре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  <w:r>
              <w:rPr>
                <w:color w:val="2D2D2D"/>
                <w:sz w:val="18"/>
                <w:szCs w:val="18"/>
              </w:rPr>
              <w:t>, 1.3.3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Проверка на влагостойкость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  <w:r>
              <w:rPr>
                <w:color w:val="2D2D2D"/>
                <w:sz w:val="18"/>
                <w:szCs w:val="18"/>
              </w:rPr>
              <w:t>, 1.3.3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Проверка сопротивления изоляции и электрической прочности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 Проверка защиты от перегрузки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 Проверка на износостойкость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Проверка при ненормальной работе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 Проверка на устойчивость и механическую опасность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 Проверка внутренней проводки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Проверка комплектующих изделий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 Проверка присоединения к источнику питания и внешних гибких кабелей и шнуров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 Проверка зажимов для внешних проводов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 Проверка заземления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21 Проверка винтов и соединений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Проверка путей утечки тока, воздушных зазоров и расстояния по изоляции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23 Проверка теплостойкости, огнестойкости и стойкости к образованию токопроводящих мостиков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24 Проверка стойкости к коррозии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1.3.10, 1.3.11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 Проверка соответствия функциональному назначению электромясорубки ЭМК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3.8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 Проверка соответствия функциональному назначению электромясорубки ЭМШ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1.3.2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3.9-3.14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 Определение массы электромясорубки ЭМШ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3.15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28 Проверка длины соединительного шнура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3.16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29 Проверка размеров решетки и ножа, определение твердости, отклонения от плоскостности и шероховатости ножей и решеток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4025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 Определение коэффициента уплотнения шнека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1.3.9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4025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31 Испытание на воздействие верхнего значения температуры при эксплуатации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3.17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32 Испытание на воздействие нижнего значения температуры при эксплуатации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3.18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33 Испытание на воздействие нижнего значения температуры при транспортировании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3.19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 Проверка корректированного уровня звуковой мощности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F348F1">
              <w:rPr>
                <w:sz w:val="18"/>
                <w:szCs w:val="18"/>
              </w:rPr>
              <w:t>СТ</w:t>
            </w:r>
            <w:proofErr w:type="gramEnd"/>
            <w:r w:rsidRPr="00F348F1">
              <w:rPr>
                <w:sz w:val="18"/>
                <w:szCs w:val="18"/>
              </w:rPr>
              <w:t xml:space="preserve"> СЭВ 4672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35 Проверка среднего квадратического значения виброскорости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27805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36 Проверка на допустимые радиопомехи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16842</w:t>
            </w:r>
            <w:r>
              <w:rPr>
                <w:color w:val="2D2D2D"/>
                <w:sz w:val="18"/>
                <w:szCs w:val="18"/>
              </w:rPr>
              <w:t>, </w:t>
            </w:r>
            <w:r w:rsidRPr="00F348F1">
              <w:rPr>
                <w:sz w:val="18"/>
                <w:szCs w:val="18"/>
              </w:rPr>
              <w:t>ГОСТ 23511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 * Испытание на надежность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1.3.19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3.20, 3.21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 Испытание на ремонтопригодность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1.3.20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3.22</w:t>
            </w:r>
          </w:p>
        </w:tc>
      </w:tr>
      <w:tr w:rsidR="00411669" w:rsidTr="00411669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39 * Проверка вероятности возникновения пожара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14087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3.23</w:t>
            </w:r>
          </w:p>
        </w:tc>
      </w:tr>
      <w:tr w:rsidR="00411669" w:rsidTr="00411669">
        <w:tc>
          <w:tcPr>
            <w:tcW w:w="114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  <w:r>
              <w:rPr>
                <w:color w:val="2D2D2D"/>
                <w:sz w:val="18"/>
                <w:szCs w:val="18"/>
              </w:rPr>
              <w:br/>
              <w:t>* При приемочных испытаниях не проводят.</w:t>
            </w:r>
          </w:p>
        </w:tc>
      </w:tr>
    </w:tbl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2.4 Квалификационные испытания электромясорубок должны проводиться по программе, указанной в таблице 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Квалификационные испытания проводят на трех образцах, прошедших приемо-сдаточные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Выборку электромясорубок для испытаний проводят методом случайного отбора по </w:t>
      </w:r>
      <w:r w:rsidRPr="00F348F1">
        <w:rPr>
          <w:rFonts w:ascii="Arial" w:hAnsi="Arial" w:cs="Arial"/>
          <w:spacing w:val="2"/>
          <w:sz w:val="18"/>
          <w:szCs w:val="18"/>
        </w:rPr>
        <w:t>ГОСТ 18321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2.5 Периодические испытания должны проводиться не реже одного раза в три года не менее чем на трех образцах, прошедших приемо-сдаточные испытания.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Отбор образцов проводится методом случайного отбора по </w:t>
      </w:r>
      <w:r w:rsidRPr="00F348F1">
        <w:rPr>
          <w:rFonts w:ascii="Arial" w:hAnsi="Arial" w:cs="Arial"/>
          <w:spacing w:val="2"/>
          <w:sz w:val="18"/>
          <w:szCs w:val="18"/>
        </w:rPr>
        <w:t>ГОСТ 18321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Программа проведения периодических испытаний приведена в таблице 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6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81"/>
        <w:gridCol w:w="2272"/>
        <w:gridCol w:w="2094"/>
      </w:tblGrid>
      <w:tr w:rsidR="00411669" w:rsidTr="00411669">
        <w:trPr>
          <w:trHeight w:val="15"/>
        </w:trPr>
        <w:tc>
          <w:tcPr>
            <w:tcW w:w="6468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</w:tr>
      <w:tr w:rsidR="00411669" w:rsidTr="00411669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пункта, стандарта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Программа испытаний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технических требований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методов испытаний</w:t>
            </w:r>
          </w:p>
        </w:tc>
      </w:tr>
      <w:tr w:rsidR="00411669" w:rsidTr="00411669"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Испытание на механическую прочность при транспортировании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3.3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Проверка на функционирование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1.2.2, 1.3.5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3.4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Проверка защиты от поражения электрическим током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Проверка запуска привода электромясорубки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Проверка потребляемой мощности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3.5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Испытание на нагрев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1.3.4; 1.3.6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3.6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 Проверка электрической изоляции и тока утечки при рабочей температуре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  <w:r>
              <w:rPr>
                <w:color w:val="2D2D2D"/>
                <w:sz w:val="18"/>
                <w:szCs w:val="18"/>
              </w:rPr>
              <w:t> </w:t>
            </w:r>
            <w:r>
              <w:rPr>
                <w:color w:val="2D2D2D"/>
                <w:sz w:val="18"/>
                <w:szCs w:val="18"/>
              </w:rPr>
              <w:br/>
              <w:t>1.3.3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 Проверка на влагостойкость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1.3.3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 Проверка сопротивления изоляции и электрической прочности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 Проверка защиты от перегрузки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 Проверка на износостойкость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3.7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 Проверка при ненормальной работе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13 Проверка на устойчивость и механическую опасность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 Проверка путей утечки тока воздушных зазоров и расстояния по изоляции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27570.7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 Проверка соответствия функциональному назначению электромясорубки ЭМК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3.8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 Проверка соответствия функциональному назначению электромясорубки ЭМШ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1.3.2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3.9-3.14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17 Проверка длины соединительного шнура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1.3.7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3.16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 Испытание на воздействие верхнего значения температуры при эксплуатации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3.17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 Испытание на воздействие нижнего значения температуры при эксплуатации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3.18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 Испытание на воздействие нижнего значения температуры при транспортировании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3.19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21 Проверка корректированного уровня звуковой мощности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1.3.16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gramStart"/>
            <w:r w:rsidRPr="00F348F1">
              <w:rPr>
                <w:sz w:val="18"/>
                <w:szCs w:val="18"/>
              </w:rPr>
              <w:t>СТ</w:t>
            </w:r>
            <w:proofErr w:type="gramEnd"/>
            <w:r w:rsidRPr="00F348F1">
              <w:rPr>
                <w:sz w:val="18"/>
                <w:szCs w:val="18"/>
              </w:rPr>
              <w:t xml:space="preserve"> СЭВ 4672</w:t>
            </w:r>
          </w:p>
        </w:tc>
      </w:tr>
      <w:tr w:rsidR="00411669" w:rsidTr="00411669"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22 Проверка на допустимые радиопомехи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1.3.18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 w:rsidRPr="00F348F1">
              <w:rPr>
                <w:sz w:val="18"/>
                <w:szCs w:val="18"/>
              </w:rPr>
              <w:t>ГОСТ 16842</w:t>
            </w:r>
            <w:r>
              <w:rPr>
                <w:color w:val="2D2D2D"/>
                <w:sz w:val="18"/>
                <w:szCs w:val="18"/>
              </w:rPr>
              <w:t>,</w:t>
            </w:r>
            <w:r>
              <w:rPr>
                <w:color w:val="2D2D2D"/>
                <w:sz w:val="18"/>
                <w:szCs w:val="18"/>
              </w:rPr>
              <w:br/>
            </w:r>
            <w:r w:rsidRPr="00F348F1">
              <w:rPr>
                <w:sz w:val="18"/>
                <w:szCs w:val="18"/>
              </w:rPr>
              <w:t>ГОСТ 23511</w:t>
            </w:r>
          </w:p>
        </w:tc>
      </w:tr>
    </w:tbl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случае обнаружения при периодических испытаниях несоответствия электромясорубок требованиям настоящего стандарта испытания проводят на удвоенном количестве электромясорубок по пунктам, по которым обнаружены несоответствия.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Результаты повторных испытаний являются окончательными.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2.7 Типовые испытания должны проводиться при внесении изменений в конструкцию или технологический процесс по программе изготовителя.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2.8 Испытания на надежность должны проводиться не реже одного раза в три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2.9 Испытания на ремонтопригодность должны проводиться при модернизации электромясорубок.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2.10 Проверку качества электромясорубок потребителем проводят выборочно.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Проверке подвергают не более 3% партии, но не менее 3 шт. Партией считают число изделий, оформленных одним документом.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Программа проверки должна предусматривать испытания и проверки из объема приемо-сдаточных испытаний. Проверка внешнего вида и функционирования электромясорубок является обязательной.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случае обнаружения хотя бы одной электромясорубки, не соответствующей одному из указанных требований, проводят повторную проверку удвоенного числа электромясорубок.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при повторной проверке будет обнаружена электромясорубка, не соответствующая указанным требованиям, то партия подлежит сплошной проверке.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Электромясорубки, выдержавшие испытания, подлежат реализации.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МЕТОДЫ ИСПЫТАНИЙ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Общие условия испытаний - по </w:t>
      </w:r>
      <w:r w:rsidRPr="00F348F1">
        <w:rPr>
          <w:rFonts w:ascii="Arial" w:hAnsi="Arial" w:cs="Arial"/>
          <w:spacing w:val="2"/>
          <w:sz w:val="18"/>
          <w:szCs w:val="18"/>
        </w:rPr>
        <w:t>ГОСТ 27570.7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дополнениями, указанными ниже.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Электромясорубки, не предназначенные для закрепления при нормальной эксплуатации, испытывают как переносные приборы.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Функциональные характеристики должны определяться при номинальном напряжении с отклонением ±2%, а также при температуре окружающей среды (20±5) °С и относительной влажности от 40 до 80%.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Продукты, используемые для испытаний, должны выдерживаться в течение 2 ч при температуре окружающей среды (23±2) 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кроме оговоренных.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Внешний осмотр электромясорубок проводят визуально без применения увеличительных приборов. При этом проверяют правильность сборки, отсутствие острых кромок, вмятин, заусенцев и др. дефектов, ухудшающих внешний вид, наличие и правильность маркировки, комплектность, целостность упаковки. При внешнем осмотре должны сниматься все крышки и другие детали, съем которых предусмотрен при нормальной эксплуатации.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Соответствие образцу-эталону проверяют только при приемо-сдаточных испытаниях.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3.3 Проверку на механическую прочность при транспортировании проводят по </w:t>
      </w:r>
      <w:r w:rsidRPr="00F348F1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Электромясорубки считают выдержавшими испытания на воздействие механических факторов при транспортировании, если после испытаний при внешнем осмотре не обнаружены механические повреждения и электромясорубки остаются работоспособными.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Работоспособность проверяют путем включения электромясорубки на 5-30 с. Двигатель должен работать без заеданий.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3.4 Испытание электромясорубок на функционирование должно проводиться по </w:t>
      </w:r>
      <w:r w:rsidRPr="00F348F1">
        <w:rPr>
          <w:rFonts w:ascii="Arial" w:hAnsi="Arial" w:cs="Arial"/>
          <w:spacing w:val="2"/>
          <w:sz w:val="18"/>
          <w:szCs w:val="18"/>
        </w:rPr>
        <w:t>ГОСТ 14087</w:t>
      </w:r>
      <w:r>
        <w:rPr>
          <w:rFonts w:ascii="Arial" w:hAnsi="Arial" w:cs="Arial"/>
          <w:color w:val="2D2D2D"/>
          <w:spacing w:val="2"/>
          <w:sz w:val="18"/>
          <w:szCs w:val="18"/>
        </w:rPr>
        <w:t>на холостом ходу подключением их к электросети при напряжении питания, равном 0,9 номинального, и троекратным включением и выключением выключателя (ЭМШ) или снятием крышки (ЭМК).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Одновременно проверяют работу блокировки непосредственным включением электромясорубки (ЭМК) без крышки и снятием крышки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работающей электромясорубки.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3.5 Потребляемая мощность электромясорубок должна определяться по </w:t>
      </w:r>
      <w:r w:rsidRPr="00F348F1">
        <w:rPr>
          <w:rFonts w:ascii="Arial" w:hAnsi="Arial" w:cs="Arial"/>
          <w:spacing w:val="2"/>
          <w:sz w:val="18"/>
          <w:szCs w:val="18"/>
        </w:rPr>
        <w:t>ГОСТ 27570.7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Потребляемая мощность электромясорубки ЭМК определяется в конце переработки продукта.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3.6 Испытание на нагрев проводят по </w:t>
      </w:r>
      <w:r w:rsidRPr="00F348F1">
        <w:rPr>
          <w:rFonts w:ascii="Arial" w:hAnsi="Arial" w:cs="Arial"/>
          <w:spacing w:val="2"/>
          <w:sz w:val="18"/>
          <w:szCs w:val="18"/>
        </w:rPr>
        <w:t>ГОСТ 27570.7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следующими дополнениями: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электромясорубки ЭМК должны испытываться при нормальной нагрузке с учетом времени с той приставкой, потребляемая мощность которой вызывает наибольший нагрев;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электромясорубки ЭМШ должны испытываться аналогичным образом при нормальной нагрузке в течение 15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3.7 Испытание на износостойкость проводят по </w:t>
      </w:r>
      <w:r w:rsidRPr="00F348F1">
        <w:rPr>
          <w:rFonts w:ascii="Arial" w:hAnsi="Arial" w:cs="Arial"/>
          <w:spacing w:val="2"/>
          <w:sz w:val="18"/>
          <w:szCs w:val="18"/>
        </w:rPr>
        <w:t>ГОСТ 27570.7</w:t>
      </w:r>
      <w:r>
        <w:rPr>
          <w:rFonts w:ascii="Arial" w:hAnsi="Arial" w:cs="Arial"/>
          <w:color w:val="2D2D2D"/>
          <w:spacing w:val="2"/>
          <w:sz w:val="18"/>
          <w:szCs w:val="18"/>
        </w:rPr>
        <w:t> со следующими дополнениями: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номинальная нагрузка должна быть имитирована с сохранением циклов работы, причем используемая для нагрузки испытательная масса должна обеспечивать ту же самую потребляемую мощность;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электромясорубки нагружают тормозом, крутящий момент которого должен устанавливаться так, чтобы достигалась потребляемая мощность, рассчитываемая по формуле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550670" cy="254635"/>
            <wp:effectExtent l="19050" t="0" r="0" b="0"/>
            <wp:docPr id="3" name="Рисунок 3" descr="ГОСТ 20469-95 Электромясорубки бытов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0469-95 Электромясорубки бытов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 </w:t>
      </w:r>
      <w:r w:rsidR="00BA3FC5" w:rsidRPr="00BA3FC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0469-95 Электромясорубки бытовые. Технические условия" style="width:14.4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- потребляемая мощность при испытании на износостойкость,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Вт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BA3FC5" w:rsidRPr="00BA3FC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0469-95 Электромясорубки бытовые. Технические условия" style="width:15.6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потребляемая мощность на холостом ходу, Вт;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BA3FC5" w:rsidRPr="00BA3FC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0469-95 Электромясорубки бытовые. Технические условия" style="width:14.4pt;height:20.0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- средняя потребляемая мощность по 3.5.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Приставки (насадки) вместе с электроприводом включают в работу при 0,9 и 1,1 значения номинального напряжения и при нормальной нагрузке.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3.8 Проверку соответствия электромясорубки ЭМК своему функциональному назначению проводят в следующем порядке. 2 кг сырой говядины без жира и хрящей необходимо нарезать полосами размером 25х12 мм или кубиками со стороной квадрата 20 мм. Температура мяса должна быть (8±2) °С, кусочки мяса должны быть от филе или голяшки.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Электромясорубки работают с максимальным и минимальным количеством мяса в соответствии с эксплуатационным документом изготовителя до тех пор, пока не будет достигнута необходимая степень измельчения. При отсутствии такого документа выбирают максимальное и минимальное количество для достижения удовлетворительных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результатов.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окончании испытаний в протоколе испытаний должно быть указано: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минимальное и максимальное количество мяса в граммах, которое должно быть измельчено удовлетворительно;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время в секундах, необходимое для измельчения;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регулярность и эффективность измельчения (оценивается комиссией, состоящей не менее чем из трех человек).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Данные изготовителя относительно скорости вращения, если таковые имеются, не должны превышать измеренное значение более чем на 10%.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Данные изготовителя относительно максимального количества мяса для одной партии загрузки не должны превышать измеренное значение более чем на 20%.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3.9 Проверка электромясорубки ЭМШ своему функциональному назначению должна осуществляться в порядке, указанном ниже.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Измерение массы фарша производят с помощью весов по </w:t>
      </w:r>
      <w:r w:rsidRPr="00F348F1">
        <w:rPr>
          <w:rFonts w:ascii="Arial" w:hAnsi="Arial" w:cs="Arial"/>
          <w:spacing w:val="2"/>
          <w:sz w:val="18"/>
          <w:szCs w:val="18"/>
        </w:rPr>
        <w:t>ГОСТ 29329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кг сырой говядины без жира, сухожилий и хрящей необходимо нарезать на полосы размером 20х20х60 мм. Температура мяса должна быть (8±2) °С. Установить емкость для сбора фарша. Установить в электромясорубку решетку для мелкого фарша с диаметром отверстий от 4 до 5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определения производительности электромясорубки необходимо включить ее, равномерно наполнить мясными полосами до заполнения всех отверстий перфорированного диска (решетки) фаршем.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Выключить электромясорубку, удалить фарш с поверхности диска (решетки). Установить свободную емкость для сбора фарша.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Включить одновременно электромясорубку и секундомер. Электромясорубка и секундомер должны оставаться включенными до захвата шнеком последней мясной полосы.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Удалить фарш с поверхности диска (решетки) в емкость и взвесить его.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Включить электромясорубку и оставить включенной до тех пор, пока не прекратится выход фарша из нее. Выключить электромясорубку, после чего удалить фарш с диска (решетки) и взвесить остатки мяса в электромясорубке.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Подача мясных полос в электромясорубку должна быть равномерной для обеспечения захвата шнеком.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опускается использование пробки-толкателя для обеспечения захвата шнеком мясной полосы.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Возможное вытекание жидкости (сока) из перфорированного диска (решетки) проверяют осмотром.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Температуру нагрева фарша измеряют при определении производительности, и она не должна превышать 5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окончании испытаний определяют: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массу измельченного мяса в граммах, для чего необходимо взвесить весь получившийся при испытаниях фарш;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массу остатка мяса в электромясорубке в граммах;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производительность электромясорубки 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/мин или кг/ч.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3.10 Соответствие насадок для профилирования теста и приготовления макаронных изделий функциональному назначению следует проверять в порядке, указанном ниже.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Рецепт теста для профилирования: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142"/>
        <w:gridCol w:w="2402"/>
        <w:gridCol w:w="924"/>
        <w:gridCol w:w="480"/>
      </w:tblGrid>
      <w:tr w:rsidR="00411669" w:rsidTr="00411669">
        <w:trPr>
          <w:gridAfter w:val="1"/>
          <w:wAfter w:w="480" w:type="dxa"/>
          <w:trHeight w:val="15"/>
        </w:trPr>
        <w:tc>
          <w:tcPr>
            <w:tcW w:w="924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</w:tr>
      <w:tr w:rsidR="00411669" w:rsidTr="00411669">
        <w:trPr>
          <w:gridAfter w:val="1"/>
          <w:wAfter w:w="480" w:type="dxa"/>
        </w:trPr>
        <w:tc>
          <w:tcPr>
            <w:tcW w:w="924" w:type="dxa"/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мука пшеничная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- 240 г;</w:t>
            </w:r>
          </w:p>
        </w:tc>
        <w:tc>
          <w:tcPr>
            <w:tcW w:w="924" w:type="dxa"/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</w:tr>
      <w:tr w:rsidR="00411669" w:rsidTr="00411669">
        <w:tc>
          <w:tcPr>
            <w:tcW w:w="924" w:type="dxa"/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яйцо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-2 шт.;</w:t>
            </w:r>
          </w:p>
        </w:tc>
        <w:tc>
          <w:tcPr>
            <w:tcW w:w="924" w:type="dxa"/>
            <w:gridSpan w:val="2"/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</w:tr>
      <w:tr w:rsidR="00411669" w:rsidTr="00411669">
        <w:tc>
          <w:tcPr>
            <w:tcW w:w="924" w:type="dxa"/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сахар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- 150 г;</w:t>
            </w:r>
          </w:p>
        </w:tc>
        <w:tc>
          <w:tcPr>
            <w:tcW w:w="924" w:type="dxa"/>
            <w:gridSpan w:val="2"/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</w:tr>
      <w:tr w:rsidR="00411669" w:rsidTr="00411669">
        <w:tc>
          <w:tcPr>
            <w:tcW w:w="924" w:type="dxa"/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маргарин сливочный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- 150 г.</w:t>
            </w:r>
          </w:p>
        </w:tc>
        <w:tc>
          <w:tcPr>
            <w:tcW w:w="924" w:type="dxa"/>
            <w:gridSpan w:val="2"/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</w:tr>
    </w:tbl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Рецепт теста для приготовления макаронных изделий: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3142"/>
        <w:gridCol w:w="2402"/>
        <w:gridCol w:w="924"/>
        <w:gridCol w:w="480"/>
      </w:tblGrid>
      <w:tr w:rsidR="00411669" w:rsidTr="00411669">
        <w:trPr>
          <w:gridAfter w:val="1"/>
          <w:wAfter w:w="480" w:type="dxa"/>
          <w:trHeight w:val="15"/>
        </w:trPr>
        <w:tc>
          <w:tcPr>
            <w:tcW w:w="924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</w:tr>
      <w:tr w:rsidR="00411669" w:rsidTr="00411669">
        <w:trPr>
          <w:gridAfter w:val="1"/>
          <w:wAfter w:w="480" w:type="dxa"/>
        </w:trPr>
        <w:tc>
          <w:tcPr>
            <w:tcW w:w="924" w:type="dxa"/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мука пшеничная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- 450 г;</w:t>
            </w:r>
          </w:p>
        </w:tc>
        <w:tc>
          <w:tcPr>
            <w:tcW w:w="924" w:type="dxa"/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</w:tr>
      <w:tr w:rsidR="00411669" w:rsidTr="00411669">
        <w:tc>
          <w:tcPr>
            <w:tcW w:w="924" w:type="dxa"/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яйцо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- 2 шт.;</w:t>
            </w:r>
          </w:p>
        </w:tc>
        <w:tc>
          <w:tcPr>
            <w:tcW w:w="924" w:type="dxa"/>
            <w:gridSpan w:val="2"/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</w:tr>
      <w:tr w:rsidR="00411669" w:rsidTr="00411669">
        <w:tc>
          <w:tcPr>
            <w:tcW w:w="924" w:type="dxa"/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вода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- 110 г.</w:t>
            </w:r>
          </w:p>
        </w:tc>
        <w:tc>
          <w:tcPr>
            <w:tcW w:w="924" w:type="dxa"/>
            <w:gridSpan w:val="2"/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</w:tr>
    </w:tbl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Перед подачей теста в приемную горловину необходимо придать ему продолговатую форму.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наличии пробки-толкателя прикладывают усилие в соответствии с эксплуатационным документом.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Время профилирования теста определяют с момента выхода продукта до момента, наступающего через 10 с после захвата шнеком последней части теста.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3.11 Соответствие насадки для шинкования своему функциональному назначению необходимо проверить в следующем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испытания берут следующие ингредиенты: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- 500 г очищенного сырого картофеля;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- 500 г очищенной моркови диаметром 10-20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- 500 г твердого сыра (Чеддер, Эмментальский), жирность которого не менее 45% сухой массы, выдержанного в течение 15-25 недель при температуре (8±2)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Электромясорубка должна работать с каждой из соответствующих приставок.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Ингредиенты должны быть нарезаны так, чтобы они проходили через загрузочное отверстие.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Морковь перед нарезанием необходимо вымочить в воде в течение 24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загрузочные емкости имеют небольшой объем, то может возникнуть необходимость в переработке более чем одной партии загрузки. В этом случае время освобождения загрузочной емкости должно быть включено в рабочее время.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Давление толкателем должно соответствовать указаниям эксплуатационного документа; если нет таких указаний, оно должно быть силой 5 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Работа должна осуществляться в соответствии с эксплуатационным документом.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 конце испытаний следует измерить время переработки, массу готового продукта и производительность.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Допускается при проведении периодических испытаний использовать один из перечисленных ингредиентов.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3.12 Соответствие насадки для нарезания овощей ломтиками своему функциональному назначению следует проверять в следующем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Для испытаний берут следующие ингредиенты: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- 500 г очищенного сырого картофеля;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- 500 г очищенной (оскобленной) моркови без верхней части и хвостиков, диаметром 10-20 мм;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- 500 г очищенного лука-порея с удаленными верхушками и корнями;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один ровный зеленый огурец известной массы с обрезанной верхушкой и хвостиком, имеющий диаметр не более 50 мм (в неочищенном виде).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Ингредиенты должны быть нарезаны так, чтобы они проходили через загрузочное отверстие.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Морковь перед нарезанием необходимо вымочить в воде в течение 24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Методика испытаний такая же, как и при шинковании.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Допускается при проведении периодических испытаний использовать один из перечисленных ингредиентов.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конце испытания следует измерить время нарезания овощей, массу готового продукта и производительность.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3.13 Соответствие приставки для приготовления сока функциональному назначению следует проверить в порядке, указанном ниже.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испытаний используют 2 кг свежих томатов, которые необходимо нарезать на части.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Время выжимания сока определяют с момента вытекания сока до момента, наступающего через 10 с после захвата шнеком последней части продукта. Подача продукта должна быть равномерной (для обеспечения захвата шнеком).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Регулятор выхода мезги должен быть установлен в соответствии с эксплуатационным документом.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Давление пробкой-толкателем должно соответствовать указаниям в эксплуатационном документе.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3.14 Соответствие насадки для начинки колбас функциональному назначению следует проверять в следующем порядке. Начинку колбасных оболочек осуществляют смесью из равных частей свиного и говяжьего мяса, предварительно измельченного через решетку с диаметром отверстий не менее 7 мм. Давление пробкой-толкателем должно соответствовать указаниям эксплуатационного документа.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конце испытания следует измерить время переработки, массу готового продукта и производительность.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3.15 Массу электромясорубки определяют взвешиванием на весах по </w:t>
      </w:r>
      <w:r w:rsidRPr="00F348F1">
        <w:rPr>
          <w:rFonts w:ascii="Arial" w:hAnsi="Arial" w:cs="Arial"/>
          <w:spacing w:val="2"/>
          <w:sz w:val="18"/>
          <w:szCs w:val="18"/>
        </w:rPr>
        <w:t>ГОСТ 29329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погрешностью ±0,01 кг.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3.16 Длину соединительного шнура измеряют от места ввода шнура в электромясорубку до места ввода шнура в штепсельную вилку, включая предохранительную втулку.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Длину соединительного шнура определяют с погрешностью не более 0,05 м с помощью линейки по </w:t>
      </w:r>
      <w:r w:rsidRPr="00F348F1">
        <w:rPr>
          <w:rFonts w:ascii="Arial" w:hAnsi="Arial" w:cs="Arial"/>
          <w:spacing w:val="2"/>
          <w:sz w:val="18"/>
          <w:szCs w:val="18"/>
        </w:rPr>
        <w:t>ГОСТ 427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3.17 Испытание на воздействие верхнего значения температуры при эксплуатации проводят по методу 201-1 </w:t>
      </w:r>
      <w:r w:rsidRPr="00F348F1">
        <w:rPr>
          <w:rFonts w:ascii="Arial" w:hAnsi="Arial" w:cs="Arial"/>
          <w:spacing w:val="2"/>
          <w:sz w:val="18"/>
          <w:szCs w:val="18"/>
        </w:rPr>
        <w:t>ГОСТ 16962.1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 нагрузки в камере тепла с дополнениями, указанными ниже.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Перед испытанием электромясорубки выдерживают при нормальных условиях испытательного помещения не менее 4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Электромясорубки в нормальном эксплуатационном положении помещают в камеру тепла, обеспечивая при этом свободную циркуляцию воздуха между изделиями и стенками камеры.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Электромясорубки помещают в камеру тепла, после чего температуру в камере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устанавливают 40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помещать электромясорубки в камеру, температура в которой установлена заранее. Время выдержки должно быть (4±0,1)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истечении времени выдержки непосредственно в камере проводят испытание на функционирование, затем электромясорубки извлекают из камеры и не позже чем через (8±2) мин проводят измерение сопротивления и проверку электрической прочности изоляции по </w:t>
      </w:r>
      <w:r w:rsidRPr="00F348F1">
        <w:rPr>
          <w:rFonts w:ascii="Arial" w:hAnsi="Arial" w:cs="Arial"/>
          <w:spacing w:val="2"/>
          <w:sz w:val="18"/>
          <w:szCs w:val="18"/>
        </w:rPr>
        <w:t>ГОСТ 27570.7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окончания проверок осматривают наружные поверхности на отсутствие сколов и трещин.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3.18 Испытание на воздействие нижнего значения температуры при эксплуатации проводят по методу 203-1 </w:t>
      </w:r>
      <w:r w:rsidRPr="00F348F1">
        <w:rPr>
          <w:rFonts w:ascii="Arial" w:hAnsi="Arial" w:cs="Arial"/>
          <w:spacing w:val="2"/>
          <w:sz w:val="18"/>
          <w:szCs w:val="18"/>
        </w:rPr>
        <w:t>ГОСТ 20.57.406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 нагрузки в камере холода с дополнениями, указанными ниже.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После испытаний на воздействие верхнего значения температуры при эксплуатации электромясорубки возвращают в камеру, температуру в которой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понижают до 1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помещать электромясорубки в камеру, температура в которой установлена заранее. Время выдержки должно быть (4±0,1)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истечении времени выдержки непосредственно в камере проводят испытание на функционирование.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Затем электромясорубки извлекают из камеры и не позже чем через (8±2) мин проводят проверку сопротивления изоляции и электрической прочности изоляции по </w:t>
      </w:r>
      <w:r w:rsidRPr="00F348F1">
        <w:rPr>
          <w:rFonts w:ascii="Arial" w:hAnsi="Arial" w:cs="Arial"/>
          <w:spacing w:val="2"/>
          <w:sz w:val="18"/>
          <w:szCs w:val="18"/>
        </w:rPr>
        <w:t>ГОСТ 27570.7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После окончания проверок осматривают наружные поверхности на отсутствие сколов и трещин.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3.19 Испытание на воздействие нижнего значения температуры при транспортировании проводят по методу 204-1 </w:t>
      </w:r>
      <w:r w:rsidRPr="00F348F1">
        <w:rPr>
          <w:rFonts w:ascii="Arial" w:hAnsi="Arial" w:cs="Arial"/>
          <w:spacing w:val="2"/>
          <w:sz w:val="18"/>
          <w:szCs w:val="18"/>
        </w:rPr>
        <w:t>ГОСТ 20.57.406</w:t>
      </w:r>
      <w:r>
        <w:rPr>
          <w:rFonts w:ascii="Arial" w:hAnsi="Arial" w:cs="Arial"/>
          <w:color w:val="2D2D2D"/>
          <w:spacing w:val="2"/>
          <w:sz w:val="18"/>
          <w:szCs w:val="18"/>
        </w:rPr>
        <w:t> без нагрузки в камере холода с дополнениями, указанными ниже.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После испытаний на воздействие нижнего значения температуры при эксплуатации электромясорубки возвращают в камеру, температуру в которой понижают до минус 40 °С. Время выдержки электромясорубок должно быть (4±0,1)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истечении времени выдержки электромясорубки извлекают из камеры и выдерживают при температуре испытательного помещения в течение 3 ч, затем осматривают наружные поверхности на отсутствие сколов, трещин и т.д., проводят проверку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сопротивления электрической изоляции и электрической прочности изоляции по </w:t>
      </w:r>
      <w:r w:rsidRPr="00F348F1">
        <w:rPr>
          <w:rFonts w:ascii="Arial" w:hAnsi="Arial" w:cs="Arial"/>
          <w:spacing w:val="2"/>
          <w:sz w:val="18"/>
          <w:szCs w:val="18"/>
        </w:rPr>
        <w:t>ГОСТ 27570.7</w:t>
      </w:r>
      <w:r>
        <w:rPr>
          <w:rFonts w:ascii="Arial" w:hAnsi="Arial" w:cs="Arial"/>
          <w:color w:val="2D2D2D"/>
          <w:spacing w:val="2"/>
          <w:sz w:val="18"/>
          <w:szCs w:val="18"/>
        </w:rPr>
        <w:t>, функционирования.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3.20 Испытания электромясорубок на надежность проводятся предприятием-изготовителем по </w:t>
      </w:r>
      <w:r w:rsidRPr="00F348F1">
        <w:rPr>
          <w:rFonts w:ascii="Arial" w:hAnsi="Arial" w:cs="Arial"/>
          <w:spacing w:val="2"/>
          <w:sz w:val="18"/>
          <w:szCs w:val="18"/>
        </w:rPr>
        <w:t>ГОСТ 17446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Планирование и оценка результатов испытаний - по </w:t>
      </w:r>
      <w:r w:rsidRPr="00F348F1">
        <w:rPr>
          <w:rFonts w:ascii="Arial" w:hAnsi="Arial" w:cs="Arial"/>
          <w:spacing w:val="2"/>
          <w:sz w:val="18"/>
          <w:szCs w:val="18"/>
        </w:rPr>
        <w:t>ГОСТ 17446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Исходные данные при планировании испытаний на безотказность: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риск изготовителя </w:t>
      </w:r>
      <w:r w:rsidR="00BA3FC5" w:rsidRPr="00BA3FC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20469-95 Электромясорубки бытовые. Технические условия" style="width:20.6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0,2;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риск потребителя </w:t>
      </w:r>
      <w:r w:rsidR="00BA3FC5" w:rsidRPr="00BA3FC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20469-95 Электромясорубки бытовые. Технические условия" style="width:18.8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0,2;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браковочный уровень средней наработки на отказ </w:t>
      </w:r>
      <w:r w:rsidR="00BA3FC5" w:rsidRPr="00BA3FC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20469-95 Электромясорубки бытовые. Технические условия" style="width:12.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ЭМК - 25 ч,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ЭМШ - 60 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приемочный уровень средней наработки на отказ </w:t>
      </w:r>
      <w:r w:rsidR="00BA3FC5" w:rsidRPr="00BA3FC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20469-95 Электромясорубки бытовые. Технические условия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ЭМК - 50 ч,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ЭМШ - 120 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среднегодовая наработка </w:t>
      </w:r>
      <w:r w:rsidR="00BA3FC5" w:rsidRPr="00BA3FC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3" type="#_x0000_t75" alt="ГОСТ 20469-95 Электромясорубки бытовые. Технические условия" style="width:12.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ЭМК - 6 ч,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ЭМШ - 10 ч.</w:t>
      </w:r>
      <w:proofErr w:type="gramEnd"/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3.21 Исходные данные для планирования на долговечность: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браковочный уровень среднего срока службы </w:t>
      </w:r>
      <w:r w:rsidR="00BA3FC5" w:rsidRPr="00BA3FC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4" type="#_x0000_t75" alt="ГОСТ 20469-95 Электромясорубки бытовые. Технические условия" style="width:12.5pt;height:18.8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ЭМК - 42 ч,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ЭМШ - 70 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приемочный уровень среднего срока службы </w:t>
      </w:r>
      <w:r w:rsidR="00BA3FC5" w:rsidRPr="00BA3FC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5" type="#_x0000_t75" alt="ГОСТ 20469-95 Электромясорубки бытовые. Технические условия" style="width:15.05pt;height:18.1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ЭМК - 78 ч,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ЭМШ - 130 ч;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риск потребителя </w:t>
      </w:r>
      <w:r w:rsidR="00BA3FC5" w:rsidRPr="00BA3FC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6" type="#_x0000_t75" alt="ГОСТ 20469-95 Электромясорубки бытовые. Технические условия" style="width:18.8pt;height:15.6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0,2;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риск изготовителя </w:t>
      </w:r>
      <w:r w:rsidR="00BA3FC5" w:rsidRPr="00BA3FC5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7" type="#_x0000_t75" alt="ГОСТ 20469-95 Электромясорубки бытовые. Технические условия" style="width:20.65pt;height:11.2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0,2.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Цикл испытаний состоит из периодов работы, указанных в эксплуатационном документе. Объем выборки, время испытания, предельное число отказов - по </w:t>
      </w:r>
      <w:r w:rsidRPr="00F348F1">
        <w:rPr>
          <w:rFonts w:ascii="Arial" w:hAnsi="Arial" w:cs="Arial"/>
          <w:spacing w:val="2"/>
          <w:sz w:val="18"/>
          <w:szCs w:val="18"/>
        </w:rPr>
        <w:t>ГОСТ 27.410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Допускается предприятию-изготовителю составлять свою программу испытаний на надежность.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Электромясорубки ЭМШ испытывают на холостом ходу при напряжении, обеспечивающем скорость вращения двигателя как при нормальной нагрузке, с периодическими проверками под нагрузкой.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Электромясорубки типа ЭМК испытывают на холостом ходу с периодическими проверками под нагрузкой.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При применении коллекторного электродвигателя электромясорубки должны работать при напряжении, обеспечивающем число оборотов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электродвигателя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как и при работе с нормальной нагрузкой.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процессе испытаний на безотказность контролируют параметры согласно таблице 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7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65"/>
        <w:gridCol w:w="1269"/>
        <w:gridCol w:w="1271"/>
        <w:gridCol w:w="1271"/>
        <w:gridCol w:w="1271"/>
      </w:tblGrid>
      <w:tr w:rsidR="00411669" w:rsidTr="00411669">
        <w:trPr>
          <w:trHeight w:val="15"/>
        </w:trPr>
        <w:tc>
          <w:tcPr>
            <w:tcW w:w="5544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</w:tr>
      <w:tr w:rsidR="00411669" w:rsidTr="0041166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br/>
              <w:t>Наименование параметра</w:t>
            </w:r>
          </w:p>
        </w:tc>
        <w:tc>
          <w:tcPr>
            <w:tcW w:w="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Проведение контроля</w:t>
            </w:r>
          </w:p>
        </w:tc>
      </w:tr>
      <w:tr w:rsidR="00411669" w:rsidTr="00411669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постоянно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начале испытания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середине испытания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конце испытания</w:t>
            </w:r>
          </w:p>
        </w:tc>
      </w:tr>
      <w:tr w:rsidR="00411669" w:rsidTr="00411669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Электрическая прочность изоляции (двойной или усиленной)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11669" w:rsidTr="0041166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Работоспособность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11669" w:rsidTr="0041166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Защита от поражения электрическим током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11669" w:rsidTr="0041166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Сопротивление изоляции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11669" w:rsidTr="0041166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Ток утечки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11669" w:rsidTr="00411669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Механическая опасность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11669" w:rsidTr="00411669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 Способность переработки мяса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</w:tbl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Отказом считают полное или частичное нарушение работоспособности и электрической безопасности электромясорубок или несоответствие контролируемых параметров требованиям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испытании на ремонтопригодность контроль среднего времени восстановления и правила принятия решения осуществляют по </w:t>
      </w:r>
      <w:r w:rsidRPr="00F348F1">
        <w:rPr>
          <w:rFonts w:ascii="Arial" w:hAnsi="Arial" w:cs="Arial"/>
          <w:spacing w:val="2"/>
          <w:sz w:val="18"/>
          <w:szCs w:val="18"/>
        </w:rPr>
        <w:t>ГОСТ 27.410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испытаниях электромясорубок на ремонтопригодность применяют метод испытания с предполагаемой необходимостью проведения ремонта путем имитации ремонта на исправном образце.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Имитируемый ремонт проводят методом условного выявления дефектов и замены неисправных деталей и узлов. Все работы по ремонту выполняют без распределения труда одним исполнителем, имеющим квалификацию слесаря-ремонтника бытовой техники третьего-четвертого разрядов.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Фактическое значение показателей ремонтопригодности определяют на основе хронометрирования оперативного (основного и вспомогательного) времени выполнения операций ремонта по устранению последствий данного вида отказа.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Оценка показателей и качественных характеристик ремонтопригодности в процессе их испытания должна проводиться на испытательных участках, соответствующих условиям ремонта электромясорубок данного наименования.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Количество наблюдений по каждой операции ремонта должно быть не менее трех.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3.23 Испытания электромясорубок на пожарную опасность следует проводить по методике, разработанной в соответствии с требованиями </w:t>
      </w:r>
      <w:r w:rsidRPr="00F348F1">
        <w:rPr>
          <w:rFonts w:ascii="Arial" w:hAnsi="Arial" w:cs="Arial"/>
          <w:spacing w:val="2"/>
          <w:sz w:val="18"/>
          <w:szCs w:val="18"/>
        </w:rPr>
        <w:t>ГОСТ 12.1.004</w:t>
      </w:r>
      <w:r>
        <w:rPr>
          <w:rFonts w:ascii="Arial" w:hAnsi="Arial" w:cs="Arial"/>
          <w:color w:val="2D2D2D"/>
          <w:spacing w:val="2"/>
          <w:sz w:val="18"/>
          <w:szCs w:val="18"/>
        </w:rPr>
        <w:t> и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ТРАНСПОРТИРОВАНИЕ И ХРАНЕНИЕ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Транспортирование электромясорубок производится всеми видами транспорта в крытых транспортных средствах в соответствии с правилами перевозки грузов, действующими на данном виде транспорта. Транспортирование в районы Крайнего Севера - по </w:t>
      </w:r>
      <w:r w:rsidRPr="00F348F1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Транспортные средства должны загружаться с учетом полного использования вместимости.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4.3 Транспортирование грузов пакетами должно производиться в соответствии с документацией,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 Электромясорубки не должны иметь повреждений и должны сохранять работоспособность после механических воздействий при транспортировании. Условия эксплуатации в части воздействия механических факторов внешней среды - по группе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 w:rsidRPr="00F348F1">
        <w:rPr>
          <w:rFonts w:ascii="Arial" w:hAnsi="Arial" w:cs="Arial"/>
          <w:spacing w:val="2"/>
          <w:sz w:val="18"/>
          <w:szCs w:val="18"/>
        </w:rPr>
        <w:t>ГОСТ 23216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4.5 Климатические условия транспортирования - по условиям хранения 4 (Ж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2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) </w:t>
      </w:r>
      <w:r w:rsidRPr="00F348F1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, но при температуре от плюс 40 до минус 40 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4.6 Электромясорубки должны храниться в упакованном виде по условиям 1 (Л) </w:t>
      </w:r>
      <w:r w:rsidRPr="00F348F1">
        <w:rPr>
          <w:rFonts w:ascii="Arial" w:hAnsi="Arial" w:cs="Arial"/>
          <w:spacing w:val="2"/>
          <w:sz w:val="18"/>
          <w:szCs w:val="18"/>
        </w:rPr>
        <w:t>ГОСТ 15150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УКАЗАНИЯ ПО ЭКСПЛУАТАЦИИ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5.1 Указания по применению и эксплуатации электромясорубок должны быть изложены в эксплуатационном документе на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конкретную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электромясорубку.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эксплуатационном документе должен быть подробно изложен способ безопасного использования, очистки и ухода за электромясорубкой, а также время работы и число оборотов заменяемых приставок.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ГАРАНТИИ ИЗГОТОВИТЕЛЯ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Изготовитель гарантирует соответствие электромясорубки требованиям настоящего стандарта при соблюдении условий эксплуатации,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Гарантийный срок эксплуатации электромясорубки - два года со дня продажи.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1 (справочное). ТЕРМИНЫ И ПОЯСНЕНИЯ К НИМ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1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Куттерная электромясорубка - прибор, предназначенный для измельчения вареного или сырого мяса и аналогичных продуктов с помощью вращающегося ножа, который рубит мясо на мелкие части.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Шнековая электромясорубка - прибор, предназначенный для измельчения вареного или сырого мяса и аналогичных продуктов, с помощью вращающегося ножа. Мясо подается вращающимся шнеком к ножу и продавливается через перфорированный диск (решетку).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Норма разовой загрузки (ЭМК) - количество пищевых продуктов, которое должна перерабатывать электромясорубка во время одного цикла работы.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Приставка - составная часть прибора, предназначенная для выполнения одной операции, изготовленная в виде сборочной единицы и закрепленная на корпусе электропривода.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Насадка - сменный рабочий орган прибора или приставки, предназначенный для выполнения конкретной операции, устанавливаемый на рабочий вал без связи с корпусом.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 Нормальная нагрузка - нагрузка, необходимая для достижения номинальной потребляемой мощности, получаемой путем приложения постоянного тормозящего момента. Электромясорубки при этом работают: ЭМШ - в течение 15 мин, ЭМК - в течение времени переработки под нагрузкой, создаваемой с помощью тормоза, крутящий момент которого установлен таким образом, чтобы достигалась потребляемая мощность, определяемая по 3.5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411669" w:rsidRDefault="00411669" w:rsidP="00411669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ПРИЛОЖЕНИЕ 2 (обязательное). ПЕРЕЧЕНЬ основных составных частей, которые должны быть унифицированы с электромясорубками базовых моделей и их модификаций по установочным и соединительным размерам</w:t>
      </w:r>
    </w:p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2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(обязательное)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66"/>
        <w:gridCol w:w="2957"/>
        <w:gridCol w:w="2957"/>
      </w:tblGrid>
      <w:tr w:rsidR="00411669" w:rsidTr="00411669">
        <w:trPr>
          <w:trHeight w:val="15"/>
        </w:trPr>
        <w:tc>
          <w:tcPr>
            <w:tcW w:w="4066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11669" w:rsidRDefault="00411669">
            <w:pPr>
              <w:rPr>
                <w:sz w:val="2"/>
                <w:szCs w:val="24"/>
              </w:rPr>
            </w:pPr>
          </w:p>
        </w:tc>
      </w:tr>
      <w:tr w:rsidR="00411669" w:rsidTr="0041166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составной части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Тип электромясорубки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ЭМК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ЭМШ</w:t>
            </w:r>
          </w:p>
        </w:tc>
      </w:tr>
      <w:tr w:rsidR="00411669" w:rsidTr="00411669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Электродвигатель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Нож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Решетка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Блокировка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411669" w:rsidTr="00411669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Переключатель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11669" w:rsidRDefault="00411669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+</w:t>
            </w:r>
          </w:p>
        </w:tc>
      </w:tr>
    </w:tbl>
    <w:p w:rsidR="00411669" w:rsidRDefault="00411669" w:rsidP="00411669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1998</w:t>
      </w:r>
    </w:p>
    <w:p w:rsidR="001B5013" w:rsidRPr="0060503B" w:rsidRDefault="001B5013" w:rsidP="0060503B"/>
    <w:sectPr w:rsidR="001B5013" w:rsidRPr="0060503B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14E" w:rsidRDefault="00E6014E" w:rsidP="00AF0F28">
      <w:pPr>
        <w:spacing w:after="0" w:line="240" w:lineRule="auto"/>
      </w:pPr>
      <w:r>
        <w:separator/>
      </w:r>
    </w:p>
  </w:endnote>
  <w:endnote w:type="continuationSeparator" w:id="0">
    <w:p w:rsidR="00E6014E" w:rsidRDefault="00E6014E" w:rsidP="00AF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28" w:rsidRDefault="00AF0F28" w:rsidP="00AF0F28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F0F28" w:rsidRDefault="00AF0F2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14E" w:rsidRDefault="00E6014E" w:rsidP="00AF0F28">
      <w:pPr>
        <w:spacing w:after="0" w:line="240" w:lineRule="auto"/>
      </w:pPr>
      <w:r>
        <w:separator/>
      </w:r>
    </w:p>
  </w:footnote>
  <w:footnote w:type="continuationSeparator" w:id="0">
    <w:p w:rsidR="00E6014E" w:rsidRDefault="00E6014E" w:rsidP="00AF0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4C62"/>
    <w:rsid w:val="00035A37"/>
    <w:rsid w:val="000659FF"/>
    <w:rsid w:val="00180CA3"/>
    <w:rsid w:val="001977C1"/>
    <w:rsid w:val="001B5013"/>
    <w:rsid w:val="00292A5F"/>
    <w:rsid w:val="002B0C5E"/>
    <w:rsid w:val="002F0DC4"/>
    <w:rsid w:val="00411669"/>
    <w:rsid w:val="00417361"/>
    <w:rsid w:val="00423B06"/>
    <w:rsid w:val="00463F6D"/>
    <w:rsid w:val="00593B2B"/>
    <w:rsid w:val="0060503B"/>
    <w:rsid w:val="006377D1"/>
    <w:rsid w:val="00642DD1"/>
    <w:rsid w:val="006B72AD"/>
    <w:rsid w:val="006E34A7"/>
    <w:rsid w:val="00793F5F"/>
    <w:rsid w:val="00865359"/>
    <w:rsid w:val="009649C2"/>
    <w:rsid w:val="009703F2"/>
    <w:rsid w:val="00A57EB4"/>
    <w:rsid w:val="00AF0F28"/>
    <w:rsid w:val="00B249F9"/>
    <w:rsid w:val="00B45CAD"/>
    <w:rsid w:val="00BA3FC5"/>
    <w:rsid w:val="00BD5B9F"/>
    <w:rsid w:val="00BF5225"/>
    <w:rsid w:val="00C23C38"/>
    <w:rsid w:val="00C52D34"/>
    <w:rsid w:val="00CA0697"/>
    <w:rsid w:val="00CD13DB"/>
    <w:rsid w:val="00D8013B"/>
    <w:rsid w:val="00DC11B0"/>
    <w:rsid w:val="00E44707"/>
    <w:rsid w:val="00E6014E"/>
    <w:rsid w:val="00E8250E"/>
    <w:rsid w:val="00E96EAC"/>
    <w:rsid w:val="00F348F1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AF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F0F28"/>
  </w:style>
  <w:style w:type="paragraph" w:styleId="ae">
    <w:name w:val="footer"/>
    <w:basedOn w:val="a"/>
    <w:link w:val="af"/>
    <w:uiPriority w:val="99"/>
    <w:semiHidden/>
    <w:unhideWhenUsed/>
    <w:rsid w:val="00AF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F0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1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72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222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6189</Words>
  <Characters>35281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2017-07-12T17:07:00Z</dcterms:created>
  <dcterms:modified xsi:type="dcterms:W3CDTF">2017-08-15T11:12:00Z</dcterms:modified>
</cp:coreProperties>
</file>