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E1" w:rsidRDefault="00C77FE1" w:rsidP="00C77FE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22032-76 Шпильки с ввинчиваемым концом длиной 1d. Класс точности В. Конструкция и размеры (с Изменениями N 1-4)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22032-76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Г32</w:t>
      </w:r>
    </w:p>
    <w:p w:rsidR="00C77FE1" w:rsidRPr="00C77FE1" w:rsidRDefault="00C77FE1" w:rsidP="00C77FE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ШПИЛЬКИ С ВВИНЧИВАЕМЫМ КОНЦОМ ДЛИНОЙ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 w:rsidR="00A8113C" w:rsidRPr="00A8113C">
        <w:rPr>
          <w:rFonts w:ascii="Arial" w:hAnsi="Arial" w:cs="Arial"/>
          <w:color w:val="3C3C3C"/>
          <w:spacing w:val="2"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2032-76 Шпильки с ввинчиваемым концом длиной 1d. Класс точности В. Конструкция и размеры (с Изменениями N 1-4)" style="width:15.05pt;height:14.25pt"/>
        </w:pic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Класс точности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В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Конструкция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Studs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threaded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end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1d. </w:t>
      </w:r>
      <w:r w:rsidRPr="00C77FE1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Product grade B. Construction and dimensions</w:t>
      </w:r>
    </w:p>
    <w:p w:rsidR="00C77FE1" w:rsidRP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C77FE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C77FE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21.060.10</w:t>
      </w:r>
      <w:r w:rsidRPr="00C77FE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C77FE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12 8000</w:t>
      </w:r>
    </w:p>
    <w:p w:rsidR="00C77FE1" w:rsidRP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C77FE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C77FE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1978-07-01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B95B6D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95B6D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Постановлением Государственного комитета стандартов Совета Министров СССР от 13 августа 1976 г. N 1934 дата введения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установлена с 01.07.78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протоколу N 3-93 Межгосударственного совета по стандартизации, метрологии и сертификации (ИУС 5-93)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ВЗАМЕН ГОСТ 11765-66 в части длины ввинчиваемого резьбового конца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23520"/>
            <wp:effectExtent l="19050" t="0" r="0" b="0"/>
            <wp:docPr id="2" name="Рисунок 2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 (март 2011 г.) с Изменениями N 1, 2, 3,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утвержденными в декабре 1978 г., июне 1980 г., апреле 1983 г., апреле 1988 г. (ИУС 2-79, 8-80, 7-83, 7-88).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lastRenderedPageBreak/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шпильки с номинальным диаметром резьбы от 2 до 48 мм, изготовляемые с крупным шагом резьбы на гаечном и ввинчиваемом концах, с мелким шагом резьбы на гаечном и ввинчиваемом концах, с мелким шагом резьбы на ввинчиваемом конце и крупным шагом резьбы на гаечном конце, с крупным шагом резьбы на ввинчиваемом конце и мелким шагом резьбы на гаечном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конце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шпилек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табл.1,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Чертеж. Конструкция и размеры шпилек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1</w:t>
      </w:r>
    </w:p>
    <w:p w:rsidR="00C77FE1" w:rsidRDefault="00C77FE1" w:rsidP="00C77FE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81885" cy="1137920"/>
            <wp:effectExtent l="19050" t="0" r="0" b="0"/>
            <wp:docPr id="3" name="Рисунок 3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2</w:t>
      </w:r>
    </w:p>
    <w:p w:rsidR="00C77FE1" w:rsidRDefault="00C77FE1" w:rsidP="00C77FE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81885" cy="467995"/>
            <wp:effectExtent l="19050" t="0" r="0" b="0"/>
            <wp:docPr id="4" name="Рисунок 4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A8113C" w:rsidRPr="00A811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2032-76 Шпильки с ввинчиваемым концом длиной 1d. Класс точности В. Конструкция и размеры (с Изменениями N 1-4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приблизительно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равен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среднему диаметру резьбы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5"/>
        <w:gridCol w:w="694"/>
        <w:gridCol w:w="728"/>
        <w:gridCol w:w="513"/>
        <w:gridCol w:w="513"/>
        <w:gridCol w:w="643"/>
        <w:gridCol w:w="513"/>
        <w:gridCol w:w="701"/>
        <w:gridCol w:w="677"/>
        <w:gridCol w:w="728"/>
        <w:gridCol w:w="722"/>
      </w:tblGrid>
      <w:tr w:rsidR="00C77FE1" w:rsidTr="00C77FE1">
        <w:trPr>
          <w:trHeight w:val="15"/>
        </w:trPr>
        <w:tc>
          <w:tcPr>
            <w:tcW w:w="4805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27" type="#_x0000_t75" alt="ГОСТ 22032-76 Шпильки с ввинчиваемым концом длиной 1d. Класс точности В. Конструкция и размеры (с Изменениями N 1-4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</w:tr>
      <w:tr w:rsidR="00C77FE1" w:rsidTr="00C77FE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28" type="#_x0000_t75" alt="ГОСТ 22032-76 Шпильки с ввинчиваемым концом длиной 1d. Класс точности В. Конструкция и размеры (с Изменениями N 1-4)" style="width:15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29" type="#_x0000_t75" alt="ГОСТ 22032-76 Шпильки с ввинчиваемым концом длиной 1d. Класс точности В. Конструкция и размеры (с Изменениями N 1-4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ввинчиваемого резьбового конца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30" type="#_x0000_t75" alt="ГОСТ 22032-76 Шпильки с ввинчиваемым концом длиной 1d. Класс точности В. Конструкция и размеры (с Изменениями N 1-4)" style="width:11.7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</w:tbl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табл.1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4"/>
        <w:gridCol w:w="677"/>
        <w:gridCol w:w="722"/>
        <w:gridCol w:w="546"/>
        <w:gridCol w:w="682"/>
        <w:gridCol w:w="677"/>
        <w:gridCol w:w="682"/>
        <w:gridCol w:w="546"/>
        <w:gridCol w:w="677"/>
        <w:gridCol w:w="677"/>
        <w:gridCol w:w="547"/>
      </w:tblGrid>
      <w:tr w:rsidR="00C77FE1" w:rsidTr="00C77FE1">
        <w:trPr>
          <w:trHeight w:val="15"/>
        </w:trPr>
        <w:tc>
          <w:tcPr>
            <w:tcW w:w="4805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31" type="#_x0000_t75" alt="ГОСТ 22032-76 Шпильки с ввинчиваемым концом длиной 1d. Класс точности В. Конструкция и размеры (с Изменениями N 1-4)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C77FE1" w:rsidTr="00C77FE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32" type="#_x0000_t75" alt="ГОСТ 22032-76 Шпильки с ввинчиваемым концом длиной 1d. Класс точности В. Конструкция и размеры (с Изменениями N 1-4)" style="width:15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33" type="#_x0000_t75" alt="ГОСТ 22032-76 Шпильки с ввинчиваемым концом длиной 1d. Класс точности В. Конструкция и размеры (с Изменениями N 1-4)" style="width:14.2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ввинчиваемого резьбового конца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34" type="#_x0000_t75" alt="ГОСТ 22032-76 Шпильки с ввинчиваемым концом длиной 1d. Класс точности В. Конструкция и размеры (с Изменениями N 1-4)" style="width:11.7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</w:tbl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Размеры, заключенные в скобки, применять не рекомендуется.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5"/>
        <w:gridCol w:w="498"/>
        <w:gridCol w:w="497"/>
        <w:gridCol w:w="303"/>
        <w:gridCol w:w="497"/>
        <w:gridCol w:w="497"/>
        <w:gridCol w:w="303"/>
        <w:gridCol w:w="497"/>
        <w:gridCol w:w="497"/>
        <w:gridCol w:w="303"/>
        <w:gridCol w:w="630"/>
        <w:gridCol w:w="303"/>
        <w:gridCol w:w="630"/>
        <w:gridCol w:w="497"/>
        <w:gridCol w:w="630"/>
        <w:gridCol w:w="303"/>
        <w:gridCol w:w="630"/>
        <w:gridCol w:w="303"/>
        <w:gridCol w:w="365"/>
        <w:gridCol w:w="497"/>
        <w:gridCol w:w="442"/>
      </w:tblGrid>
      <w:tr w:rsidR="00C77FE1" w:rsidTr="00C77FE1">
        <w:trPr>
          <w:trHeight w:val="15"/>
        </w:trPr>
        <w:tc>
          <w:tcPr>
            <w:tcW w:w="92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шпильки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35" type="#_x0000_t75" alt="ГОСТ 22032-76 Шпильки с ввинчиваемым концом длиной 1d. Класс точности В. Конструкция и размеры (с Изменениями N 1-4)" style="width:6.7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97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резьбы гаечного конца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36" type="#_x0000_t75" alt="ГОСТ 22032-76 Шпильки с ввинчиваемым концом длиной 1d. Класс точности В. Конструкция и размеры (с Изменениями N 1-4)" style="width:10.05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37" type="#_x0000_t75" alt="ГОСТ 22032-76 Шпильки с ввинчиваемым концом длиной 1d. Класс точности В. Конструкция и размеры (с Изменениями N 1-4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(22)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</w:tbl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Размеры,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Знаком X отмечены шпильки с длиной гаечного конца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16330" cy="223520"/>
            <wp:effectExtent l="19050" t="0" r="7620" b="0"/>
            <wp:docPr id="17" name="Рисунок 17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шпильки исполнения 1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5450" cy="180975"/>
            <wp:effectExtent l="19050" t="0" r="0" b="0"/>
            <wp:docPr id="18" name="Рисунок 18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крупным шагом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700" cy="159385"/>
            <wp:effectExtent l="19050" t="0" r="6350" b="0"/>
            <wp:docPr id="19" name="Рисунок 19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 с полем допуска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8113C" w:rsidRPr="00A811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2032-76 Шпильки с ввинчиваемым концом длиной 1d. Класс точности В. Конструкция и размеры (с Изменениями N 1-4)" style="width:17.6pt;height:15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180975"/>
            <wp:effectExtent l="19050" t="0" r="8255" b="0"/>
            <wp:docPr id="21" name="Рисунок 21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мм, класса прочности 5.8,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Шпилька М16-</w:t>
      </w:r>
      <w:r w:rsidR="00A8113C" w:rsidRPr="00A811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22032-76 Шпильки с ввинчиваемым концом длиной 1d. Класс точности В. Конструкция и размеры (с Изменениями N 1-4)" style="width:17.6pt;height:15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х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120.58 ГОСТ 22032-76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 с мелким шагом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201930"/>
            <wp:effectExtent l="19050" t="0" r="8255" b="0"/>
            <wp:docPr id="23" name="Рисунок 23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 полем допуска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8113C" w:rsidRPr="00A811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22032-76 Шпильки с ввинчиваемым концом длиной 1d. Класс точности В. Конструкция и размеры (с Изменениями N 1-4)" style="width:17.6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класса прочности 10.9, из стали марки 40Х, с покрытием 02 толщиной 6 мкм: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Шпилька 2 М16</w:t>
      </w:r>
      <w:r>
        <w:rPr>
          <w:rFonts w:ascii="Arial" w:hAnsi="Arial" w:cs="Arial"/>
          <w:color w:val="2D2D2D"/>
          <w:spacing w:val="2"/>
          <w:sz w:val="23"/>
          <w:szCs w:val="23"/>
        </w:rPr>
        <w:t>х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1,5-</w:t>
      </w:r>
      <w:r w:rsidR="00A8113C" w:rsidRPr="00A811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22032-76 Шпильки с ввинчиваемым концом длиной 1d. Класс точности В. Конструкция и размеры (с Изменениями N 1-4)" style="width:17.6pt;height:15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х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120.109.40Х.026 ГОСТ 22032-76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с мелким шагом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201930"/>
            <wp:effectExtent l="19050" t="0" r="8255" b="0"/>
            <wp:docPr id="26" name="Рисунок 26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полем допуска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2905" cy="201930"/>
            <wp:effectExtent l="19050" t="0" r="0" b="0"/>
            <wp:docPr id="27" name="Рисунок 27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ввинчиваемом конце, с крупным шагом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700" cy="159385"/>
            <wp:effectExtent l="19050" t="0" r="6350" b="0"/>
            <wp:docPr id="28" name="Рисунок 28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мм с полем допуска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8113C" w:rsidRPr="00A811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22032-76 Шпильки с ввинчиваемым концом длиной 1d. Класс точности В. Конструкция и размеры (с Изменениями N 1-4)" style="width:17.6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гаечном конце, класса прочности 6.6, с покрытием 05: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Шпилька M16</w:t>
      </w:r>
      <w:r>
        <w:rPr>
          <w:rFonts w:ascii="Arial" w:hAnsi="Arial" w:cs="Arial"/>
          <w:color w:val="2D2D2D"/>
          <w:spacing w:val="2"/>
          <w:sz w:val="23"/>
          <w:szCs w:val="23"/>
        </w:rPr>
        <w:t>x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12470" cy="414655"/>
            <wp:effectExtent l="19050" t="0" r="0" b="0"/>
            <wp:docPr id="30" name="Рисунок 30" descr="ГОСТ 22032-76 Шпильки с ввинчиваемым концом длиной 1d. Класс точности В. Конструкция и размеры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2032-76 Шпильки с ввинчиваемым концом длиной 1d. Класс точности В. Конструкция и размеры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x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120.66.05 ГОСТ 22032-76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24705-81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 1 июля 2005 г.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24705-2004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поле допуска 6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шпилек, подвергаемых покрытию повышенной толщины.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1-3.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Размеры сбегов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27148-86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3б. Допуски размеров, отклонения формы и расположения поверхностей,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1759.1-81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B95B6D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B95B6D">
        <w:rPr>
          <w:rFonts w:ascii="Arial" w:hAnsi="Arial" w:cs="Arial"/>
          <w:spacing w:val="2"/>
          <w:sz w:val="23"/>
          <w:szCs w:val="23"/>
        </w:rPr>
        <w:t xml:space="preserve">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3в. Дефекты поверхности и методы контроля шпилек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1759.2-82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B95B6D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B95B6D">
        <w:rPr>
          <w:rFonts w:ascii="Arial" w:hAnsi="Arial" w:cs="Arial"/>
          <w:spacing w:val="2"/>
          <w:sz w:val="23"/>
          <w:szCs w:val="23"/>
        </w:rPr>
        <w:t xml:space="preserve"> ИСО 6157-1-2009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3а-3в.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Поверхность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8113C" w:rsidRPr="00A8113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22032-76 Шпильки с ввинчиваемым концом длиной 1d. Класс точности В. Конструкция и размеры (с Изменениями N 1-4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обрабатывается при изготовлении шпилек из калиброванного проката.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Допускается по соглашению между изготовителем и потребителем изготовлять: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а)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Исключен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резьбу с натягом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4608-81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ввинчиваемом конце шпильки, с указанием об этом в условном обозначении шпильки; маркировать такие шпильки следует на торце гаечного конца арабскими цифрами, обозначающими сортировочную группу резьбы шпильки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4608-81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1759.0-87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в части маркировки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B95B6D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B95B6D">
        <w:rPr>
          <w:rFonts w:ascii="Arial" w:hAnsi="Arial" w:cs="Arial"/>
          <w:spacing w:val="2"/>
          <w:sz w:val="23"/>
          <w:szCs w:val="23"/>
        </w:rPr>
        <w:t xml:space="preserve"> 52627-2006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95B6D">
        <w:rPr>
          <w:rFonts w:ascii="Arial" w:hAnsi="Arial" w:cs="Arial"/>
          <w:spacing w:val="2"/>
          <w:sz w:val="23"/>
          <w:szCs w:val="23"/>
        </w:rPr>
        <w:t>ГОСТ Р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Теоретическая масса шпилек дана в приложениях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448"/>
        <w:gridCol w:w="448"/>
        <w:gridCol w:w="448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447"/>
        <w:gridCol w:w="447"/>
        <w:gridCol w:w="447"/>
        <w:gridCol w:w="522"/>
        <w:gridCol w:w="522"/>
        <w:gridCol w:w="522"/>
        <w:gridCol w:w="409"/>
        <w:gridCol w:w="409"/>
      </w:tblGrid>
      <w:tr w:rsidR="00C77FE1" w:rsidTr="00C77FE1">
        <w:trPr>
          <w:trHeight w:val="15"/>
        </w:trPr>
        <w:tc>
          <w:tcPr>
            <w:tcW w:w="92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шпил</w:t>
            </w:r>
            <w:proofErr w:type="gramStart"/>
            <w:r>
              <w:rPr>
                <w:color w:val="2D2D2D"/>
                <w:sz w:val="23"/>
                <w:szCs w:val="23"/>
              </w:rPr>
              <w:t>ь-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ки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44" type="#_x0000_t75" alt="ГОСТ 22032-76 Шпильки с ввинчиваемым концом длиной 1d. Класс точности В. Конструкция и размеры (с Изменениями N 1-4)" style="width:6.7pt;height:14.25pt"/>
              </w:pict>
            </w:r>
            <w:r>
              <w:rPr>
                <w:color w:val="2D2D2D"/>
                <w:sz w:val="23"/>
                <w:szCs w:val="23"/>
              </w:rPr>
              <w:lastRenderedPageBreak/>
              <w:t>, мм</w:t>
            </w:r>
          </w:p>
        </w:tc>
        <w:tc>
          <w:tcPr>
            <w:tcW w:w="1182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Теоретическая масса 1000 шт. стальных шпилек исполнения 1, кг,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с крупным шагом резьбы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45" type="#_x0000_t75" alt="ГОСТ 22032-76 Шпильки с ввинчиваемым концом длиной 1d. Класс точности В. Конструкция и размеры (с Изменениями N 1-4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7,949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2,968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0,768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9,223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40,28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6,455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30,38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1,661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31,84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3,171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47,46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1,346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(38)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8,674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37,98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96,03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З</w:t>
            </w:r>
            <w:proofErr w:type="gramEnd"/>
            <w:r>
              <w:rPr>
                <w:color w:val="2D2D2D"/>
                <w:sz w:val="23"/>
                <w:szCs w:val="23"/>
              </w:rPr>
              <w:t>,960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6,298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55,84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99,34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4,157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79,74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2,493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61,03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83,98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2,659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4,749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64,66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1,924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4,947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35,96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57,19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1,722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6,919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91,24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746,9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4,158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30,470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48,29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70,51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97,28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509,8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537,6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820,2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3,272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54,46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448,9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853,4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</w:t>
            </w:r>
            <w:r>
              <w:rPr>
                <w:color w:val="2D2D2D"/>
                <w:sz w:val="23"/>
                <w:szCs w:val="23"/>
              </w:rPr>
              <w:lastRenderedPageBreak/>
              <w:t>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4,9</w:t>
            </w:r>
            <w:r>
              <w:rPr>
                <w:color w:val="2D2D2D"/>
                <w:sz w:val="23"/>
                <w:szCs w:val="23"/>
              </w:rPr>
              <w:lastRenderedPageBreak/>
              <w:t>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8,89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14,0</w:t>
            </w:r>
            <w:r>
              <w:rPr>
                <w:color w:val="2D2D2D"/>
                <w:sz w:val="23"/>
                <w:szCs w:val="23"/>
              </w:rPr>
              <w:lastRenderedPageBreak/>
              <w:t>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20,2</w:t>
            </w:r>
            <w:r>
              <w:rPr>
                <w:color w:val="2D2D2D"/>
                <w:sz w:val="23"/>
                <w:szCs w:val="23"/>
              </w:rPr>
              <w:lastRenderedPageBreak/>
              <w:t>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36,3</w:t>
            </w:r>
            <w:r>
              <w:rPr>
                <w:color w:val="2D2D2D"/>
                <w:sz w:val="23"/>
                <w:szCs w:val="23"/>
              </w:rPr>
              <w:lastRenderedPageBreak/>
              <w:t>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57,5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83,8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115,</w:t>
            </w:r>
            <w:r>
              <w:rPr>
                <w:color w:val="2D2D2D"/>
                <w:sz w:val="23"/>
                <w:szCs w:val="23"/>
              </w:rPr>
              <w:lastRenderedPageBreak/>
              <w:t>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153,</w:t>
            </w:r>
            <w:r>
              <w:rPr>
                <w:color w:val="2D2D2D"/>
                <w:sz w:val="23"/>
                <w:szCs w:val="23"/>
              </w:rPr>
              <w:lastRenderedPageBreak/>
              <w:t>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195,</w:t>
            </w:r>
            <w:r>
              <w:rPr>
                <w:color w:val="2D2D2D"/>
                <w:sz w:val="23"/>
                <w:szCs w:val="23"/>
              </w:rPr>
              <w:lastRenderedPageBreak/>
              <w:t>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</w:t>
            </w:r>
            <w:r>
              <w:rPr>
                <w:color w:val="2D2D2D"/>
                <w:sz w:val="23"/>
                <w:szCs w:val="23"/>
              </w:rPr>
              <w:lastRenderedPageBreak/>
              <w:t>5,9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</w:t>
            </w:r>
            <w:r>
              <w:rPr>
                <w:color w:val="2D2D2D"/>
                <w:sz w:val="23"/>
                <w:szCs w:val="23"/>
              </w:rPr>
              <w:lastRenderedPageBreak/>
              <w:t>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36</w:t>
            </w:r>
            <w:r>
              <w:rPr>
                <w:color w:val="2D2D2D"/>
                <w:sz w:val="23"/>
                <w:szCs w:val="23"/>
              </w:rPr>
              <w:lastRenderedPageBreak/>
              <w:t>1,6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471,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588,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886,</w:t>
            </w:r>
            <w:r>
              <w:rPr>
                <w:color w:val="2D2D2D"/>
                <w:sz w:val="23"/>
                <w:szCs w:val="23"/>
              </w:rPr>
              <w:lastRenderedPageBreak/>
              <w:t>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</w:t>
            </w:r>
            <w:r>
              <w:rPr>
                <w:color w:val="2D2D2D"/>
                <w:sz w:val="23"/>
                <w:szCs w:val="23"/>
              </w:rPr>
              <w:lastRenderedPageBreak/>
              <w:t>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</w:t>
            </w:r>
            <w:r>
              <w:rPr>
                <w:color w:val="2D2D2D"/>
                <w:sz w:val="23"/>
                <w:szCs w:val="23"/>
              </w:rPr>
              <w:lastRenderedPageBreak/>
              <w:t>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(95)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3,658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923,3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5,545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397,2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516,4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959,9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538,9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44,28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699,2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4,428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583,8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726,9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48,22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393,2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606,3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754,7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503,7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810,1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865,6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8,319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393,9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574,7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8,874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64,01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606,9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782,3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642,4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827,2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872,2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1083,0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118,50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171,70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234,9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310,4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392,8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490,2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599,5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713,5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917,1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1138,0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1672,0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2321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629,4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748,9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962,1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1194,0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564,2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689,0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613,5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748,7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1416,0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2232,0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1,080 - для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77FE1" w:rsidRDefault="00C77FE1" w:rsidP="00C77FE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455"/>
        <w:gridCol w:w="455"/>
        <w:gridCol w:w="455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454"/>
        <w:gridCol w:w="454"/>
        <w:gridCol w:w="454"/>
        <w:gridCol w:w="521"/>
        <w:gridCol w:w="521"/>
        <w:gridCol w:w="521"/>
        <w:gridCol w:w="419"/>
        <w:gridCol w:w="419"/>
      </w:tblGrid>
      <w:tr w:rsidR="00C77FE1" w:rsidTr="00C77FE1">
        <w:trPr>
          <w:trHeight w:val="15"/>
        </w:trPr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77FE1" w:rsidRDefault="00C77FE1">
            <w:pPr>
              <w:rPr>
                <w:sz w:val="2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Длина </w:t>
            </w:r>
            <w:proofErr w:type="spellStart"/>
            <w:r>
              <w:rPr>
                <w:color w:val="2D2D2D"/>
                <w:sz w:val="23"/>
                <w:szCs w:val="23"/>
              </w:rPr>
              <w:t>шп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льки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46" type="#_x0000_t75" alt="ГОСТ 22032-76 Шпильки с ввинчиваемым концом длиной 1d. Класс точности В. Конструкция и размеры (с Изменениями N 1-4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238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стальных шпилек исполнения 2, кг,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с крупным шагом резьбы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8113C" w:rsidRPr="00A8113C">
              <w:rPr>
                <w:color w:val="2D2D2D"/>
                <w:sz w:val="23"/>
                <w:szCs w:val="23"/>
              </w:rPr>
              <w:pict>
                <v:shape id="_x0000_i1047" type="#_x0000_t75" alt="ГОСТ 22032-76 Шпильки с ввинчиваемым концом длиной 1d. Класс точности В. Конструкция и размеры (с Изменениями N 1-4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</w:t>
            </w:r>
            <w:r>
              <w:rPr>
                <w:color w:val="2D2D2D"/>
                <w:sz w:val="23"/>
                <w:szCs w:val="23"/>
              </w:rPr>
              <w:lastRenderedPageBreak/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</w:t>
            </w:r>
            <w:r>
              <w:rPr>
                <w:color w:val="2D2D2D"/>
                <w:sz w:val="23"/>
                <w:szCs w:val="23"/>
              </w:rPr>
              <w:lastRenderedPageBreak/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</w:t>
            </w:r>
            <w:r>
              <w:rPr>
                <w:color w:val="2D2D2D"/>
                <w:sz w:val="23"/>
                <w:szCs w:val="23"/>
              </w:rPr>
              <w:lastRenderedPageBreak/>
              <w:t>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</w:t>
            </w:r>
            <w:r>
              <w:rPr>
                <w:color w:val="2D2D2D"/>
                <w:sz w:val="23"/>
                <w:szCs w:val="23"/>
              </w:rPr>
              <w:lastRenderedPageBreak/>
              <w:t>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0,838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2,845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2,246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5,468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4,329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43,74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6,702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4,947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7,761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14,646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1,896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5,566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15,283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(42)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8,466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15,919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6,184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41,45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(48)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2,249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4,027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6,555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6,802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18,467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10,759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20,058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48,72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1,893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52,36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2,998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8,658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12,523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2,193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3,219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24,834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728,8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10,513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2,644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16,050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544,8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4,101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11,749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16,932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31,202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74,17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866,3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2,944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4,321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7,667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12,368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17,814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32,794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52,71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77,81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186,74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18,696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34,386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55,22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935,0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3,245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35,978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639,6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969,4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8,828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14,223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37,570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60,24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88,72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211,53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1003,8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1950</w:t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3,545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5,203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39,162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1038,2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9,603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22,224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40,754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3,996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70,28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607,1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6,306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25,751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47,121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110,53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645,8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805,4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6,747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19,170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50,305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80,33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117,80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1278,8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7,187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53,489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125,07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172,97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234,39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294,15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551,3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723,2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56,673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247,71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310,68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947,5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1416,3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59,857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139,62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261,03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327,21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516,8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611,3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994,9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1485,0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100,41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202,79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274,35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343,73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542,4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839,2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1042,2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1553,8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66,225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105,43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154,16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212,73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287,67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360,26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457,8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671,2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877,8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1089,6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  <w:r>
              <w:rPr>
                <w:color w:val="2D2D2D"/>
                <w:sz w:val="23"/>
                <w:szCs w:val="23"/>
              </w:rPr>
              <w:lastRenderedPageBreak/>
              <w:t>,71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232</w:t>
            </w:r>
            <w:r>
              <w:rPr>
                <w:color w:val="2D2D2D"/>
                <w:sz w:val="23"/>
                <w:szCs w:val="23"/>
              </w:rPr>
              <w:lastRenderedPageBreak/>
              <w:t>,61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314</w:t>
            </w:r>
            <w:r>
              <w:rPr>
                <w:color w:val="2D2D2D"/>
                <w:sz w:val="23"/>
                <w:szCs w:val="23"/>
              </w:rPr>
              <w:lastRenderedPageBreak/>
              <w:t>,30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393</w:t>
            </w:r>
            <w:r>
              <w:rPr>
                <w:color w:val="2D2D2D"/>
                <w:sz w:val="23"/>
                <w:szCs w:val="23"/>
              </w:rPr>
              <w:lastRenderedPageBreak/>
              <w:t>,31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49</w:t>
            </w:r>
            <w:r>
              <w:rPr>
                <w:color w:val="2D2D2D"/>
                <w:sz w:val="23"/>
                <w:szCs w:val="23"/>
              </w:rPr>
              <w:lastRenderedPageBreak/>
              <w:t>9,4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61</w:t>
            </w:r>
            <w:r>
              <w:rPr>
                <w:color w:val="2D2D2D"/>
                <w:sz w:val="23"/>
                <w:szCs w:val="23"/>
              </w:rPr>
              <w:lastRenderedPageBreak/>
              <w:t>9,2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73</w:t>
            </w:r>
            <w:r>
              <w:rPr>
                <w:color w:val="2D2D2D"/>
                <w:sz w:val="23"/>
                <w:szCs w:val="23"/>
              </w:rPr>
              <w:lastRenderedPageBreak/>
              <w:t>1,1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955</w:t>
            </w:r>
            <w:r>
              <w:rPr>
                <w:color w:val="2D2D2D"/>
                <w:sz w:val="23"/>
                <w:szCs w:val="23"/>
              </w:rPr>
              <w:lastRenderedPageBreak/>
              <w:t>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118</w:t>
            </w:r>
            <w:r>
              <w:rPr>
                <w:color w:val="2D2D2D"/>
                <w:sz w:val="23"/>
                <w:szCs w:val="23"/>
              </w:rPr>
              <w:lastRenderedPageBreak/>
              <w:t>4,4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176</w:t>
            </w:r>
            <w:r>
              <w:rPr>
                <w:color w:val="2D2D2D"/>
                <w:sz w:val="23"/>
                <w:szCs w:val="23"/>
              </w:rPr>
              <w:lastRenderedPageBreak/>
              <w:t>0,0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</w:t>
            </w:r>
            <w:r>
              <w:rPr>
                <w:color w:val="2D2D2D"/>
                <w:sz w:val="23"/>
                <w:szCs w:val="23"/>
              </w:rPr>
              <w:lastRenderedPageBreak/>
              <w:t>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33</w:t>
            </w:r>
            <w:r>
              <w:rPr>
                <w:color w:val="2D2D2D"/>
                <w:sz w:val="23"/>
                <w:szCs w:val="23"/>
              </w:rPr>
              <w:lastRenderedPageBreak/>
              <w:t>08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670,3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791,0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1032,5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1279,1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1897,6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1109,9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1373,9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2035,1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2172,6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C77FE1" w:rsidTr="00C77FE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2310,1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7FE1" w:rsidRDefault="00C77FE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C77FE1" w:rsidRDefault="00C77FE1" w:rsidP="00C77FE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1,080 - для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2011</w:t>
      </w:r>
    </w:p>
    <w:p w:rsidR="00A57EB4" w:rsidRPr="00417361" w:rsidRDefault="00A57EB4" w:rsidP="00417361"/>
    <w:sectPr w:rsidR="00A57EB4" w:rsidRPr="00417361" w:rsidSect="00BD5B9F">
      <w:footerReference w:type="default" r:id="rId1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FE" w:rsidRDefault="008A2EFE" w:rsidP="005540FD">
      <w:pPr>
        <w:spacing w:after="0" w:line="240" w:lineRule="auto"/>
      </w:pPr>
      <w:r>
        <w:separator/>
      </w:r>
    </w:p>
  </w:endnote>
  <w:endnote w:type="continuationSeparator" w:id="0">
    <w:p w:rsidR="008A2EFE" w:rsidRDefault="008A2EFE" w:rsidP="0055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FD" w:rsidRDefault="005540FD" w:rsidP="005540FD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540FD" w:rsidRDefault="005540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FE" w:rsidRDefault="008A2EFE" w:rsidP="005540FD">
      <w:pPr>
        <w:spacing w:after="0" w:line="240" w:lineRule="auto"/>
      </w:pPr>
      <w:r>
        <w:separator/>
      </w:r>
    </w:p>
  </w:footnote>
  <w:footnote w:type="continuationSeparator" w:id="0">
    <w:p w:rsidR="008A2EFE" w:rsidRDefault="008A2EFE" w:rsidP="0055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7361"/>
    <w:rsid w:val="00463F6D"/>
    <w:rsid w:val="005540FD"/>
    <w:rsid w:val="006E34A7"/>
    <w:rsid w:val="00865359"/>
    <w:rsid w:val="008A2EFE"/>
    <w:rsid w:val="009703F2"/>
    <w:rsid w:val="00A57EB4"/>
    <w:rsid w:val="00A8113C"/>
    <w:rsid w:val="00B23BA2"/>
    <w:rsid w:val="00B95B6D"/>
    <w:rsid w:val="00BD5B9F"/>
    <w:rsid w:val="00C77FE1"/>
    <w:rsid w:val="00D359D7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FE1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40FD"/>
  </w:style>
  <w:style w:type="paragraph" w:styleId="ac">
    <w:name w:val="footer"/>
    <w:basedOn w:val="a"/>
    <w:link w:val="ad"/>
    <w:uiPriority w:val="99"/>
    <w:semiHidden/>
    <w:unhideWhenUsed/>
    <w:rsid w:val="005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7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3863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0870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73851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87749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2383</Words>
  <Characters>13585</Characters>
  <Application>Microsoft Office Word</Application>
  <DocSecurity>0</DocSecurity>
  <Lines>113</Lines>
  <Paragraphs>31</Paragraphs>
  <ScaleCrop>false</ScaleCrop>
  <Manager>Kolisto</Manager>
  <Company>http://gosstandart.info/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2017-05-30T12:33:00Z</dcterms:created>
  <dcterms:modified xsi:type="dcterms:W3CDTF">2017-08-15T11:06:00Z</dcterms:modified>
</cp:coreProperties>
</file>