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54" w:rsidRDefault="00566354" w:rsidP="0056635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22299-76 Бревна пиловочные лиственных пород, поставляемые для экспорта. Технические требования (с Изменениями N 1, 2)</w:t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22299-76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К11</w:t>
      </w:r>
    </w:p>
    <w:p w:rsidR="00566354" w:rsidRDefault="00566354" w:rsidP="0056635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БРЕВНА ПИЛОВОЧНЫЕ ЛИСТВЕННЫХ ПОРОД, ПОСТАВЛЯЕМЫЕ ДЛЯ ЭКСПОРТА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требования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Broad-leaved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sawlogs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export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Technical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requirements</w:t>
      </w:r>
      <w:proofErr w:type="spellEnd"/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53 1812</w:t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1978-01-01</w:t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стандартов Совета Министров СССР от 30 декабря 1976 г. N 2962 дата введения установлена 01.01.78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Ограничение срока действия снято Постановлением Госстандарта от 27.12.91 N 2193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41B0">
        <w:rPr>
          <w:rFonts w:ascii="Arial" w:hAnsi="Arial" w:cs="Arial"/>
          <w:spacing w:val="2"/>
          <w:sz w:val="23"/>
          <w:szCs w:val="23"/>
        </w:rPr>
        <w:t>ГОСТ 10.7-69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ПЕРЕИЗДАНИЕ (сентябрь 1998 г.) с Изменениями N 1, 2, утвержденными в январе 1983 г., сентябре 1985 г. (ИУС 5-83, 12-85)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круглые пиловочные лесоматериалы лиственных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пород,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предназначенные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566354" w:rsidRDefault="00566354" w:rsidP="0056635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РАЗМЕРЫ</w:t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Размеры лесоматериалов устанавливают: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длине - от 3 до 6,5 м с градацией 0,25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толщине - от 14 см и выше с градацией 2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специальному заказу допускается заготовлять лесоматериалы длиной более 6,5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Лесоматериалы по длине должны иметь припуск 5-10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2. ТЕХНИЧЕСКИЕ ТРЕБОВАНИЯ</w:t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Лесоматериалы изготовляют из древесины лиственных пород, предусмотренных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41B0">
        <w:rPr>
          <w:rFonts w:ascii="Arial" w:hAnsi="Arial" w:cs="Arial"/>
          <w:spacing w:val="2"/>
          <w:sz w:val="23"/>
          <w:szCs w:val="23"/>
        </w:rPr>
        <w:t>ГОСТ 9462-88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В зависимости от качества древесины лесоматериалы изготовляют 1-го и 2-го сортов.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Показатели качества лесоматериалов по сортам должны соответствовать указанным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Дупло в лесоматериалах допускается по нормам ядровой гнили.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Лесоматериалы поставляют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окоренными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неокоренными. Допускается частичный обдир коры.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окоренных бревен устанавливают в заказах-нарядах внешнеторгового объединения.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2.6. В лесоматериалах сучья должны быть обрублены вровень с поверхностью неокоренного бревна, при этом срез может быть плоским.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Скос пропила не должен превышать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61098" w:rsidRPr="00F61098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2299-76 Бревна пиловочные лиственных пород, поставляемые для экспорта. Технические требован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диаметра торца.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Козырьки, образующиеся при валке деревьев, должны быть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оторцованы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а корневые лапы опилены.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3"/>
        <w:gridCol w:w="2832"/>
        <w:gridCol w:w="3140"/>
      </w:tblGrid>
      <w:tr w:rsidR="00566354" w:rsidTr="00566354">
        <w:trPr>
          <w:trHeight w:val="15"/>
        </w:trPr>
        <w:tc>
          <w:tcPr>
            <w:tcW w:w="4250" w:type="dxa"/>
            <w:hideMark/>
          </w:tcPr>
          <w:p w:rsidR="00566354" w:rsidRDefault="00566354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66354" w:rsidRDefault="00566354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66354" w:rsidRDefault="00566354">
            <w:pPr>
              <w:rPr>
                <w:sz w:val="2"/>
                <w:szCs w:val="24"/>
              </w:rPr>
            </w:pPr>
          </w:p>
        </w:tc>
      </w:tr>
      <w:tr w:rsidR="00566354" w:rsidTr="0056635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Пороки древесины по</w:t>
            </w:r>
            <w:r>
              <w:rPr>
                <w:color w:val="2D2D2D"/>
                <w:sz w:val="23"/>
                <w:szCs w:val="23"/>
              </w:rPr>
              <w:br/>
            </w:r>
            <w:r w:rsidRPr="007E41B0">
              <w:rPr>
                <w:sz w:val="23"/>
                <w:szCs w:val="23"/>
              </w:rPr>
              <w:t>ГОСТ 2140-81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допускаемых пороков для сортов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1-го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2-го</w:t>
            </w:r>
          </w:p>
        </w:tc>
      </w:tr>
      <w:tr w:rsidR="00566354" w:rsidTr="0056635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Сучки: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а) всякие, за исключением </w:t>
            </w:r>
            <w:proofErr w:type="gramStart"/>
            <w:r>
              <w:rPr>
                <w:color w:val="2D2D2D"/>
                <w:sz w:val="23"/>
                <w:szCs w:val="23"/>
              </w:rPr>
              <w:t>гнилых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табачных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учитываются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более: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Учитываемые сучки не допускаются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более: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 более 4 шт. на 1 м длины бревна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б) гнилые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числе учитываемых сучков не более 2 шт.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в) табачные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Грибные поражения: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а) грибные ядровые пятна и полосы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размером более: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F6109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61098">
              <w:rPr>
                <w:color w:val="2D2D2D"/>
                <w:sz w:val="23"/>
                <w:szCs w:val="23"/>
              </w:rPr>
              <w:pict>
                <v:shape id="_x0000_i1026" type="#_x0000_t75" alt="ГОСТ 22299-76 Бревна пиловочные лиственных пород, поставляемые для экспорта. Технические требования (с Изменениями N 1, 2)" style="width:15.05pt;height:17.6pt"/>
              </w:pic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F610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61098">
              <w:rPr>
                <w:color w:val="2D2D2D"/>
                <w:sz w:val="23"/>
                <w:szCs w:val="23"/>
              </w:rPr>
              <w:pict>
                <v:shape id="_x0000_i1027" type="#_x0000_t75" alt="ГОСТ 22299-76 Бревна пиловочные лиственных пород, поставляемые для экспорта. Технические требования (с Изменениями N 1, 2)" style="width:15.05pt;height:17.6pt"/>
              </w:pic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соответствующего торца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б) гниль ядровая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размером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61098" w:rsidRPr="00F61098">
              <w:rPr>
                <w:color w:val="2D2D2D"/>
                <w:sz w:val="23"/>
                <w:szCs w:val="23"/>
              </w:rPr>
              <w:pict>
                <v:shape id="_x0000_i1028" type="#_x0000_t75" alt="ГОСТ 22299-76 Бревна пиловочные лиственных пород, поставляемые для экспорта. Технические требования (с Изменениями N 1, 2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диаметра соответствующего торца с выходом на один торец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в) синева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поверхностная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г) побурение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допускается </w:t>
            </w:r>
            <w:proofErr w:type="gramStart"/>
            <w:r>
              <w:rPr>
                <w:color w:val="2D2D2D"/>
                <w:sz w:val="23"/>
                <w:szCs w:val="23"/>
              </w:rPr>
              <w:t>торцовое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глубиной более 10 мм.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Боковое побурение не допускается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д</w:t>
            </w:r>
            <w:proofErr w:type="spellEnd"/>
            <w:r>
              <w:rPr>
                <w:color w:val="2D2D2D"/>
                <w:sz w:val="23"/>
                <w:szCs w:val="23"/>
              </w:rPr>
              <w:t>) гниль заболонная и наружная трухлявая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Червоточина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неглубокая и глубокая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4. Трещины и прорость </w:t>
            </w:r>
            <w:r>
              <w:rPr>
                <w:color w:val="2D2D2D"/>
                <w:sz w:val="23"/>
                <w:szCs w:val="23"/>
              </w:rPr>
              <w:lastRenderedPageBreak/>
              <w:t>закрытая: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а) </w:t>
            </w:r>
            <w:proofErr w:type="spellStart"/>
            <w:r>
              <w:rPr>
                <w:color w:val="2D2D2D"/>
                <w:sz w:val="23"/>
                <w:szCs w:val="23"/>
              </w:rPr>
              <w:t>метиковые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отлупные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морозные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прорость закрытая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</w:t>
            </w:r>
            <w:proofErr w:type="gramStart"/>
            <w:r>
              <w:rPr>
                <w:color w:val="2D2D2D"/>
                <w:sz w:val="23"/>
                <w:szCs w:val="23"/>
              </w:rPr>
              <w:t>укладывающиеся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 полосу (сердцевинную вырезку) размером не более: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F6109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61098">
              <w:rPr>
                <w:color w:val="2D2D2D"/>
                <w:sz w:val="23"/>
                <w:szCs w:val="23"/>
              </w:rPr>
              <w:pict>
                <v:shape id="_x0000_i1029" type="#_x0000_t75" alt="ГОСТ 22299-76 Бревна пиловочные лиственных пород, поставляемые для экспорта. Технические требования (с Изменениями N 1, 2)" style="width:15.05pt;height:17.6pt"/>
              </w:pic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F610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61098">
              <w:rPr>
                <w:color w:val="2D2D2D"/>
                <w:sz w:val="23"/>
                <w:szCs w:val="23"/>
              </w:rPr>
              <w:pict>
                <v:shape id="_x0000_i1030" type="#_x0000_t75" alt="ГОСТ 22299-76 Бревна пиловочные лиственных пород, поставляемые для экспорта. Технические требования (с Изменениями N 1, 2)" style="width:15.05pt;height:17.6pt"/>
              </w:pic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соответствующего торца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б) боковые от усушки</w:t>
            </w:r>
            <w:proofErr w:type="gramEnd"/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глубиной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61098" w:rsidRPr="00F61098">
              <w:rPr>
                <w:color w:val="2D2D2D"/>
                <w:sz w:val="23"/>
                <w:szCs w:val="23"/>
              </w:rPr>
              <w:pict>
                <v:shape id="_x0000_i1031" type="#_x0000_t75" alt="ГОСТ 22299-76 Бревна пиловочные лиственных пород, поставляемые для экспорта. Технические требования (с Изменениями N 1, 2)" style="width:18.4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диаметра соответствующего торца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в) торцовые от усушки</w:t>
            </w:r>
            <w:proofErr w:type="gramEnd"/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 пределах установленного припуска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Кривизна: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а) простая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со стрелой прогиба, %, более: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длины бревна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б) сложная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в размере половины нормы простой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Наклон волокон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при отклонении волокон от прямого направления на 1 м более: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F6109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61098">
              <w:rPr>
                <w:color w:val="2D2D2D"/>
                <w:sz w:val="23"/>
                <w:szCs w:val="23"/>
              </w:rPr>
              <w:pict>
                <v:shape id="_x0000_i1032" type="#_x0000_t75" alt="ГОСТ 22299-76 Бревна пиловочные лиственных пород, поставляемые для экспорта. Технические требования (с Изменениями N 1, 2)" style="width:15.05pt;height:17.6pt"/>
              </w:pic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F610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61098">
              <w:rPr>
                <w:color w:val="2D2D2D"/>
                <w:sz w:val="23"/>
                <w:szCs w:val="23"/>
              </w:rPr>
              <w:pict>
                <v:shape id="_x0000_i1033" type="#_x0000_t75" alt="ГОСТ 22299-76 Бревна пиловочные лиственных пород, поставляемые для экспорта. Технические требования (с Изменениями N 1, 2)" style="width:15.05pt;height:17.6pt"/>
              </w:pic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диаметра верхнего торца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 Двойная сердцевина, рак и пасынок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566354" w:rsidTr="00566354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8. Механические повреждения (зарубы, запилы, сколы), </w:t>
            </w:r>
            <w:proofErr w:type="spellStart"/>
            <w:r>
              <w:rPr>
                <w:color w:val="2D2D2D"/>
                <w:sz w:val="23"/>
                <w:szCs w:val="23"/>
              </w:rPr>
              <w:t>обугленность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древесины, прорость открытая и </w:t>
            </w:r>
            <w:proofErr w:type="spellStart"/>
            <w:r>
              <w:rPr>
                <w:color w:val="2D2D2D"/>
                <w:sz w:val="23"/>
                <w:szCs w:val="23"/>
              </w:rPr>
              <w:t>сухобокость</w:t>
            </w:r>
            <w:proofErr w:type="spellEnd"/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354" w:rsidRDefault="0056635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глубиной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61098" w:rsidRPr="00F61098">
              <w:rPr>
                <w:color w:val="2D2D2D"/>
                <w:sz w:val="23"/>
                <w:szCs w:val="23"/>
              </w:rPr>
              <w:pict>
                <v:shape id="_x0000_i1034" type="#_x0000_t75" alt="ГОСТ 22299-76 Бревна пиловочные лиственных пород, поставляемые для экспорта. Технические требования (с Изменениями N 1, 2)" style="width:17.6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диаметра в месте повреждения</w:t>
            </w:r>
          </w:p>
        </w:tc>
      </w:tr>
    </w:tbl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Пороки и дефекты обработки древесины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41B0">
        <w:rPr>
          <w:rFonts w:ascii="Arial" w:hAnsi="Arial" w:cs="Arial"/>
          <w:spacing w:val="2"/>
          <w:sz w:val="23"/>
          <w:szCs w:val="23"/>
        </w:rPr>
        <w:t>ГОСТ 2140-81</w:t>
      </w:r>
      <w:r>
        <w:rPr>
          <w:rFonts w:ascii="Arial" w:hAnsi="Arial" w:cs="Arial"/>
          <w:color w:val="2D2D2D"/>
          <w:spacing w:val="2"/>
          <w:sz w:val="23"/>
          <w:szCs w:val="23"/>
        </w:rPr>
        <w:t>, не указанные в таблице,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3. МЕТОДЫ ИЗМЕРЕНИЙ</w:t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Методы измерений пороков древесины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41B0">
        <w:rPr>
          <w:rFonts w:ascii="Arial" w:hAnsi="Arial" w:cs="Arial"/>
          <w:spacing w:val="2"/>
          <w:sz w:val="23"/>
          <w:szCs w:val="23"/>
        </w:rPr>
        <w:t>ГОСТ 2140-81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4. ПРАВИЛА ПРИЕМКИ</w:t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41B0">
        <w:rPr>
          <w:rFonts w:ascii="Arial" w:hAnsi="Arial" w:cs="Arial"/>
          <w:spacing w:val="2"/>
          <w:sz w:val="23"/>
          <w:szCs w:val="23"/>
        </w:rPr>
        <w:t>ГОСТ 2292-88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5. МАРКИРОВКА, СОРТИРОВКА И ХРАНЕНИЕ</w:t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Маркировка и сортировка лесоматериалов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41B0">
        <w:rPr>
          <w:rFonts w:ascii="Arial" w:hAnsi="Arial" w:cs="Arial"/>
          <w:spacing w:val="2"/>
          <w:sz w:val="23"/>
          <w:szCs w:val="23"/>
        </w:rPr>
        <w:t>ГОСТ 2292-88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маркировке дополнительно на верхнем торце лесоматериалов наносят знак экспорта в виде буквы "Э".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Хранение лесоматериалов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41B0">
        <w:rPr>
          <w:rFonts w:ascii="Arial" w:hAnsi="Arial" w:cs="Arial"/>
          <w:spacing w:val="2"/>
          <w:sz w:val="23"/>
          <w:szCs w:val="23"/>
        </w:rPr>
        <w:t>ГОСТ 9014.0-75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Лесоматериалы, поставляемые на экспорт, укладываются в отдельные штабеля.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66354" w:rsidRDefault="00566354" w:rsidP="0056635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1998</w:t>
      </w:r>
    </w:p>
    <w:p w:rsidR="00A57EB4" w:rsidRPr="002F0DC4" w:rsidRDefault="00A57EB4" w:rsidP="002F0DC4"/>
    <w:sectPr w:rsidR="00A57EB4" w:rsidRPr="002F0DC4" w:rsidSect="00A57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D9" w:rsidRDefault="00BA2DD9" w:rsidP="00A449E5">
      <w:pPr>
        <w:spacing w:after="0" w:line="240" w:lineRule="auto"/>
      </w:pPr>
      <w:r>
        <w:separator/>
      </w:r>
    </w:p>
  </w:endnote>
  <w:endnote w:type="continuationSeparator" w:id="0">
    <w:p w:rsidR="00BA2DD9" w:rsidRDefault="00BA2DD9" w:rsidP="00A4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E5" w:rsidRDefault="00A449E5" w:rsidP="00A449E5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449E5" w:rsidRDefault="00A449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D9" w:rsidRDefault="00BA2DD9" w:rsidP="00A449E5">
      <w:pPr>
        <w:spacing w:after="0" w:line="240" w:lineRule="auto"/>
      </w:pPr>
      <w:r>
        <w:separator/>
      </w:r>
    </w:p>
  </w:footnote>
  <w:footnote w:type="continuationSeparator" w:id="0">
    <w:p w:rsidR="00BA2DD9" w:rsidRDefault="00BA2DD9" w:rsidP="00A4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566354"/>
    <w:rsid w:val="00742962"/>
    <w:rsid w:val="007E41B0"/>
    <w:rsid w:val="00A449E5"/>
    <w:rsid w:val="00A57EB4"/>
    <w:rsid w:val="00B41B2E"/>
    <w:rsid w:val="00BA2DD9"/>
    <w:rsid w:val="00D8013B"/>
    <w:rsid w:val="00E96EAC"/>
    <w:rsid w:val="00F6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styleId="a8">
    <w:name w:val="header"/>
    <w:basedOn w:val="a"/>
    <w:link w:val="a9"/>
    <w:uiPriority w:val="99"/>
    <w:semiHidden/>
    <w:unhideWhenUsed/>
    <w:rsid w:val="00A4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49E5"/>
  </w:style>
  <w:style w:type="paragraph" w:styleId="aa">
    <w:name w:val="footer"/>
    <w:basedOn w:val="a"/>
    <w:link w:val="ab"/>
    <w:uiPriority w:val="99"/>
    <w:semiHidden/>
    <w:unhideWhenUsed/>
    <w:rsid w:val="00A4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4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0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3864</Characters>
  <Application>Microsoft Office Word</Application>
  <DocSecurity>0</DocSecurity>
  <Lines>32</Lines>
  <Paragraphs>9</Paragraphs>
  <ScaleCrop>false</ScaleCrop>
  <Manager>Kolisto</Manager>
  <Company>http://gosstandart.info/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2017-05-25T07:07:00Z</dcterms:created>
  <dcterms:modified xsi:type="dcterms:W3CDTF">2017-08-15T11:04:00Z</dcterms:modified>
</cp:coreProperties>
</file>