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037" w:rsidRDefault="001A1037" w:rsidP="001A103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25226-96 Щебень и </w:t>
      </w:r>
      <w:proofErr w:type="gramStart"/>
      <w:r>
        <w:rPr>
          <w:rFonts w:ascii="Arial" w:hAnsi="Arial" w:cs="Arial"/>
          <w:color w:val="2D2D2D"/>
          <w:spacing w:val="2"/>
          <w:sz w:val="46"/>
          <w:szCs w:val="46"/>
        </w:rPr>
        <w:t>песок</w:t>
      </w:r>
      <w:proofErr w:type="gramEnd"/>
      <w:r>
        <w:rPr>
          <w:rFonts w:ascii="Arial" w:hAnsi="Arial" w:cs="Arial"/>
          <w:color w:val="2D2D2D"/>
          <w:spacing w:val="2"/>
          <w:sz w:val="46"/>
          <w:szCs w:val="46"/>
        </w:rPr>
        <w:t xml:space="preserve"> перлитовые для производства вспученного перлита. Технические условия</w:t>
      </w:r>
    </w:p>
    <w:p w:rsidR="001A1037" w:rsidRDefault="001A1037" w:rsidP="001A103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ГОСТ 25226-96</w:t>
      </w:r>
      <w:r>
        <w:rPr>
          <w:rFonts w:ascii="Arial" w:hAnsi="Arial" w:cs="Arial"/>
          <w:color w:val="2D2D2D"/>
          <w:spacing w:val="2"/>
          <w:sz w:val="23"/>
          <w:szCs w:val="23"/>
        </w:rPr>
        <w:br/>
      </w:r>
      <w:r>
        <w:rPr>
          <w:rFonts w:ascii="Arial" w:hAnsi="Arial" w:cs="Arial"/>
          <w:color w:val="2D2D2D"/>
          <w:spacing w:val="2"/>
          <w:sz w:val="23"/>
          <w:szCs w:val="23"/>
        </w:rPr>
        <w:br/>
        <w:t>Группа Ж17</w:t>
      </w:r>
    </w:p>
    <w:p w:rsidR="001A1037" w:rsidRDefault="001A1037" w:rsidP="001A1037">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МЕЖГОСУДАРСТВЕННЫЙ СТАНДАРТ</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1A1037" w:rsidRDefault="001A1037" w:rsidP="001A103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xml:space="preserve">ЩЕБЕНЬ И </w:t>
      </w:r>
      <w:proofErr w:type="gramStart"/>
      <w:r>
        <w:rPr>
          <w:rFonts w:ascii="Arial" w:hAnsi="Arial" w:cs="Arial"/>
          <w:color w:val="3C3C3C"/>
          <w:spacing w:val="2"/>
          <w:sz w:val="34"/>
          <w:szCs w:val="34"/>
        </w:rPr>
        <w:t>ПЕСОК</w:t>
      </w:r>
      <w:proofErr w:type="gramEnd"/>
      <w:r>
        <w:rPr>
          <w:rFonts w:ascii="Arial" w:hAnsi="Arial" w:cs="Arial"/>
          <w:color w:val="3C3C3C"/>
          <w:spacing w:val="2"/>
          <w:sz w:val="34"/>
          <w:szCs w:val="34"/>
        </w:rPr>
        <w:t xml:space="preserve"> ПЕРЛИТОВЫЕ ДЛЯ ПРОИЗВОДСТВА</w:t>
      </w:r>
      <w:r>
        <w:rPr>
          <w:rStyle w:val="apple-converted-space"/>
          <w:rFonts w:ascii="Arial" w:hAnsi="Arial" w:cs="Arial"/>
          <w:color w:val="3C3C3C"/>
          <w:spacing w:val="2"/>
          <w:sz w:val="34"/>
          <w:szCs w:val="34"/>
        </w:rPr>
        <w:t> </w:t>
      </w:r>
      <w:r>
        <w:rPr>
          <w:rFonts w:ascii="Arial" w:hAnsi="Arial" w:cs="Arial"/>
          <w:color w:val="3C3C3C"/>
          <w:spacing w:val="2"/>
          <w:sz w:val="34"/>
          <w:szCs w:val="34"/>
        </w:rPr>
        <w:br/>
        <w:t>ВСПУЧЕННОГО ПЕРЛИТА</w:t>
      </w:r>
      <w:r>
        <w:rPr>
          <w:rFonts w:ascii="Arial" w:hAnsi="Arial" w:cs="Arial"/>
          <w:color w:val="3C3C3C"/>
          <w:spacing w:val="2"/>
          <w:sz w:val="34"/>
          <w:szCs w:val="34"/>
        </w:rPr>
        <w:br/>
      </w:r>
      <w:r>
        <w:rPr>
          <w:rFonts w:ascii="Arial" w:hAnsi="Arial" w:cs="Arial"/>
          <w:color w:val="3C3C3C"/>
          <w:spacing w:val="2"/>
          <w:sz w:val="34"/>
          <w:szCs w:val="34"/>
        </w:rPr>
        <w:br/>
        <w:t>Технические условия</w:t>
      </w:r>
    </w:p>
    <w:p w:rsidR="001A1037" w:rsidRDefault="001A1037" w:rsidP="001A103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proofErr w:type="spellStart"/>
      <w:r w:rsidRPr="001A1037">
        <w:rPr>
          <w:rFonts w:ascii="Arial" w:hAnsi="Arial" w:cs="Arial"/>
          <w:color w:val="3C3C3C"/>
          <w:spacing w:val="2"/>
          <w:sz w:val="34"/>
          <w:szCs w:val="34"/>
          <w:lang w:val="en-US"/>
        </w:rPr>
        <w:t>Perlite</w:t>
      </w:r>
      <w:proofErr w:type="spellEnd"/>
      <w:r w:rsidRPr="001A1037">
        <w:rPr>
          <w:rFonts w:ascii="Arial" w:hAnsi="Arial" w:cs="Arial"/>
          <w:color w:val="3C3C3C"/>
          <w:spacing w:val="2"/>
          <w:sz w:val="34"/>
          <w:szCs w:val="34"/>
          <w:lang w:val="en-US"/>
        </w:rPr>
        <w:t xml:space="preserve"> crushed stone and sand used for production</w:t>
      </w:r>
      <w:r w:rsidRPr="001A1037">
        <w:rPr>
          <w:rStyle w:val="apple-converted-space"/>
          <w:rFonts w:ascii="Arial" w:hAnsi="Arial" w:cs="Arial"/>
          <w:color w:val="3C3C3C"/>
          <w:spacing w:val="2"/>
          <w:sz w:val="34"/>
          <w:szCs w:val="34"/>
          <w:lang w:val="en-US"/>
        </w:rPr>
        <w:t> </w:t>
      </w:r>
      <w:r w:rsidRPr="001A1037">
        <w:rPr>
          <w:rFonts w:ascii="Arial" w:hAnsi="Arial" w:cs="Arial"/>
          <w:color w:val="3C3C3C"/>
          <w:spacing w:val="2"/>
          <w:sz w:val="34"/>
          <w:szCs w:val="34"/>
          <w:lang w:val="en-US"/>
        </w:rPr>
        <w:br/>
        <w:t xml:space="preserve">of expanded </w:t>
      </w:r>
      <w:proofErr w:type="spellStart"/>
      <w:r w:rsidRPr="001A1037">
        <w:rPr>
          <w:rFonts w:ascii="Arial" w:hAnsi="Arial" w:cs="Arial"/>
          <w:color w:val="3C3C3C"/>
          <w:spacing w:val="2"/>
          <w:sz w:val="34"/>
          <w:szCs w:val="34"/>
          <w:lang w:val="en-US"/>
        </w:rPr>
        <w:t>perlite</w:t>
      </w:r>
      <w:proofErr w:type="spellEnd"/>
      <w:r w:rsidRPr="001A1037">
        <w:rPr>
          <w:rFonts w:ascii="Arial" w:hAnsi="Arial" w:cs="Arial"/>
          <w:color w:val="3C3C3C"/>
          <w:spacing w:val="2"/>
          <w:sz w:val="34"/>
          <w:szCs w:val="34"/>
          <w:lang w:val="en-US"/>
        </w:rPr>
        <w:t xml:space="preserve">. </w:t>
      </w:r>
      <w:proofErr w:type="spellStart"/>
      <w:r>
        <w:rPr>
          <w:rFonts w:ascii="Arial" w:hAnsi="Arial" w:cs="Arial"/>
          <w:color w:val="3C3C3C"/>
          <w:spacing w:val="2"/>
          <w:sz w:val="34"/>
          <w:szCs w:val="34"/>
        </w:rPr>
        <w:t>Specifications</w:t>
      </w:r>
      <w:proofErr w:type="spellEnd"/>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sidRPr="00385809">
        <w:rPr>
          <w:rFonts w:ascii="Arial" w:hAnsi="Arial" w:cs="Arial"/>
          <w:spacing w:val="2"/>
          <w:sz w:val="23"/>
          <w:szCs w:val="23"/>
        </w:rPr>
        <w:t>ОКС</w:t>
      </w:r>
      <w:r>
        <w:rPr>
          <w:rStyle w:val="apple-converted-space"/>
          <w:rFonts w:ascii="Arial" w:hAnsi="Arial" w:cs="Arial"/>
          <w:color w:val="2D2D2D"/>
          <w:spacing w:val="2"/>
          <w:sz w:val="23"/>
          <w:szCs w:val="23"/>
        </w:rPr>
        <w:t> </w:t>
      </w:r>
      <w:r>
        <w:rPr>
          <w:rFonts w:ascii="Arial" w:hAnsi="Arial" w:cs="Arial"/>
          <w:color w:val="2D2D2D"/>
          <w:spacing w:val="2"/>
          <w:sz w:val="23"/>
          <w:szCs w:val="23"/>
        </w:rPr>
        <w:t>91.100.20</w:t>
      </w:r>
      <w:r>
        <w:rPr>
          <w:rStyle w:val="apple-converted-space"/>
          <w:rFonts w:ascii="Arial" w:hAnsi="Arial" w:cs="Arial"/>
          <w:color w:val="2D2D2D"/>
          <w:spacing w:val="2"/>
          <w:sz w:val="23"/>
          <w:szCs w:val="23"/>
        </w:rPr>
        <w:t> </w:t>
      </w:r>
      <w:r>
        <w:rPr>
          <w:rFonts w:ascii="Arial" w:hAnsi="Arial" w:cs="Arial"/>
          <w:color w:val="2D2D2D"/>
          <w:spacing w:val="2"/>
          <w:sz w:val="23"/>
          <w:szCs w:val="23"/>
        </w:rPr>
        <w:br/>
        <w:t>ОКСТУ 5717</w:t>
      </w:r>
    </w:p>
    <w:p w:rsidR="001A1037" w:rsidRDefault="001A1037" w:rsidP="001A103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на территории</w:t>
      </w:r>
      <w:r>
        <w:rPr>
          <w:rFonts w:ascii="Arial" w:hAnsi="Arial" w:cs="Arial"/>
          <w:color w:val="2D2D2D"/>
          <w:spacing w:val="2"/>
          <w:sz w:val="23"/>
          <w:szCs w:val="23"/>
        </w:rPr>
        <w:br/>
        <w:t>Российской Федерации 1997-07-01</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1A1037" w:rsidRDefault="001A1037" w:rsidP="001A1037">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Предисловие</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1 РАЗРАБОТАН Институтом геологии рудных месторождений, петрографии, минералогии и геохимии Российской Академии наук (ИГЕМ) Российской Федерации с участием Научно-исследовательского и проектно-конструкторского института строительных материалов и изделий (НИИСМИ) Украины и Научно-производственного объединения "Камень и силикат" (НПО "Камень и силикат") Республики Армения</w:t>
      </w:r>
      <w:r>
        <w:rPr>
          <w:rFonts w:ascii="Arial" w:hAnsi="Arial" w:cs="Arial"/>
          <w:color w:val="2D2D2D"/>
          <w:spacing w:val="2"/>
          <w:sz w:val="23"/>
          <w:szCs w:val="23"/>
        </w:rPr>
        <w:br/>
      </w:r>
      <w:r>
        <w:rPr>
          <w:rFonts w:ascii="Arial" w:hAnsi="Arial" w:cs="Arial"/>
          <w:color w:val="2D2D2D"/>
          <w:spacing w:val="2"/>
          <w:sz w:val="23"/>
          <w:szCs w:val="23"/>
        </w:rPr>
        <w:br/>
        <w:t>ВНЕСЕН Минстроем России</w:t>
      </w:r>
      <w:r>
        <w:rPr>
          <w:rFonts w:ascii="Arial" w:hAnsi="Arial" w:cs="Arial"/>
          <w:color w:val="2D2D2D"/>
          <w:spacing w:val="2"/>
          <w:sz w:val="23"/>
          <w:szCs w:val="23"/>
        </w:rPr>
        <w:br/>
      </w:r>
    </w:p>
    <w:p w:rsidR="00B66A85" w:rsidRDefault="001A1037" w:rsidP="001A1037">
      <w:pPr>
        <w:pStyle w:val="formattext"/>
        <w:shd w:val="clear" w:color="auto" w:fill="FFFFFF"/>
        <w:spacing w:before="0" w:beforeAutospacing="0" w:after="0" w:afterAutospacing="0" w:line="352" w:lineRule="atLeast"/>
        <w:textAlignment w:val="baseline"/>
        <w:rPr>
          <w:rStyle w:val="apple-converted-space"/>
          <w:rFonts w:ascii="Arial" w:hAnsi="Arial" w:cs="Arial"/>
          <w:color w:val="2D2D2D"/>
          <w:spacing w:val="2"/>
          <w:sz w:val="23"/>
          <w:szCs w:val="23"/>
        </w:rPr>
      </w:pPr>
      <w:r>
        <w:rPr>
          <w:rFonts w:ascii="Arial" w:hAnsi="Arial" w:cs="Arial"/>
          <w:color w:val="2D2D2D"/>
          <w:spacing w:val="2"/>
          <w:sz w:val="23"/>
          <w:szCs w:val="23"/>
        </w:rPr>
        <w:t>2 ПРИНЯТ Межгосударственной научно-технической комиссией по стандартизации, техническому нормированию и сертификации в строительстве (МНТКС) 11 декабря 1996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Style w:val="apple-converted-space"/>
          <w:rFonts w:ascii="Arial" w:hAnsi="Arial" w:cs="Arial"/>
          <w:color w:val="2D2D2D"/>
          <w:spacing w:val="2"/>
          <w:sz w:val="23"/>
          <w:szCs w:val="23"/>
        </w:rPr>
        <w:t> </w:t>
      </w:r>
    </w:p>
    <w:p w:rsidR="00B66A85" w:rsidRDefault="00B66A85" w:rsidP="001A1037">
      <w:pPr>
        <w:pStyle w:val="formattext"/>
        <w:shd w:val="clear" w:color="auto" w:fill="FFFFFF"/>
        <w:spacing w:before="0" w:beforeAutospacing="0" w:after="0" w:afterAutospacing="0" w:line="352" w:lineRule="atLeast"/>
        <w:textAlignment w:val="baseline"/>
        <w:rPr>
          <w:rStyle w:val="apple-converted-space"/>
          <w:rFonts w:ascii="Arial" w:hAnsi="Arial" w:cs="Arial"/>
          <w:color w:val="2D2D2D"/>
          <w:spacing w:val="2"/>
          <w:sz w:val="23"/>
          <w:szCs w:val="23"/>
        </w:rPr>
      </w:pP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3275"/>
        <w:gridCol w:w="7072"/>
      </w:tblGrid>
      <w:tr w:rsidR="001A1037" w:rsidTr="001A1037">
        <w:trPr>
          <w:trHeight w:val="15"/>
        </w:trPr>
        <w:tc>
          <w:tcPr>
            <w:tcW w:w="3326" w:type="dxa"/>
            <w:hideMark/>
          </w:tcPr>
          <w:p w:rsidR="001A1037" w:rsidRDefault="001A1037">
            <w:pPr>
              <w:rPr>
                <w:sz w:val="2"/>
                <w:szCs w:val="24"/>
              </w:rPr>
            </w:pPr>
          </w:p>
        </w:tc>
        <w:tc>
          <w:tcPr>
            <w:tcW w:w="7207" w:type="dxa"/>
            <w:hideMark/>
          </w:tcPr>
          <w:p w:rsidR="001A1037" w:rsidRDefault="001A1037">
            <w:pPr>
              <w:rPr>
                <w:sz w:val="2"/>
                <w:szCs w:val="24"/>
              </w:rPr>
            </w:pPr>
          </w:p>
        </w:tc>
      </w:tr>
      <w:tr w:rsidR="001A1037" w:rsidTr="001A1037">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br/>
              <w:t>Наименование государства</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Наименование органа государственного управления строительством</w:t>
            </w:r>
          </w:p>
        </w:tc>
      </w:tr>
      <w:tr w:rsidR="001A1037" w:rsidTr="001A1037">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Республика Армения</w:t>
            </w:r>
          </w:p>
        </w:tc>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Министерство градостроительства Республики Армения</w:t>
            </w:r>
          </w:p>
        </w:tc>
      </w:tr>
      <w:tr w:rsidR="001A1037" w:rsidTr="001A103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Беларусь</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Минстройархитектуры</w:t>
            </w:r>
            <w:proofErr w:type="spellEnd"/>
            <w:r>
              <w:rPr>
                <w:color w:val="2D2D2D"/>
                <w:sz w:val="23"/>
                <w:szCs w:val="23"/>
              </w:rPr>
              <w:t xml:space="preserve"> Республики Беларусь</w:t>
            </w:r>
          </w:p>
        </w:tc>
      </w:tr>
      <w:tr w:rsidR="001A1037" w:rsidTr="001A103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Минстрой Республики Казахстан</w:t>
            </w:r>
          </w:p>
        </w:tc>
      </w:tr>
      <w:tr w:rsidR="001A1037" w:rsidTr="001A103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Кыргызская</w:t>
            </w:r>
            <w:proofErr w:type="spellEnd"/>
            <w:r>
              <w:rPr>
                <w:color w:val="2D2D2D"/>
                <w:sz w:val="23"/>
                <w:szCs w:val="23"/>
              </w:rPr>
              <w:t xml:space="preserve"> Республика</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Минстрой </w:t>
            </w:r>
            <w:proofErr w:type="spellStart"/>
            <w:r>
              <w:rPr>
                <w:color w:val="2D2D2D"/>
                <w:sz w:val="23"/>
                <w:szCs w:val="23"/>
              </w:rPr>
              <w:t>Кыргызской</w:t>
            </w:r>
            <w:proofErr w:type="spellEnd"/>
            <w:r>
              <w:rPr>
                <w:color w:val="2D2D2D"/>
                <w:sz w:val="23"/>
                <w:szCs w:val="23"/>
              </w:rPr>
              <w:t xml:space="preserve"> Республики</w:t>
            </w:r>
          </w:p>
        </w:tc>
      </w:tr>
      <w:tr w:rsidR="001A1037" w:rsidTr="001A103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Молдова</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Департамент архитектуры и строительства Республики Молдова</w:t>
            </w:r>
          </w:p>
        </w:tc>
      </w:tr>
      <w:tr w:rsidR="001A1037" w:rsidTr="001A103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Минстрой России</w:t>
            </w:r>
          </w:p>
        </w:tc>
      </w:tr>
      <w:tr w:rsidR="001A1037" w:rsidTr="001A103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Таджикистан</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Госстрой Республики Таджикистан</w:t>
            </w:r>
          </w:p>
        </w:tc>
      </w:tr>
      <w:tr w:rsidR="001A1037" w:rsidTr="001A1037">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Узбекистан</w:t>
            </w:r>
          </w:p>
        </w:tc>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Госкомархитектстрой</w:t>
            </w:r>
            <w:proofErr w:type="spellEnd"/>
            <w:r>
              <w:rPr>
                <w:color w:val="2D2D2D"/>
                <w:sz w:val="23"/>
                <w:szCs w:val="23"/>
              </w:rPr>
              <w:t xml:space="preserve"> Республики Узбекистан</w:t>
            </w:r>
          </w:p>
        </w:tc>
      </w:tr>
      <w:tr w:rsidR="001A1037" w:rsidTr="001A1037">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Украина</w:t>
            </w:r>
          </w:p>
        </w:tc>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Госкомградостроительства</w:t>
            </w:r>
            <w:proofErr w:type="spellEnd"/>
            <w:r>
              <w:rPr>
                <w:color w:val="2D2D2D"/>
                <w:sz w:val="23"/>
                <w:szCs w:val="23"/>
              </w:rPr>
              <w:t xml:space="preserve"> Украины</w:t>
            </w:r>
          </w:p>
        </w:tc>
      </w:tr>
    </w:tbl>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ВЗАМЕН</w:t>
      </w:r>
      <w:r>
        <w:rPr>
          <w:rStyle w:val="apple-converted-space"/>
          <w:rFonts w:ascii="Arial" w:hAnsi="Arial" w:cs="Arial"/>
          <w:color w:val="2D2D2D"/>
          <w:spacing w:val="2"/>
          <w:sz w:val="23"/>
          <w:szCs w:val="23"/>
        </w:rPr>
        <w:t> </w:t>
      </w:r>
      <w:r w:rsidRPr="00385809">
        <w:rPr>
          <w:rFonts w:ascii="Arial" w:hAnsi="Arial" w:cs="Arial"/>
          <w:spacing w:val="2"/>
          <w:sz w:val="23"/>
          <w:szCs w:val="23"/>
        </w:rPr>
        <w:t>ГОСТ 25226-82</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 действие с 1 июля 1997 г. в качестве государственного стандарта Российской Федерации постановлением Минстроя России от 18 февраля 1997 г. № 18-8</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Внесена</w:t>
      </w:r>
      <w:r>
        <w:rPr>
          <w:rStyle w:val="apple-converted-space"/>
          <w:rFonts w:ascii="Arial" w:hAnsi="Arial" w:cs="Arial"/>
          <w:color w:val="2D2D2D"/>
          <w:spacing w:val="2"/>
          <w:sz w:val="23"/>
          <w:szCs w:val="23"/>
        </w:rPr>
        <w:t> </w:t>
      </w:r>
      <w:r w:rsidRPr="00385809">
        <w:rPr>
          <w:rFonts w:ascii="Arial" w:hAnsi="Arial" w:cs="Arial"/>
          <w:spacing w:val="2"/>
          <w:sz w:val="23"/>
          <w:szCs w:val="23"/>
        </w:rPr>
        <w:t>поправка</w:t>
      </w:r>
      <w:r>
        <w:rPr>
          <w:rFonts w:ascii="Arial" w:hAnsi="Arial" w:cs="Arial"/>
          <w:color w:val="2D2D2D"/>
          <w:spacing w:val="2"/>
          <w:sz w:val="23"/>
          <w:szCs w:val="23"/>
        </w:rPr>
        <w:t>, опубликованная в тексте официального издания Госстрой России: ГУП ЦПП, 1997</w:t>
      </w:r>
      <w:r>
        <w:rPr>
          <w:rFonts w:ascii="Arial" w:hAnsi="Arial" w:cs="Arial"/>
          <w:color w:val="2D2D2D"/>
          <w:spacing w:val="2"/>
          <w:sz w:val="23"/>
          <w:szCs w:val="23"/>
        </w:rPr>
        <w:br/>
      </w:r>
      <w:r>
        <w:rPr>
          <w:rFonts w:ascii="Arial" w:hAnsi="Arial" w:cs="Arial"/>
          <w:color w:val="2D2D2D"/>
          <w:spacing w:val="2"/>
          <w:sz w:val="23"/>
          <w:szCs w:val="23"/>
        </w:rPr>
        <w:br/>
        <w:t>Поправка внесена изготовителем базы данных.</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1 Область применения</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 xml:space="preserve">Настоящий стандарт распространяется на щебень и песок из вулканических алюмосиликатных стекловатых перлитовых и </w:t>
      </w:r>
      <w:proofErr w:type="spellStart"/>
      <w:r>
        <w:rPr>
          <w:rFonts w:ascii="Arial" w:hAnsi="Arial" w:cs="Arial"/>
          <w:color w:val="2D2D2D"/>
          <w:spacing w:val="2"/>
          <w:sz w:val="23"/>
          <w:szCs w:val="23"/>
        </w:rPr>
        <w:t>перлитосодержащих</w:t>
      </w:r>
      <w:proofErr w:type="spellEnd"/>
      <w:r>
        <w:rPr>
          <w:rFonts w:ascii="Arial" w:hAnsi="Arial" w:cs="Arial"/>
          <w:color w:val="2D2D2D"/>
          <w:spacing w:val="2"/>
          <w:sz w:val="23"/>
          <w:szCs w:val="23"/>
        </w:rPr>
        <w:t xml:space="preserve"> пород, получаемые путем механической переработки (дробление, фракционирование) и применяемые для производства вспученного перлитового песка и щебня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10832</w:t>
      </w:r>
      <w:r>
        <w:rPr>
          <w:rFonts w:ascii="Arial" w:hAnsi="Arial" w:cs="Arial"/>
          <w:color w:val="2D2D2D"/>
          <w:spacing w:val="2"/>
          <w:sz w:val="23"/>
          <w:szCs w:val="23"/>
        </w:rPr>
        <w:t>.</w:t>
      </w:r>
      <w:proofErr w:type="gramEnd"/>
      <w:r>
        <w:rPr>
          <w:rFonts w:ascii="Arial" w:hAnsi="Arial" w:cs="Arial"/>
          <w:color w:val="2D2D2D"/>
          <w:spacing w:val="2"/>
          <w:sz w:val="23"/>
          <w:szCs w:val="23"/>
        </w:rPr>
        <w:br/>
      </w:r>
      <w:r>
        <w:rPr>
          <w:rFonts w:ascii="Arial" w:hAnsi="Arial" w:cs="Arial"/>
          <w:color w:val="2D2D2D"/>
          <w:spacing w:val="2"/>
          <w:sz w:val="23"/>
          <w:szCs w:val="23"/>
        </w:rPr>
        <w:br/>
        <w:t>Требования настоящего стандарта, изложенные в подразделе 3.1, пунктах 3.2.1, 3.2.4, 3.3.1 - 3.3.3, 3.3.5 и разделах 4, 5, являются обязательными.</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2 </w:t>
      </w:r>
      <w:proofErr w:type="spellStart"/>
      <w:r>
        <w:rPr>
          <w:rFonts w:ascii="Arial" w:hAnsi="Arial" w:cs="Arial"/>
          <w:b w:val="0"/>
          <w:bCs w:val="0"/>
          <w:color w:val="3C3C3C"/>
          <w:spacing w:val="2"/>
          <w:sz w:val="34"/>
          <w:szCs w:val="34"/>
        </w:rPr>
        <w:t>Нормативныессылки</w:t>
      </w:r>
      <w:proofErr w:type="spellEnd"/>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В настоящем стандарте использованы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lastRenderedPageBreak/>
        <w:br/>
      </w:r>
      <w:r w:rsidRPr="00385809">
        <w:rPr>
          <w:rFonts w:ascii="Arial" w:hAnsi="Arial" w:cs="Arial"/>
          <w:spacing w:val="2"/>
          <w:sz w:val="23"/>
          <w:szCs w:val="23"/>
        </w:rPr>
        <w:t>ГОСТ 6613-86</w:t>
      </w:r>
      <w:r>
        <w:rPr>
          <w:rStyle w:val="apple-converted-space"/>
          <w:rFonts w:ascii="Arial" w:hAnsi="Arial" w:cs="Arial"/>
          <w:color w:val="2D2D2D"/>
          <w:spacing w:val="2"/>
          <w:sz w:val="23"/>
          <w:szCs w:val="23"/>
        </w:rPr>
        <w:t> </w:t>
      </w:r>
      <w:r>
        <w:rPr>
          <w:rFonts w:ascii="Arial" w:hAnsi="Arial" w:cs="Arial"/>
          <w:color w:val="2D2D2D"/>
          <w:spacing w:val="2"/>
          <w:sz w:val="23"/>
          <w:szCs w:val="23"/>
        </w:rPr>
        <w:t>Сетки проволочные тканые с квадратными ячейками.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8269-87</w:t>
      </w:r>
      <w:r>
        <w:rPr>
          <w:rStyle w:val="apple-converted-space"/>
          <w:rFonts w:ascii="Arial" w:hAnsi="Arial" w:cs="Arial"/>
          <w:color w:val="2D2D2D"/>
          <w:spacing w:val="2"/>
          <w:sz w:val="23"/>
          <w:szCs w:val="23"/>
        </w:rPr>
        <w:t> </w:t>
      </w:r>
      <w:r>
        <w:rPr>
          <w:rFonts w:ascii="Arial" w:hAnsi="Arial" w:cs="Arial"/>
          <w:color w:val="2D2D2D"/>
          <w:spacing w:val="2"/>
          <w:sz w:val="23"/>
          <w:szCs w:val="23"/>
        </w:rPr>
        <w:t>Щебень из природного камня, гравий и щебень из гравия для строительных работ.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8735-88</w:t>
      </w:r>
      <w:r>
        <w:rPr>
          <w:rStyle w:val="apple-converted-space"/>
          <w:rFonts w:ascii="Arial" w:hAnsi="Arial" w:cs="Arial"/>
          <w:color w:val="2D2D2D"/>
          <w:spacing w:val="2"/>
          <w:sz w:val="23"/>
          <w:szCs w:val="23"/>
        </w:rPr>
        <w:t> </w:t>
      </w:r>
      <w:r>
        <w:rPr>
          <w:rFonts w:ascii="Arial" w:hAnsi="Arial" w:cs="Arial"/>
          <w:color w:val="2D2D2D"/>
          <w:spacing w:val="2"/>
          <w:sz w:val="23"/>
          <w:szCs w:val="23"/>
        </w:rPr>
        <w:t>Песок для строительных работ.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9147-80</w:t>
      </w:r>
      <w:r>
        <w:rPr>
          <w:rStyle w:val="apple-converted-space"/>
          <w:rFonts w:ascii="Arial" w:hAnsi="Arial" w:cs="Arial"/>
          <w:color w:val="2D2D2D"/>
          <w:spacing w:val="2"/>
          <w:sz w:val="23"/>
          <w:szCs w:val="23"/>
        </w:rPr>
        <w:t> </w:t>
      </w:r>
      <w:r>
        <w:rPr>
          <w:rFonts w:ascii="Arial" w:hAnsi="Arial" w:cs="Arial"/>
          <w:color w:val="2D2D2D"/>
          <w:spacing w:val="2"/>
          <w:sz w:val="23"/>
          <w:szCs w:val="23"/>
        </w:rPr>
        <w:t>Посуда и оборудование лабораторные фарфоровые.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9758-86</w:t>
      </w:r>
      <w:r>
        <w:rPr>
          <w:rStyle w:val="apple-converted-space"/>
          <w:rFonts w:ascii="Arial" w:hAnsi="Arial" w:cs="Arial"/>
          <w:color w:val="2D2D2D"/>
          <w:spacing w:val="2"/>
          <w:sz w:val="23"/>
          <w:szCs w:val="23"/>
        </w:rPr>
        <w:t> </w:t>
      </w:r>
      <w:r>
        <w:rPr>
          <w:rFonts w:ascii="Arial" w:hAnsi="Arial" w:cs="Arial"/>
          <w:color w:val="2D2D2D"/>
          <w:spacing w:val="2"/>
          <w:sz w:val="23"/>
          <w:szCs w:val="23"/>
        </w:rPr>
        <w:t>Заполнители пористые неорганические для строительных работ.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10674-82</w:t>
      </w:r>
      <w:r>
        <w:rPr>
          <w:rStyle w:val="apple-converted-space"/>
          <w:rFonts w:ascii="Arial" w:hAnsi="Arial" w:cs="Arial"/>
          <w:color w:val="2D2D2D"/>
          <w:spacing w:val="2"/>
          <w:sz w:val="23"/>
          <w:szCs w:val="23"/>
        </w:rPr>
        <w:t> </w:t>
      </w:r>
      <w:r>
        <w:rPr>
          <w:rFonts w:ascii="Arial" w:hAnsi="Arial" w:cs="Arial"/>
          <w:color w:val="2D2D2D"/>
          <w:spacing w:val="2"/>
          <w:sz w:val="23"/>
          <w:szCs w:val="23"/>
        </w:rPr>
        <w:t>Вагоны-цистерны магистральных железных дорог колеи 1520 мм.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10832-91</w:t>
      </w:r>
      <w:r>
        <w:rPr>
          <w:rStyle w:val="apple-converted-space"/>
          <w:rFonts w:ascii="Arial" w:hAnsi="Arial" w:cs="Arial"/>
          <w:color w:val="2D2D2D"/>
          <w:spacing w:val="2"/>
          <w:sz w:val="23"/>
          <w:szCs w:val="23"/>
        </w:rPr>
        <w:t> </w:t>
      </w:r>
      <w:r>
        <w:rPr>
          <w:rFonts w:ascii="Arial" w:hAnsi="Arial" w:cs="Arial"/>
          <w:color w:val="2D2D2D"/>
          <w:spacing w:val="2"/>
          <w:sz w:val="23"/>
          <w:szCs w:val="23"/>
        </w:rPr>
        <w:t>Песок и щебень перлитовые вспученные.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22023-76</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строительные. Метод микроскопического количественного анализа структуры</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24104-88</w:t>
      </w:r>
      <w:r>
        <w:rPr>
          <w:rStyle w:val="apple-converted-space"/>
          <w:rFonts w:ascii="Arial" w:hAnsi="Arial" w:cs="Arial"/>
          <w:color w:val="2D2D2D"/>
          <w:spacing w:val="2"/>
          <w:sz w:val="23"/>
          <w:szCs w:val="23"/>
        </w:rPr>
        <w:t> </w:t>
      </w:r>
      <w:r>
        <w:rPr>
          <w:rFonts w:ascii="Arial" w:hAnsi="Arial" w:cs="Arial"/>
          <w:color w:val="2D2D2D"/>
          <w:spacing w:val="2"/>
          <w:sz w:val="23"/>
          <w:szCs w:val="23"/>
        </w:rPr>
        <w:t>Весы лабораторные общего назначения и образцовые.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85809">
        <w:rPr>
          <w:rFonts w:ascii="Arial" w:hAnsi="Arial" w:cs="Arial"/>
          <w:spacing w:val="2"/>
          <w:sz w:val="23"/>
          <w:szCs w:val="23"/>
        </w:rPr>
        <w:t>ГОСТ 30108-94</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и изделия строительные. Определение удельной эффективной активности естественных радионуклидов.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3 </w:t>
      </w:r>
      <w:proofErr w:type="spellStart"/>
      <w:r>
        <w:rPr>
          <w:rFonts w:ascii="Arial" w:hAnsi="Arial" w:cs="Arial"/>
          <w:b w:val="0"/>
          <w:bCs w:val="0"/>
          <w:color w:val="3C3C3C"/>
          <w:spacing w:val="2"/>
          <w:sz w:val="34"/>
          <w:szCs w:val="34"/>
        </w:rPr>
        <w:t>Техническиетребования</w:t>
      </w:r>
      <w:proofErr w:type="spellEnd"/>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Щебень и песок должны изготовляться в соответствии с требованиями настоящего стандарта по технологической документации, утвержденной предприятием-изготовителем.</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 Основные параметры и размеры</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3.1.1 Щебень выпускают следующих основных фракций, мм: от 5 (3) до 10, св. 10 до 20, св. 20 до 40, св. 40 до 80 (70) и смеси фракций, мм: </w:t>
      </w:r>
      <w:proofErr w:type="gramStart"/>
      <w:r>
        <w:rPr>
          <w:rFonts w:ascii="Arial" w:hAnsi="Arial" w:cs="Arial"/>
          <w:color w:val="2D2D2D"/>
          <w:spacing w:val="2"/>
          <w:sz w:val="23"/>
          <w:szCs w:val="23"/>
        </w:rPr>
        <w:t>от</w:t>
      </w:r>
      <w:proofErr w:type="gramEnd"/>
      <w:r>
        <w:rPr>
          <w:rFonts w:ascii="Arial" w:hAnsi="Arial" w:cs="Arial"/>
          <w:color w:val="2D2D2D"/>
          <w:spacing w:val="2"/>
          <w:sz w:val="23"/>
          <w:szCs w:val="23"/>
        </w:rPr>
        <w:t xml:space="preserve"> 10 до 40, от 10 до 80 (70).</w:t>
      </w:r>
      <w:r>
        <w:rPr>
          <w:rFonts w:ascii="Arial" w:hAnsi="Arial" w:cs="Arial"/>
          <w:color w:val="2D2D2D"/>
          <w:spacing w:val="2"/>
          <w:sz w:val="23"/>
          <w:szCs w:val="23"/>
        </w:rPr>
        <w:br/>
      </w:r>
      <w:r>
        <w:rPr>
          <w:rFonts w:ascii="Arial" w:hAnsi="Arial" w:cs="Arial"/>
          <w:color w:val="2D2D2D"/>
          <w:spacing w:val="2"/>
          <w:sz w:val="23"/>
          <w:szCs w:val="23"/>
        </w:rPr>
        <w:br/>
        <w:t xml:space="preserve">По согласованию изготовителя с потребителем выпускают щебеночно-песчаную смесь с </w:t>
      </w:r>
      <w:r>
        <w:rPr>
          <w:rFonts w:ascii="Arial" w:hAnsi="Arial" w:cs="Arial"/>
          <w:color w:val="2D2D2D"/>
          <w:spacing w:val="2"/>
          <w:sz w:val="23"/>
          <w:szCs w:val="23"/>
        </w:rPr>
        <w:lastRenderedPageBreak/>
        <w:t>наибольшей крупностью зерен до 10 и до 20 мм.</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3.1.2 Полные остатки на контрольных ситах при рассеве щебня и щебеночно-песчаной смеси должны соответствовать </w:t>
      </w:r>
      <w:proofErr w:type="gramStart"/>
      <w:r>
        <w:rPr>
          <w:rFonts w:ascii="Arial" w:hAnsi="Arial" w:cs="Arial"/>
          <w:color w:val="2D2D2D"/>
          <w:spacing w:val="2"/>
          <w:sz w:val="23"/>
          <w:szCs w:val="23"/>
        </w:rPr>
        <w:t>указанным</w:t>
      </w:r>
      <w:proofErr w:type="gramEnd"/>
      <w:r>
        <w:rPr>
          <w:rFonts w:ascii="Arial" w:hAnsi="Arial" w:cs="Arial"/>
          <w:color w:val="2D2D2D"/>
          <w:spacing w:val="2"/>
          <w:sz w:val="23"/>
          <w:szCs w:val="23"/>
        </w:rPr>
        <w:t xml:space="preserve"> в таблице 1, где</w:t>
      </w:r>
      <w:r>
        <w:rPr>
          <w:rStyle w:val="apple-converted-space"/>
          <w:rFonts w:ascii="Arial" w:hAnsi="Arial" w:cs="Arial"/>
          <w:color w:val="2D2D2D"/>
          <w:spacing w:val="2"/>
          <w:sz w:val="23"/>
          <w:szCs w:val="23"/>
        </w:rPr>
        <w:t> </w:t>
      </w:r>
      <w:r w:rsidR="007D61B8" w:rsidRPr="007D61B8">
        <w:rPr>
          <w:rFonts w:ascii="Arial" w:hAnsi="Arial" w:cs="Arial"/>
          <w:color w:val="2D2D2D"/>
          <w:spacing w:val="2"/>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25226-96 Щебень и песок перлитовые для производства вспученного перлита. Технические условия" style="width:10.9pt;height:14.25pt"/>
        </w:pic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007D61B8" w:rsidRPr="007D61B8">
        <w:rPr>
          <w:rFonts w:ascii="Arial" w:hAnsi="Arial" w:cs="Arial"/>
          <w:color w:val="2D2D2D"/>
          <w:spacing w:val="2"/>
          <w:sz w:val="23"/>
          <w:szCs w:val="23"/>
        </w:rPr>
        <w:pict>
          <v:shape id="_x0000_i1026" type="#_x0000_t75" alt="ГОСТ 25226-96 Щебень и песок перлитовые для производства вспученного перлита. Технические условия" style="width:12.55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наименьший и наибольший номинальные размеры зерен.</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6098"/>
        <w:gridCol w:w="2033"/>
        <w:gridCol w:w="1848"/>
      </w:tblGrid>
      <w:tr w:rsidR="001A1037" w:rsidTr="001A1037">
        <w:trPr>
          <w:trHeight w:val="15"/>
        </w:trPr>
        <w:tc>
          <w:tcPr>
            <w:tcW w:w="6098" w:type="dxa"/>
            <w:hideMark/>
          </w:tcPr>
          <w:p w:rsidR="001A1037" w:rsidRDefault="001A1037">
            <w:pPr>
              <w:rPr>
                <w:sz w:val="2"/>
                <w:szCs w:val="24"/>
              </w:rPr>
            </w:pPr>
          </w:p>
        </w:tc>
        <w:tc>
          <w:tcPr>
            <w:tcW w:w="2033" w:type="dxa"/>
            <w:hideMark/>
          </w:tcPr>
          <w:p w:rsidR="001A1037" w:rsidRDefault="001A1037">
            <w:pPr>
              <w:rPr>
                <w:sz w:val="2"/>
                <w:szCs w:val="24"/>
              </w:rPr>
            </w:pPr>
          </w:p>
        </w:tc>
        <w:tc>
          <w:tcPr>
            <w:tcW w:w="1848" w:type="dxa"/>
            <w:hideMark/>
          </w:tcPr>
          <w:p w:rsidR="001A1037" w:rsidRDefault="001A1037">
            <w:pPr>
              <w:rPr>
                <w:sz w:val="2"/>
                <w:szCs w:val="24"/>
              </w:rPr>
            </w:pPr>
          </w:p>
        </w:tc>
      </w:tr>
      <w:tr w:rsidR="001A1037" w:rsidTr="001A1037">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 xml:space="preserve">Диаметр отверстий контрольных сит, </w:t>
            </w:r>
            <w:proofErr w:type="gramStart"/>
            <w:r>
              <w:rPr>
                <w:color w:val="2D2D2D"/>
                <w:sz w:val="23"/>
                <w:szCs w:val="23"/>
              </w:rPr>
              <w:t>мм</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p>
          <w:p w:rsidR="001A1037" w:rsidRDefault="007D61B8">
            <w:pPr>
              <w:pStyle w:val="formattext"/>
              <w:spacing w:before="0" w:beforeAutospacing="0" w:after="0" w:afterAutospacing="0" w:line="352" w:lineRule="atLeast"/>
              <w:jc w:val="center"/>
              <w:textAlignment w:val="baseline"/>
              <w:rPr>
                <w:color w:val="2D2D2D"/>
                <w:sz w:val="23"/>
                <w:szCs w:val="23"/>
              </w:rPr>
            </w:pPr>
            <w:r w:rsidRPr="007D61B8">
              <w:rPr>
                <w:color w:val="2D2D2D"/>
                <w:sz w:val="23"/>
                <w:szCs w:val="23"/>
              </w:rPr>
              <w:pict>
                <v:shape id="_x0000_i1027" type="#_x0000_t75" alt="ГОСТ 25226-96 Щебень и песок перлитовые для производства вспученного перлита. Технические условия" style="width:10.9pt;height:14.25pt"/>
              </w:pic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p>
          <w:p w:rsidR="001A1037" w:rsidRDefault="007D61B8">
            <w:pPr>
              <w:pStyle w:val="formattext"/>
              <w:spacing w:before="0" w:beforeAutospacing="0" w:after="0" w:afterAutospacing="0" w:line="352" w:lineRule="atLeast"/>
              <w:jc w:val="center"/>
              <w:textAlignment w:val="baseline"/>
              <w:rPr>
                <w:color w:val="2D2D2D"/>
                <w:sz w:val="23"/>
                <w:szCs w:val="23"/>
              </w:rPr>
            </w:pPr>
            <w:r w:rsidRPr="007D61B8">
              <w:rPr>
                <w:color w:val="2D2D2D"/>
                <w:sz w:val="23"/>
                <w:szCs w:val="23"/>
              </w:rPr>
              <w:pict>
                <v:shape id="_x0000_i1028" type="#_x0000_t75" alt="ГОСТ 25226-96 Щебень и песок перлитовые для производства вспученного перлита. Технические условия" style="width:12.55pt;height:12.55pt"/>
              </w:pict>
            </w:r>
          </w:p>
        </w:tc>
      </w:tr>
      <w:tr w:rsidR="001A1037" w:rsidTr="001A1037">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Полные остатки на ситах, % по массе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От 90 до 100</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До 10</w:t>
            </w:r>
          </w:p>
        </w:tc>
      </w:tr>
      <w:tr w:rsidR="001A1037" w:rsidTr="001A1037">
        <w:tc>
          <w:tcPr>
            <w:tcW w:w="9979" w:type="dxa"/>
            <w:gridSpan w:val="3"/>
            <w:tcBorders>
              <w:top w:val="single" w:sz="6" w:space="0" w:color="000000"/>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w:t>
            </w:r>
            <w:proofErr w:type="gramStart"/>
            <w:r>
              <w:rPr>
                <w:color w:val="2D2D2D"/>
                <w:sz w:val="23"/>
                <w:szCs w:val="23"/>
              </w:rPr>
              <w:t xml:space="preserve"> Д</w:t>
            </w:r>
            <w:proofErr w:type="gramEnd"/>
            <w:r>
              <w:rPr>
                <w:color w:val="2D2D2D"/>
                <w:sz w:val="23"/>
                <w:szCs w:val="23"/>
              </w:rPr>
              <w:t>ля щебня фракций от 5 (3) до 10 мм применяют сито 2,5 мм, полный остаток на котором должен быть от 95 до 100%.</w:t>
            </w:r>
            <w:r>
              <w:rPr>
                <w:color w:val="2D2D2D"/>
                <w:sz w:val="23"/>
                <w:szCs w:val="23"/>
              </w:rPr>
              <w:br/>
            </w:r>
            <w:r>
              <w:rPr>
                <w:color w:val="2D2D2D"/>
                <w:sz w:val="23"/>
                <w:szCs w:val="23"/>
              </w:rPr>
              <w:br/>
              <w:t>2 Для щебеночно-песчаной смеси применяют сито 0,16 (0,14) мм для определения содержания зерен наименьшего номинального размера.</w:t>
            </w:r>
          </w:p>
        </w:tc>
      </w:tr>
    </w:tbl>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3.1.3</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зависимости от крупности зерен песок выпускают следующих фракций, мм: от 2,5 до 5,0; от 1,25 до 2,5; от 0,63 до 1,25; от 0,16 до 0,63, при этом содержание частиц размером менее 0,16 мм должно быть не более 10% по массе.</w:t>
      </w:r>
      <w:r>
        <w:rPr>
          <w:rFonts w:ascii="Arial" w:hAnsi="Arial" w:cs="Arial"/>
          <w:color w:val="2D2D2D"/>
          <w:spacing w:val="2"/>
          <w:sz w:val="23"/>
          <w:szCs w:val="23"/>
        </w:rPr>
        <w:br/>
      </w:r>
      <w:r>
        <w:rPr>
          <w:rFonts w:ascii="Arial" w:hAnsi="Arial" w:cs="Arial"/>
          <w:color w:val="2D2D2D"/>
          <w:spacing w:val="2"/>
          <w:sz w:val="23"/>
          <w:szCs w:val="23"/>
        </w:rPr>
        <w:br/>
        <w:t>По согласованию изготовителя с потребителем выпускают песок с крупностью зерен до 2,5 и до 5,0 мм, при этом содержание зерен размером менее 0,16 мм должно быть не более 10% по массе.</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 Характеристики</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3.2.1 Содержание пылевидных и глинистых частиц в щебне, песке и щебеночно-песчаной смеси должно быть не более 3% по массе.</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3.2.2 Содержание глины в комках в щебне, песке и щебеночно-песчаной смеси должно быть не более 0,5% по массе.</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3.2.3 Влажность песка фракций: от 2,5 до 5,0 мм; от 1,25 до 2,5 мм; от 0,63 до 1,25 мм; от 0,16 до 0,63 мм должна быть не более 2% по массе.</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Влажность щебня, песка крупностью до 2,5 и 5 мм и щебеночно-песчаной смеси не </w:t>
      </w:r>
      <w:r>
        <w:rPr>
          <w:rFonts w:ascii="Arial" w:hAnsi="Arial" w:cs="Arial"/>
          <w:color w:val="2D2D2D"/>
          <w:spacing w:val="2"/>
          <w:sz w:val="23"/>
          <w:szCs w:val="23"/>
        </w:rPr>
        <w:lastRenderedPageBreak/>
        <w:t>нормируется.</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3.2.4 Щебень, песок и щебеночно-песчаная смесь не должны содержать посторонних засоряющих примесей.</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3.3 Требования к перлитовым и </w:t>
      </w:r>
      <w:proofErr w:type="spellStart"/>
      <w:r>
        <w:rPr>
          <w:rFonts w:ascii="Arial" w:hAnsi="Arial" w:cs="Arial"/>
          <w:color w:val="2D2D2D"/>
          <w:spacing w:val="2"/>
          <w:sz w:val="23"/>
          <w:szCs w:val="23"/>
        </w:rPr>
        <w:t>перлитосодержащим</w:t>
      </w:r>
      <w:proofErr w:type="spellEnd"/>
      <w:r>
        <w:rPr>
          <w:rFonts w:ascii="Arial" w:hAnsi="Arial" w:cs="Arial"/>
          <w:color w:val="2D2D2D"/>
          <w:spacing w:val="2"/>
          <w:sz w:val="23"/>
          <w:szCs w:val="23"/>
        </w:rPr>
        <w:t xml:space="preserve"> горным породам</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3.3.1 Перлитовые и </w:t>
      </w:r>
      <w:proofErr w:type="spellStart"/>
      <w:r>
        <w:rPr>
          <w:rFonts w:ascii="Arial" w:hAnsi="Arial" w:cs="Arial"/>
          <w:color w:val="2D2D2D"/>
          <w:spacing w:val="2"/>
          <w:sz w:val="23"/>
          <w:szCs w:val="23"/>
        </w:rPr>
        <w:t>перлитосодержащие</w:t>
      </w:r>
      <w:proofErr w:type="spellEnd"/>
      <w:r>
        <w:rPr>
          <w:rFonts w:ascii="Arial" w:hAnsi="Arial" w:cs="Arial"/>
          <w:color w:val="2D2D2D"/>
          <w:spacing w:val="2"/>
          <w:sz w:val="23"/>
          <w:szCs w:val="23"/>
        </w:rPr>
        <w:t xml:space="preserve"> породы в зависимости от генезиса, минералого-петрографического состава (содержания макро- и микропримесей), потерь при прокаливании подразделяют на классы, а в зависимости от насыпной плотности вспученного перлитового песка и щебня - на группы, указанные в таблице 2.</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2</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tbl>
      <w:tblPr>
        <w:tblW w:w="0" w:type="auto"/>
        <w:tblCellMar>
          <w:left w:w="0" w:type="dxa"/>
          <w:right w:w="0" w:type="dxa"/>
        </w:tblCellMar>
        <w:tblLook w:val="04A0"/>
      </w:tblPr>
      <w:tblGrid>
        <w:gridCol w:w="1161"/>
        <w:gridCol w:w="594"/>
        <w:gridCol w:w="594"/>
        <w:gridCol w:w="655"/>
        <w:gridCol w:w="655"/>
        <w:gridCol w:w="655"/>
        <w:gridCol w:w="298"/>
        <w:gridCol w:w="495"/>
        <w:gridCol w:w="655"/>
        <w:gridCol w:w="655"/>
        <w:gridCol w:w="655"/>
        <w:gridCol w:w="655"/>
        <w:gridCol w:w="655"/>
        <w:gridCol w:w="655"/>
        <w:gridCol w:w="655"/>
        <w:gridCol w:w="655"/>
      </w:tblGrid>
      <w:tr w:rsidR="001A1037" w:rsidTr="001A1037">
        <w:trPr>
          <w:trHeight w:val="15"/>
        </w:trPr>
        <w:tc>
          <w:tcPr>
            <w:tcW w:w="2218" w:type="dxa"/>
            <w:hideMark/>
          </w:tcPr>
          <w:p w:rsidR="001A1037" w:rsidRDefault="001A1037">
            <w:pPr>
              <w:rPr>
                <w:sz w:val="2"/>
                <w:szCs w:val="24"/>
              </w:rPr>
            </w:pPr>
          </w:p>
        </w:tc>
        <w:tc>
          <w:tcPr>
            <w:tcW w:w="739" w:type="dxa"/>
            <w:hideMark/>
          </w:tcPr>
          <w:p w:rsidR="001A1037" w:rsidRDefault="001A1037">
            <w:pPr>
              <w:rPr>
                <w:sz w:val="2"/>
                <w:szCs w:val="24"/>
              </w:rPr>
            </w:pPr>
          </w:p>
        </w:tc>
        <w:tc>
          <w:tcPr>
            <w:tcW w:w="739"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185"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c>
          <w:tcPr>
            <w:tcW w:w="924" w:type="dxa"/>
            <w:hideMark/>
          </w:tcPr>
          <w:p w:rsidR="001A1037" w:rsidRDefault="001A1037">
            <w:pPr>
              <w:rPr>
                <w:sz w:val="2"/>
                <w:szCs w:val="24"/>
              </w:rPr>
            </w:pPr>
          </w:p>
        </w:tc>
      </w:tr>
      <w:tr w:rsidR="001A1037" w:rsidTr="001A103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Наименование показателя</w:t>
            </w:r>
          </w:p>
        </w:tc>
        <w:tc>
          <w:tcPr>
            <w:tcW w:w="1275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Значение показателя для породы</w:t>
            </w:r>
          </w:p>
        </w:tc>
      </w:tr>
      <w:tr w:rsidR="001A1037" w:rsidTr="001A103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класса</w:t>
            </w:r>
            <w:proofErr w:type="gramStart"/>
            <w:r>
              <w:rPr>
                <w:color w:val="2D2D2D"/>
                <w:sz w:val="23"/>
                <w:szCs w:val="23"/>
              </w:rPr>
              <w:t xml:space="preserve"> А</w:t>
            </w:r>
            <w:proofErr w:type="gramEnd"/>
            <w:r>
              <w:rPr>
                <w:color w:val="2D2D2D"/>
                <w:sz w:val="23"/>
                <w:szCs w:val="23"/>
              </w:rPr>
              <w:t>, группы</w:t>
            </w:r>
          </w:p>
        </w:tc>
        <w:tc>
          <w:tcPr>
            <w:tcW w:w="8501"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класса</w:t>
            </w:r>
            <w:proofErr w:type="gramStart"/>
            <w:r>
              <w:rPr>
                <w:color w:val="2D2D2D"/>
                <w:sz w:val="23"/>
                <w:szCs w:val="23"/>
              </w:rPr>
              <w:t xml:space="preserve"> Б</w:t>
            </w:r>
            <w:proofErr w:type="gramEnd"/>
            <w:r>
              <w:rPr>
                <w:color w:val="2D2D2D"/>
                <w:sz w:val="23"/>
                <w:szCs w:val="23"/>
              </w:rPr>
              <w:t>, группы</w:t>
            </w:r>
          </w:p>
        </w:tc>
      </w:tr>
      <w:tr w:rsidR="001A1037" w:rsidTr="001A103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147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IV</w:t>
            </w:r>
          </w:p>
        </w:tc>
        <w:tc>
          <w:tcPr>
            <w:tcW w:w="2033"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I</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II</w:t>
            </w:r>
          </w:p>
        </w:tc>
        <w:tc>
          <w:tcPr>
            <w:tcW w:w="1848"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III</w:t>
            </w:r>
          </w:p>
        </w:tc>
        <w:tc>
          <w:tcPr>
            <w:tcW w:w="2772"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IV</w:t>
            </w:r>
          </w:p>
        </w:tc>
      </w:tr>
      <w:tr w:rsidR="001A1037" w:rsidTr="001A1037">
        <w:tc>
          <w:tcPr>
            <w:tcW w:w="221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 xml:space="preserve">Насыпная плотность вспученного перлитового песка, </w:t>
            </w:r>
            <w:proofErr w:type="gramStart"/>
            <w:r>
              <w:rPr>
                <w:color w:val="2D2D2D"/>
                <w:sz w:val="23"/>
                <w:szCs w:val="23"/>
              </w:rPr>
              <w:t>кг</w:t>
            </w:r>
            <w:proofErr w:type="gramEnd"/>
            <w:r>
              <w:rPr>
                <w:color w:val="2D2D2D"/>
                <w:sz w:val="23"/>
                <w:szCs w:val="23"/>
              </w:rPr>
              <w:t>/м</w:t>
            </w:r>
            <w:r w:rsidR="007D61B8" w:rsidRPr="007D61B8">
              <w:rPr>
                <w:color w:val="2D2D2D"/>
                <w:sz w:val="23"/>
                <w:szCs w:val="23"/>
              </w:rPr>
              <w:pict>
                <v:shape id="_x0000_i1029" type="#_x0000_t75" alt="ГОСТ 25226-96 Щебень и песок перлитовые для производства вспученного перлита. Технические условия" style="width:8.35pt;height:17.6pt"/>
              </w:pic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Св.50 до 75</w:t>
            </w:r>
          </w:p>
        </w:tc>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Св.75 до 100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Св.100 до 150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Св.150 до 200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Св.200 до 250</w:t>
            </w:r>
          </w:p>
        </w:tc>
        <w:tc>
          <w:tcPr>
            <w:tcW w:w="1109"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Св.100 до 150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Св.150 до 200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Св.200 до 250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Св.250 до 300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Св.300 до 350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Св.350 до 400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Св.400 до 500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Св.500 до 600</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Св.600 до 700</w:t>
            </w:r>
          </w:p>
        </w:tc>
      </w:tr>
      <w:tr w:rsidR="001A1037" w:rsidTr="001A103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Насыпная плотность вспучен</w:t>
            </w:r>
            <w:r>
              <w:rPr>
                <w:color w:val="2D2D2D"/>
                <w:sz w:val="23"/>
                <w:szCs w:val="23"/>
              </w:rPr>
              <w:lastRenderedPageBreak/>
              <w:t xml:space="preserve">ного перлитового щебня, </w:t>
            </w:r>
            <w:proofErr w:type="gramStart"/>
            <w:r>
              <w:rPr>
                <w:color w:val="2D2D2D"/>
                <w:sz w:val="23"/>
                <w:szCs w:val="23"/>
              </w:rPr>
              <w:t>кг</w:t>
            </w:r>
            <w:proofErr w:type="gramEnd"/>
            <w:r>
              <w:rPr>
                <w:color w:val="2D2D2D"/>
                <w:sz w:val="23"/>
                <w:szCs w:val="23"/>
              </w:rPr>
              <w:t>/м</w:t>
            </w:r>
            <w:r w:rsidR="007D61B8" w:rsidRPr="007D61B8">
              <w:rPr>
                <w:color w:val="2D2D2D"/>
                <w:sz w:val="23"/>
                <w:szCs w:val="23"/>
              </w:rPr>
              <w:pict>
                <v:shape id="_x0000_i1030" type="#_x0000_t75" alt="ГОСТ 25226-96 Щебень и песок перлитовые для производства вспученного перлита. Технические условия" style="width:8.35pt;height:17.6pt"/>
              </w:pic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Св.150 до 200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Св.200 до 250</w:t>
            </w: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Св.250 до 300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Св.300 до 350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Св.350 до 400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Св.400 до 500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Св.500 до 600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Св.600 до 700</w:t>
            </w:r>
          </w:p>
        </w:tc>
      </w:tr>
      <w:tr w:rsidR="001A1037" w:rsidTr="001A103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Содержание вредных примесей, не более:</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r>
      <w:tr w:rsidR="001A1037" w:rsidTr="001A103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макропримесей</w:t>
            </w:r>
            <w:proofErr w:type="spellEnd"/>
            <w:r>
              <w:rPr>
                <w:color w:val="2D2D2D"/>
                <w:sz w:val="23"/>
                <w:szCs w:val="23"/>
              </w:rPr>
              <w:t>, % по массе;</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r>
      <w:tr w:rsidR="001A1037" w:rsidTr="001A103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микропримесей, % по объему</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739"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1109"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20</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c>
          <w:tcPr>
            <w:tcW w:w="924"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25</w:t>
            </w:r>
          </w:p>
        </w:tc>
      </w:tr>
      <w:tr w:rsidR="001A1037" w:rsidTr="001A103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Потери при прокаливании, % по массе</w:t>
            </w:r>
          </w:p>
        </w:tc>
        <w:tc>
          <w:tcPr>
            <w:tcW w:w="4250" w:type="dxa"/>
            <w:gridSpan w:val="5"/>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1,0 до 4,5*</w:t>
            </w:r>
          </w:p>
        </w:tc>
        <w:tc>
          <w:tcPr>
            <w:tcW w:w="8501" w:type="dxa"/>
            <w:gridSpan w:val="10"/>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4,5 до 10,0</w:t>
            </w:r>
          </w:p>
        </w:tc>
      </w:tr>
      <w:tr w:rsidR="001A1037" w:rsidTr="001A1037">
        <w:tc>
          <w:tcPr>
            <w:tcW w:w="14969" w:type="dxa"/>
            <w:gridSpan w:val="16"/>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_________________</w:t>
            </w:r>
            <w:r>
              <w:rPr>
                <w:color w:val="2D2D2D"/>
                <w:sz w:val="23"/>
                <w:szCs w:val="23"/>
              </w:rPr>
              <w:br/>
              <w:t>* Допускается отдельные разновидности перлита, имеющие потери при прокаливании св. 4,5 до 5,5 % по массе, относить к классу</w:t>
            </w:r>
            <w:proofErr w:type="gramStart"/>
            <w:r>
              <w:rPr>
                <w:color w:val="2D2D2D"/>
                <w:sz w:val="23"/>
                <w:szCs w:val="23"/>
              </w:rPr>
              <w:t xml:space="preserve"> А</w:t>
            </w:r>
            <w:proofErr w:type="gramEnd"/>
            <w:r>
              <w:rPr>
                <w:color w:val="2D2D2D"/>
                <w:sz w:val="23"/>
                <w:szCs w:val="23"/>
              </w:rPr>
              <w:t>, если пористость породы св. 20% по объему, а при определении температуры вспучивания и минимальной насыпной плотности по подразделу 5.5 настоящего стандарта полученные значения насыпной плотности соответствуют классу А.</w:t>
            </w:r>
            <w:r>
              <w:rPr>
                <w:color w:val="2D2D2D"/>
                <w:sz w:val="23"/>
                <w:szCs w:val="23"/>
              </w:rPr>
              <w:br/>
            </w:r>
          </w:p>
        </w:tc>
      </w:tr>
      <w:tr w:rsidR="001A1037" w:rsidTr="001A1037">
        <w:tc>
          <w:tcPr>
            <w:tcW w:w="221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Пористость породы, % по объему</w:t>
            </w:r>
          </w:p>
        </w:tc>
        <w:tc>
          <w:tcPr>
            <w:tcW w:w="4435" w:type="dxa"/>
            <w:gridSpan w:val="6"/>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10,0</w:t>
            </w:r>
          </w:p>
        </w:tc>
        <w:tc>
          <w:tcPr>
            <w:tcW w:w="8316" w:type="dxa"/>
            <w:gridSpan w:val="9"/>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10,0</w:t>
            </w:r>
          </w:p>
        </w:tc>
      </w:tr>
      <w:tr w:rsidR="001A1037" w:rsidTr="001A1037">
        <w:tc>
          <w:tcPr>
            <w:tcW w:w="14969" w:type="dxa"/>
            <w:gridSpan w:val="16"/>
            <w:tcBorders>
              <w:top w:val="single" w:sz="6" w:space="0" w:color="000000"/>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proofErr w:type="gramStart"/>
            <w:r>
              <w:rPr>
                <w:color w:val="2D2D2D"/>
                <w:sz w:val="23"/>
                <w:szCs w:val="23"/>
              </w:rPr>
              <w:t xml:space="preserve">Примечание - К вредным микропримесям относят включения следующих пород и минералов: цеолитов, кварцев, полевых шпатов, биотитов, плагиоклазов, монтмориллонитов, каолинитов, </w:t>
            </w:r>
            <w:proofErr w:type="spellStart"/>
            <w:r>
              <w:rPr>
                <w:color w:val="2D2D2D"/>
                <w:sz w:val="23"/>
                <w:szCs w:val="23"/>
              </w:rPr>
              <w:t>селадонитов</w:t>
            </w:r>
            <w:proofErr w:type="spellEnd"/>
            <w:r>
              <w:rPr>
                <w:color w:val="2D2D2D"/>
                <w:sz w:val="23"/>
                <w:szCs w:val="23"/>
              </w:rPr>
              <w:t xml:space="preserve"> и др. К вредным </w:t>
            </w:r>
            <w:proofErr w:type="spellStart"/>
            <w:r>
              <w:rPr>
                <w:color w:val="2D2D2D"/>
                <w:sz w:val="23"/>
                <w:szCs w:val="23"/>
              </w:rPr>
              <w:t>макропримесям</w:t>
            </w:r>
            <w:proofErr w:type="spellEnd"/>
            <w:r>
              <w:rPr>
                <w:color w:val="2D2D2D"/>
                <w:sz w:val="23"/>
                <w:szCs w:val="23"/>
              </w:rPr>
              <w:t xml:space="preserve"> относят включения следующих пород и минералов: обсидианов, </w:t>
            </w:r>
            <w:proofErr w:type="spellStart"/>
            <w:r>
              <w:rPr>
                <w:color w:val="2D2D2D"/>
                <w:sz w:val="23"/>
                <w:szCs w:val="23"/>
              </w:rPr>
              <w:t>риолитов</w:t>
            </w:r>
            <w:proofErr w:type="spellEnd"/>
            <w:r>
              <w:rPr>
                <w:color w:val="2D2D2D"/>
                <w:sz w:val="23"/>
                <w:szCs w:val="23"/>
              </w:rPr>
              <w:t xml:space="preserve">, </w:t>
            </w:r>
            <w:proofErr w:type="spellStart"/>
            <w:r>
              <w:rPr>
                <w:color w:val="2D2D2D"/>
                <w:sz w:val="23"/>
                <w:szCs w:val="23"/>
              </w:rPr>
              <w:t>трахит-риолитов</w:t>
            </w:r>
            <w:proofErr w:type="spellEnd"/>
            <w:r>
              <w:rPr>
                <w:color w:val="2D2D2D"/>
                <w:sz w:val="23"/>
                <w:szCs w:val="23"/>
              </w:rPr>
              <w:t xml:space="preserve"> и др.</w:t>
            </w:r>
            <w:r>
              <w:rPr>
                <w:rStyle w:val="apple-converted-space"/>
                <w:color w:val="2D2D2D"/>
                <w:sz w:val="23"/>
                <w:szCs w:val="23"/>
              </w:rPr>
              <w:t> </w:t>
            </w:r>
            <w:r>
              <w:rPr>
                <w:color w:val="2D2D2D"/>
                <w:sz w:val="23"/>
                <w:szCs w:val="23"/>
              </w:rPr>
              <w:br/>
            </w:r>
            <w:proofErr w:type="gramEnd"/>
          </w:p>
        </w:tc>
      </w:tr>
    </w:tbl>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Перечень перлитовых и </w:t>
      </w:r>
      <w:proofErr w:type="spellStart"/>
      <w:r>
        <w:rPr>
          <w:rFonts w:ascii="Arial" w:hAnsi="Arial" w:cs="Arial"/>
          <w:color w:val="2D2D2D"/>
          <w:spacing w:val="2"/>
          <w:sz w:val="23"/>
          <w:szCs w:val="23"/>
        </w:rPr>
        <w:t>перлитосодержащих</w:t>
      </w:r>
      <w:proofErr w:type="spellEnd"/>
      <w:r>
        <w:rPr>
          <w:rFonts w:ascii="Arial" w:hAnsi="Arial" w:cs="Arial"/>
          <w:color w:val="2D2D2D"/>
          <w:spacing w:val="2"/>
          <w:sz w:val="23"/>
          <w:szCs w:val="23"/>
        </w:rPr>
        <w:t xml:space="preserve"> пород (далее - пород) приведен в приложении А.</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3.3.2 Химический состав породы, применяемой для производства щебня и песка, должен соответствовать </w:t>
      </w:r>
      <w:proofErr w:type="gramStart"/>
      <w:r>
        <w:rPr>
          <w:rFonts w:ascii="Arial" w:hAnsi="Arial" w:cs="Arial"/>
          <w:color w:val="2D2D2D"/>
          <w:spacing w:val="2"/>
          <w:sz w:val="23"/>
          <w:szCs w:val="23"/>
        </w:rPr>
        <w:t>указанному</w:t>
      </w:r>
      <w:proofErr w:type="gramEnd"/>
      <w:r>
        <w:rPr>
          <w:rFonts w:ascii="Arial" w:hAnsi="Arial" w:cs="Arial"/>
          <w:color w:val="2D2D2D"/>
          <w:spacing w:val="2"/>
          <w:sz w:val="23"/>
          <w:szCs w:val="23"/>
        </w:rPr>
        <w:t xml:space="preserve"> в таблице 3.</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3</w:t>
      </w:r>
    </w:p>
    <w:p w:rsidR="001A1037" w:rsidRDefault="001A1037" w:rsidP="001A103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В процентах по массе</w:t>
      </w:r>
    </w:p>
    <w:tbl>
      <w:tblPr>
        <w:tblW w:w="0" w:type="auto"/>
        <w:tblCellMar>
          <w:left w:w="0" w:type="dxa"/>
          <w:right w:w="0" w:type="dxa"/>
        </w:tblCellMar>
        <w:tblLook w:val="04A0"/>
      </w:tblPr>
      <w:tblGrid>
        <w:gridCol w:w="6098"/>
        <w:gridCol w:w="2957"/>
      </w:tblGrid>
      <w:tr w:rsidR="001A1037" w:rsidTr="001A1037">
        <w:trPr>
          <w:trHeight w:val="15"/>
        </w:trPr>
        <w:tc>
          <w:tcPr>
            <w:tcW w:w="6098" w:type="dxa"/>
            <w:hideMark/>
          </w:tcPr>
          <w:p w:rsidR="001A1037" w:rsidRDefault="001A1037">
            <w:pPr>
              <w:rPr>
                <w:sz w:val="2"/>
                <w:szCs w:val="24"/>
              </w:rPr>
            </w:pPr>
          </w:p>
        </w:tc>
        <w:tc>
          <w:tcPr>
            <w:tcW w:w="2957" w:type="dxa"/>
            <w:hideMark/>
          </w:tcPr>
          <w:p w:rsidR="001A1037" w:rsidRDefault="001A1037">
            <w:pPr>
              <w:rPr>
                <w:sz w:val="2"/>
                <w:szCs w:val="24"/>
              </w:rPr>
            </w:pPr>
          </w:p>
        </w:tc>
      </w:tr>
      <w:tr w:rsidR="001A1037" w:rsidTr="001A1037">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Наименование показателя</w: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Содержание</w:t>
            </w:r>
          </w:p>
        </w:tc>
      </w:tr>
      <w:tr w:rsidR="001A1037" w:rsidTr="001A1037">
        <w:tc>
          <w:tcPr>
            <w:tcW w:w="60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Оксид кремния</w:t>
            </w:r>
            <w:r>
              <w:rPr>
                <w:rStyle w:val="apple-converted-space"/>
                <w:color w:val="2D2D2D"/>
                <w:sz w:val="23"/>
                <w:szCs w:val="23"/>
              </w:rPr>
              <w:t> </w:t>
            </w:r>
            <w:r w:rsidR="007D61B8" w:rsidRPr="007D61B8">
              <w:rPr>
                <w:color w:val="2D2D2D"/>
                <w:sz w:val="23"/>
                <w:szCs w:val="23"/>
              </w:rPr>
              <w:pict>
                <v:shape id="_x0000_i1031" type="#_x0000_t75" alt="ГОСТ 25226-96 Щебень и песок перлитовые для производства вспученного перлита. Технические условия" style="width:25.95pt;height:17.6pt"/>
              </w:pict>
            </w:r>
          </w:p>
        </w:tc>
        <w:tc>
          <w:tcPr>
            <w:tcW w:w="295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От 65,0 до 77,0</w:t>
            </w:r>
          </w:p>
        </w:tc>
      </w:tr>
      <w:tr w:rsidR="001A1037" w:rsidTr="001A1037">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Оксид алюминия</w:t>
            </w:r>
            <w:r>
              <w:rPr>
                <w:rStyle w:val="apple-converted-space"/>
                <w:color w:val="2D2D2D"/>
                <w:sz w:val="23"/>
                <w:szCs w:val="23"/>
              </w:rPr>
              <w:t> </w:t>
            </w:r>
            <w:r w:rsidR="007D61B8" w:rsidRPr="007D61B8">
              <w:rPr>
                <w:color w:val="2D2D2D"/>
                <w:sz w:val="23"/>
                <w:szCs w:val="23"/>
              </w:rPr>
              <w:pict>
                <v:shape id="_x0000_i1032" type="#_x0000_t75" alt="ГОСТ 25226-96 Щебень и песок перлитовые для производства вспученного перлита. Технические условия" style="width:31.8pt;height:17.6pt"/>
              </w:pic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16,0</w:t>
            </w:r>
          </w:p>
        </w:tc>
      </w:tr>
      <w:tr w:rsidR="001A1037" w:rsidTr="001A1037">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Оксид железа</w:t>
            </w:r>
            <w:r>
              <w:rPr>
                <w:rStyle w:val="apple-converted-space"/>
                <w:color w:val="2D2D2D"/>
                <w:sz w:val="23"/>
                <w:szCs w:val="23"/>
              </w:rPr>
              <w:t> </w:t>
            </w:r>
            <w:r w:rsidR="007D61B8" w:rsidRPr="007D61B8">
              <w:rPr>
                <w:color w:val="2D2D2D"/>
                <w:sz w:val="23"/>
                <w:szCs w:val="23"/>
              </w:rPr>
              <w:pict>
                <v:shape id="_x0000_i1033" type="#_x0000_t75" alt="ГОСТ 25226-96 Щебень и песок перлитовые для производства вспученного перлита. Технические условия" style="width:76.2pt;height:17.6pt"/>
              </w:pic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6,0</w:t>
            </w:r>
          </w:p>
        </w:tc>
      </w:tr>
      <w:tr w:rsidR="001A1037" w:rsidTr="001A1037">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Оксид кальция</w:t>
            </w:r>
            <w:r>
              <w:rPr>
                <w:rStyle w:val="apple-converted-space"/>
                <w:color w:val="2D2D2D"/>
                <w:sz w:val="23"/>
                <w:szCs w:val="23"/>
              </w:rPr>
              <w:t> </w:t>
            </w:r>
            <w:r w:rsidR="007D61B8" w:rsidRPr="007D61B8">
              <w:rPr>
                <w:color w:val="2D2D2D"/>
                <w:sz w:val="23"/>
                <w:szCs w:val="23"/>
              </w:rPr>
              <w:pict>
                <v:shape id="_x0000_i1034" type="#_x0000_t75" alt="ГОСТ 25226-96 Щебень и песок перлитовые для производства вспученного перлита. Технические условия" style="width:25.95pt;height:14.25pt"/>
              </w:pic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0,1</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3,5</w:t>
            </w:r>
          </w:p>
        </w:tc>
      </w:tr>
      <w:tr w:rsidR="001A1037" w:rsidTr="001A1037">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Оксиды калия и натрия</w: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r>
      <w:tr w:rsidR="001A1037" w:rsidTr="001A1037">
        <w:tc>
          <w:tcPr>
            <w:tcW w:w="6098"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7D61B8">
            <w:pPr>
              <w:pStyle w:val="formattext"/>
              <w:spacing w:before="0" w:beforeAutospacing="0" w:after="0" w:afterAutospacing="0" w:line="352" w:lineRule="atLeast"/>
              <w:textAlignment w:val="baseline"/>
              <w:rPr>
                <w:color w:val="2D2D2D"/>
                <w:sz w:val="23"/>
                <w:szCs w:val="23"/>
              </w:rPr>
            </w:pPr>
            <w:r w:rsidRPr="007D61B8">
              <w:rPr>
                <w:color w:val="2D2D2D"/>
                <w:sz w:val="23"/>
                <w:szCs w:val="23"/>
              </w:rPr>
              <w:pict>
                <v:shape id="_x0000_i1035" type="#_x0000_t75" alt="ГОСТ 25226-96 Щебень и песок перлитовые для производства вспученного перлита. Технические условия" style="width:66.15pt;height:17.6pt"/>
              </w:pict>
            </w:r>
          </w:p>
        </w:tc>
        <w:tc>
          <w:tcPr>
            <w:tcW w:w="2957"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3,0</w:t>
            </w:r>
            <w:r>
              <w:rPr>
                <w:rStyle w:val="apple-converted-space"/>
                <w:color w:val="2D2D2D"/>
                <w:sz w:val="23"/>
                <w:szCs w:val="23"/>
              </w:rPr>
              <w:t> </w:t>
            </w:r>
            <w:r>
              <w:rPr>
                <w:color w:val="2D2D2D"/>
                <w:sz w:val="23"/>
                <w:szCs w:val="23"/>
              </w:rPr>
              <w:t>"</w:t>
            </w:r>
            <w:r>
              <w:rPr>
                <w:rStyle w:val="apple-converted-space"/>
                <w:color w:val="2D2D2D"/>
                <w:sz w:val="23"/>
                <w:szCs w:val="23"/>
              </w:rPr>
              <w:t> </w:t>
            </w:r>
            <w:r>
              <w:rPr>
                <w:color w:val="2D2D2D"/>
                <w:sz w:val="23"/>
                <w:szCs w:val="23"/>
              </w:rPr>
              <w:t>10,0</w:t>
            </w:r>
          </w:p>
        </w:tc>
      </w:tr>
      <w:tr w:rsidR="001A1037" w:rsidTr="001A1037">
        <w:tc>
          <w:tcPr>
            <w:tcW w:w="609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Потери массы при прокаливании</w:t>
            </w:r>
          </w:p>
        </w:tc>
        <w:tc>
          <w:tcPr>
            <w:tcW w:w="295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r>
              <w:rPr>
                <w:rStyle w:val="apple-converted-space"/>
                <w:color w:val="2D2D2D"/>
                <w:sz w:val="23"/>
                <w:szCs w:val="23"/>
              </w:rPr>
              <w:t> </w:t>
            </w:r>
            <w:r>
              <w:rPr>
                <w:color w:val="2D2D2D"/>
                <w:sz w:val="23"/>
                <w:szCs w:val="23"/>
              </w:rPr>
              <w:t>10,0</w:t>
            </w:r>
          </w:p>
        </w:tc>
      </w:tr>
    </w:tbl>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3.3.3 Температура вспучивания породы должна быть не более 1200°С.</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3.3.4 Предприятие-изготовитель должно сообщать потребителю следующие характеристики, установленные геологической разведкой:</w:t>
      </w:r>
      <w:r>
        <w:rPr>
          <w:rFonts w:ascii="Arial" w:hAnsi="Arial" w:cs="Arial"/>
          <w:color w:val="2D2D2D"/>
          <w:spacing w:val="2"/>
          <w:sz w:val="23"/>
          <w:szCs w:val="23"/>
        </w:rPr>
        <w:br/>
      </w:r>
      <w:r>
        <w:rPr>
          <w:rFonts w:ascii="Arial" w:hAnsi="Arial" w:cs="Arial"/>
          <w:color w:val="2D2D2D"/>
          <w:spacing w:val="2"/>
          <w:sz w:val="23"/>
          <w:szCs w:val="23"/>
        </w:rPr>
        <w:br/>
        <w:t>- минералого-петрографический состав с указанием пород и минералов, относимых к вредным микр</w:t>
      </w:r>
      <w:proofErr w:type="gramStart"/>
      <w:r>
        <w:rPr>
          <w:rFonts w:ascii="Arial" w:hAnsi="Arial" w:cs="Arial"/>
          <w:color w:val="2D2D2D"/>
          <w:spacing w:val="2"/>
          <w:sz w:val="23"/>
          <w:szCs w:val="23"/>
        </w:rPr>
        <w:t>о-</w:t>
      </w:r>
      <w:proofErr w:type="gram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макропримесям</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истинную и среднюю плотность породы;</w:t>
      </w:r>
      <w:r>
        <w:rPr>
          <w:rFonts w:ascii="Arial" w:hAnsi="Arial" w:cs="Arial"/>
          <w:color w:val="2D2D2D"/>
          <w:spacing w:val="2"/>
          <w:sz w:val="23"/>
          <w:szCs w:val="23"/>
        </w:rPr>
        <w:br/>
      </w:r>
      <w:r>
        <w:rPr>
          <w:rFonts w:ascii="Arial" w:hAnsi="Arial" w:cs="Arial"/>
          <w:color w:val="2D2D2D"/>
          <w:spacing w:val="2"/>
          <w:sz w:val="23"/>
          <w:szCs w:val="23"/>
        </w:rPr>
        <w:br/>
        <w:t>- пористость.</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3.3.5 Суммарная удельная эффективная активность естественных радионуклидов должна быть не более 740 Бк/кг в породе для производства вспученного перлита, применяемого в промышленном строительстве, и не более 370 Бк/кг - в породе для производства вспученного перлита, применяемого в жилищно-гражданском строительстве.</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4 </w:t>
      </w:r>
      <w:proofErr w:type="spellStart"/>
      <w:r>
        <w:rPr>
          <w:rFonts w:ascii="Arial" w:hAnsi="Arial" w:cs="Arial"/>
          <w:b w:val="0"/>
          <w:bCs w:val="0"/>
          <w:color w:val="3C3C3C"/>
          <w:spacing w:val="2"/>
          <w:sz w:val="34"/>
          <w:szCs w:val="34"/>
        </w:rPr>
        <w:t>Правилаприемки</w:t>
      </w:r>
      <w:proofErr w:type="spellEnd"/>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4.1 Щебень и песок должны быть приняты техническим контролем предприятия-изготовителя.</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4.2 Приемку и поставку щебня и песка производят партиями. Партией считают количество щебня, песка одной фракции или смеси фракций и щебеночно-песчаной смеси, одновременно отгружаемое одному потребителю в одном железнодорожном составе. При отгрузке автомобильным транспортом партией считают количество материала, отгружаемое одному потребителю в течение суток.</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проверки соответствия качества щебня, песка и щебеночно-песчаной смеси требованиям настоящего стандарта проводят приемосдаточные и периодические испытания.</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4.4 Приемосдаточные испытания на предприятии проводят ежесуточно испытанием объединенной пробы щебня, песка и щебеночно-песчаной смеси, отобранной с каждой технологической линии. При приемосдаточных испытаниях определяют:</w:t>
      </w:r>
      <w:r>
        <w:rPr>
          <w:rFonts w:ascii="Arial" w:hAnsi="Arial" w:cs="Arial"/>
          <w:color w:val="2D2D2D"/>
          <w:spacing w:val="2"/>
          <w:sz w:val="23"/>
          <w:szCs w:val="23"/>
        </w:rPr>
        <w:br/>
      </w:r>
      <w:r>
        <w:rPr>
          <w:rFonts w:ascii="Arial" w:hAnsi="Arial" w:cs="Arial"/>
          <w:color w:val="2D2D2D"/>
          <w:spacing w:val="2"/>
          <w:sz w:val="23"/>
          <w:szCs w:val="23"/>
        </w:rPr>
        <w:br/>
        <w:t>- зерновой состав;</w:t>
      </w:r>
      <w:r>
        <w:rPr>
          <w:rFonts w:ascii="Arial" w:hAnsi="Arial" w:cs="Arial"/>
          <w:color w:val="2D2D2D"/>
          <w:spacing w:val="2"/>
          <w:sz w:val="23"/>
          <w:szCs w:val="23"/>
        </w:rPr>
        <w:br/>
      </w:r>
      <w:r>
        <w:rPr>
          <w:rFonts w:ascii="Arial" w:hAnsi="Arial" w:cs="Arial"/>
          <w:color w:val="2D2D2D"/>
          <w:spacing w:val="2"/>
          <w:sz w:val="23"/>
          <w:szCs w:val="23"/>
        </w:rPr>
        <w:br/>
        <w:t>- содержание пылевидных и глинистых частиц;</w:t>
      </w:r>
      <w:r>
        <w:rPr>
          <w:rFonts w:ascii="Arial" w:hAnsi="Arial" w:cs="Arial"/>
          <w:color w:val="2D2D2D"/>
          <w:spacing w:val="2"/>
          <w:sz w:val="23"/>
          <w:szCs w:val="23"/>
        </w:rPr>
        <w:br/>
      </w:r>
      <w:r>
        <w:rPr>
          <w:rFonts w:ascii="Arial" w:hAnsi="Arial" w:cs="Arial"/>
          <w:color w:val="2D2D2D"/>
          <w:spacing w:val="2"/>
          <w:sz w:val="23"/>
          <w:szCs w:val="23"/>
        </w:rPr>
        <w:br/>
        <w:t>- содержание глины в комках;</w:t>
      </w:r>
      <w:r>
        <w:rPr>
          <w:rFonts w:ascii="Arial" w:hAnsi="Arial" w:cs="Arial"/>
          <w:color w:val="2D2D2D"/>
          <w:spacing w:val="2"/>
          <w:sz w:val="23"/>
          <w:szCs w:val="23"/>
        </w:rPr>
        <w:br/>
      </w:r>
      <w:r>
        <w:rPr>
          <w:rFonts w:ascii="Arial" w:hAnsi="Arial" w:cs="Arial"/>
          <w:color w:val="2D2D2D"/>
          <w:spacing w:val="2"/>
          <w:sz w:val="23"/>
          <w:szCs w:val="23"/>
        </w:rPr>
        <w:br/>
        <w:t>- влажность.</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4.5</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периодических испытаниях определяют:</w:t>
      </w:r>
      <w:r>
        <w:rPr>
          <w:rFonts w:ascii="Arial" w:hAnsi="Arial" w:cs="Arial"/>
          <w:color w:val="2D2D2D"/>
          <w:spacing w:val="2"/>
          <w:sz w:val="23"/>
          <w:szCs w:val="23"/>
        </w:rPr>
        <w:br/>
      </w:r>
      <w:r>
        <w:rPr>
          <w:rFonts w:ascii="Arial" w:hAnsi="Arial" w:cs="Arial"/>
          <w:color w:val="2D2D2D"/>
          <w:spacing w:val="2"/>
          <w:sz w:val="23"/>
          <w:szCs w:val="23"/>
        </w:rPr>
        <w:br/>
        <w:t>один раз в месяц - температуру вспучивания породы и минимальную насыпную плотность вспученного перлитового песка и щебня;</w:t>
      </w:r>
      <w:r>
        <w:rPr>
          <w:rFonts w:ascii="Arial" w:hAnsi="Arial" w:cs="Arial"/>
          <w:color w:val="2D2D2D"/>
          <w:spacing w:val="2"/>
          <w:sz w:val="23"/>
          <w:szCs w:val="23"/>
        </w:rPr>
        <w:br/>
      </w:r>
      <w:r>
        <w:rPr>
          <w:rFonts w:ascii="Arial" w:hAnsi="Arial" w:cs="Arial"/>
          <w:color w:val="2D2D2D"/>
          <w:spacing w:val="2"/>
          <w:sz w:val="23"/>
          <w:szCs w:val="23"/>
        </w:rPr>
        <w:br/>
        <w:t xml:space="preserve">один раз в квартал - содержание вредных </w:t>
      </w:r>
      <w:proofErr w:type="spellStart"/>
      <w:r>
        <w:rPr>
          <w:rFonts w:ascii="Arial" w:hAnsi="Arial" w:cs="Arial"/>
          <w:color w:val="2D2D2D"/>
          <w:spacing w:val="2"/>
          <w:sz w:val="23"/>
          <w:szCs w:val="23"/>
        </w:rPr>
        <w:t>макропримесей</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один раз в полгода - химический состав породы, содержание вредных микропримесей, потери при прокаливании;</w:t>
      </w:r>
      <w:r>
        <w:rPr>
          <w:rFonts w:ascii="Arial" w:hAnsi="Arial" w:cs="Arial"/>
          <w:color w:val="2D2D2D"/>
          <w:spacing w:val="2"/>
          <w:sz w:val="23"/>
          <w:szCs w:val="23"/>
        </w:rPr>
        <w:br/>
      </w:r>
      <w:r>
        <w:rPr>
          <w:rFonts w:ascii="Arial" w:hAnsi="Arial" w:cs="Arial"/>
          <w:color w:val="2D2D2D"/>
          <w:spacing w:val="2"/>
          <w:sz w:val="23"/>
          <w:szCs w:val="23"/>
        </w:rPr>
        <w:br/>
        <w:t>один раз в год - суммарную удельную эффективную активность естественных радионуклидов.</w:t>
      </w:r>
      <w:r>
        <w:rPr>
          <w:rFonts w:ascii="Arial" w:hAnsi="Arial" w:cs="Arial"/>
          <w:color w:val="2D2D2D"/>
          <w:spacing w:val="2"/>
          <w:sz w:val="23"/>
          <w:szCs w:val="23"/>
        </w:rPr>
        <w:br/>
      </w:r>
      <w:r>
        <w:rPr>
          <w:rFonts w:ascii="Arial" w:hAnsi="Arial" w:cs="Arial"/>
          <w:color w:val="2D2D2D"/>
          <w:spacing w:val="2"/>
          <w:sz w:val="23"/>
          <w:szCs w:val="23"/>
        </w:rPr>
        <w:br/>
        <w:t xml:space="preserve">Температуру вспучивания породы, минимальную насыпную плотность вспученного перлитового песка и щебня, потери при прокаливании, химический состав, содержание вредных макро- и микропримесей, суммарную удельную эффективную активность естественных радионуклидов определяют также в каждом случае изменения свойств </w:t>
      </w:r>
      <w:r>
        <w:rPr>
          <w:rFonts w:ascii="Arial" w:hAnsi="Arial" w:cs="Arial"/>
          <w:color w:val="2D2D2D"/>
          <w:spacing w:val="2"/>
          <w:sz w:val="23"/>
          <w:szCs w:val="23"/>
        </w:rPr>
        <w:lastRenderedPageBreak/>
        <w:t>разрабатываемой породы.</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Отбор и подготовку проб щебня, песка на предприятии-изготовителе проводят в соответствии с требованиями</w:t>
      </w:r>
      <w:r>
        <w:rPr>
          <w:rStyle w:val="apple-converted-space"/>
          <w:rFonts w:ascii="Arial" w:hAnsi="Arial" w:cs="Arial"/>
          <w:color w:val="2D2D2D"/>
          <w:spacing w:val="2"/>
          <w:sz w:val="23"/>
          <w:szCs w:val="23"/>
        </w:rPr>
        <w:t> </w:t>
      </w:r>
      <w:r w:rsidRPr="00385809">
        <w:rPr>
          <w:rFonts w:ascii="Arial" w:hAnsi="Arial" w:cs="Arial"/>
          <w:spacing w:val="2"/>
          <w:sz w:val="23"/>
          <w:szCs w:val="23"/>
        </w:rPr>
        <w:t>ГОСТ 8269</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r>
        <w:rPr>
          <w:rStyle w:val="apple-converted-space"/>
          <w:rFonts w:ascii="Arial" w:hAnsi="Arial" w:cs="Arial"/>
          <w:color w:val="2D2D2D"/>
          <w:spacing w:val="2"/>
          <w:sz w:val="23"/>
          <w:szCs w:val="23"/>
        </w:rPr>
        <w:t> </w:t>
      </w:r>
      <w:r w:rsidRPr="00385809">
        <w:rPr>
          <w:rFonts w:ascii="Arial" w:hAnsi="Arial" w:cs="Arial"/>
          <w:spacing w:val="2"/>
          <w:sz w:val="23"/>
          <w:szCs w:val="23"/>
        </w:rPr>
        <w:t>ГОСТ 8735</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соответственно. При этом допускается в течение смены с технологической линии отбирать пять точечных проб, из которых составляют одну объединенную пробу, и методом </w:t>
      </w:r>
      <w:proofErr w:type="spellStart"/>
      <w:r>
        <w:rPr>
          <w:rFonts w:ascii="Arial" w:hAnsi="Arial" w:cs="Arial"/>
          <w:color w:val="2D2D2D"/>
          <w:spacing w:val="2"/>
          <w:sz w:val="23"/>
          <w:szCs w:val="23"/>
        </w:rPr>
        <w:t>квартования</w:t>
      </w:r>
      <w:proofErr w:type="spellEnd"/>
      <w:r>
        <w:rPr>
          <w:rFonts w:ascii="Arial" w:hAnsi="Arial" w:cs="Arial"/>
          <w:color w:val="2D2D2D"/>
          <w:spacing w:val="2"/>
          <w:sz w:val="23"/>
          <w:szCs w:val="23"/>
        </w:rPr>
        <w:t xml:space="preserve"> получают лабораторную пробу, масса которой должна быть достаточной для проведения всех испытаний, предусмотренных приемочным контролем.</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4.7</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неудовлетворительных результатах испытания хотя бы по одному показателю проводят повторные испытания продукции по этому показателю на пробе, взятой от той же партии. Результаты повторных испытаний являются окончательными. При неудовлетворительных результатах повторных испытаний партия приемке не подлежит.</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4.8 Потребитель имеет право проводить контрольную проверку соответствия качества поставляемого материала требованиям настоящего стандарта, применяя следующий порядок отбора проб.</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Для контроля качества материала, поставляемого железнодорожным транспортом, методом случайного отбора выбирают один вагон, из которого отбирают не менее пяти точечных проб с различных точек вагона, расположенных на расстоянии 0,5 м от углов вагона и в центре; автомобильным транспортом - методом случайного отбора не менее чем из трех автомобилей, при этом точечные пробы отбирают в центре автомобиля;</w:t>
      </w:r>
      <w:proofErr w:type="gramEnd"/>
      <w:r>
        <w:rPr>
          <w:rFonts w:ascii="Arial" w:hAnsi="Arial" w:cs="Arial"/>
          <w:color w:val="2D2D2D"/>
          <w:spacing w:val="2"/>
          <w:sz w:val="23"/>
          <w:szCs w:val="23"/>
        </w:rPr>
        <w:t xml:space="preserve"> в контейнерах или мешках - методом случайного отбора не менее чем из пяти контейнеров или мешков.</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4.9 Количество поставляемого материала определяют по массе.</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4.10</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аждую партию песка и щебня, поставляемого одному потребителю, сопровождают документом о качестве, в котором указывают:</w:t>
      </w:r>
      <w:r>
        <w:rPr>
          <w:rFonts w:ascii="Arial" w:hAnsi="Arial" w:cs="Arial"/>
          <w:color w:val="2D2D2D"/>
          <w:spacing w:val="2"/>
          <w:sz w:val="23"/>
          <w:szCs w:val="23"/>
        </w:rPr>
        <w:br/>
      </w:r>
      <w:r>
        <w:rPr>
          <w:rFonts w:ascii="Arial" w:hAnsi="Arial" w:cs="Arial"/>
          <w:color w:val="2D2D2D"/>
          <w:spacing w:val="2"/>
          <w:sz w:val="23"/>
          <w:szCs w:val="23"/>
        </w:rPr>
        <w:br/>
        <w:t>- наименование и адрес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наименование продукции;</w:t>
      </w:r>
      <w:r>
        <w:rPr>
          <w:rFonts w:ascii="Arial" w:hAnsi="Arial" w:cs="Arial"/>
          <w:color w:val="2D2D2D"/>
          <w:spacing w:val="2"/>
          <w:sz w:val="23"/>
          <w:szCs w:val="23"/>
        </w:rPr>
        <w:br/>
      </w:r>
      <w:r>
        <w:rPr>
          <w:rFonts w:ascii="Arial" w:hAnsi="Arial" w:cs="Arial"/>
          <w:color w:val="2D2D2D"/>
          <w:spacing w:val="2"/>
          <w:sz w:val="23"/>
          <w:szCs w:val="23"/>
        </w:rPr>
        <w:br/>
        <w:t>- номер и дату выдачи документа;</w:t>
      </w:r>
      <w:r>
        <w:rPr>
          <w:rFonts w:ascii="Arial" w:hAnsi="Arial" w:cs="Arial"/>
          <w:color w:val="2D2D2D"/>
          <w:spacing w:val="2"/>
          <w:sz w:val="23"/>
          <w:szCs w:val="23"/>
        </w:rPr>
        <w:br/>
      </w:r>
      <w:r>
        <w:rPr>
          <w:rFonts w:ascii="Arial" w:hAnsi="Arial" w:cs="Arial"/>
          <w:color w:val="2D2D2D"/>
          <w:spacing w:val="2"/>
          <w:sz w:val="23"/>
          <w:szCs w:val="23"/>
        </w:rPr>
        <w:br/>
        <w:t>- номер партии и количество продукции в партии (в тоннах);</w:t>
      </w:r>
      <w:r>
        <w:rPr>
          <w:rFonts w:ascii="Arial" w:hAnsi="Arial" w:cs="Arial"/>
          <w:color w:val="2D2D2D"/>
          <w:spacing w:val="2"/>
          <w:sz w:val="23"/>
          <w:szCs w:val="23"/>
        </w:rPr>
        <w:br/>
      </w:r>
      <w:r>
        <w:rPr>
          <w:rFonts w:ascii="Arial" w:hAnsi="Arial" w:cs="Arial"/>
          <w:color w:val="2D2D2D"/>
          <w:spacing w:val="2"/>
          <w:sz w:val="23"/>
          <w:szCs w:val="23"/>
        </w:rPr>
        <w:br/>
        <w:t>- номера вагонов, номера сопроводительной документации;</w:t>
      </w:r>
      <w:r>
        <w:rPr>
          <w:rFonts w:ascii="Arial" w:hAnsi="Arial" w:cs="Arial"/>
          <w:color w:val="2D2D2D"/>
          <w:spacing w:val="2"/>
          <w:sz w:val="23"/>
          <w:szCs w:val="23"/>
        </w:rPr>
        <w:br/>
      </w:r>
      <w:r>
        <w:rPr>
          <w:rFonts w:ascii="Arial" w:hAnsi="Arial" w:cs="Arial"/>
          <w:color w:val="2D2D2D"/>
          <w:spacing w:val="2"/>
          <w:sz w:val="23"/>
          <w:szCs w:val="23"/>
        </w:rPr>
        <w:br/>
        <w:t>- класс и группу породы;</w:t>
      </w:r>
      <w:r>
        <w:rPr>
          <w:rFonts w:ascii="Arial" w:hAnsi="Arial" w:cs="Arial"/>
          <w:color w:val="2D2D2D"/>
          <w:spacing w:val="2"/>
          <w:sz w:val="23"/>
          <w:szCs w:val="23"/>
        </w:rPr>
        <w:br/>
      </w:r>
      <w:r>
        <w:rPr>
          <w:rFonts w:ascii="Arial" w:hAnsi="Arial" w:cs="Arial"/>
          <w:color w:val="2D2D2D"/>
          <w:spacing w:val="2"/>
          <w:sz w:val="23"/>
          <w:szCs w:val="23"/>
        </w:rPr>
        <w:lastRenderedPageBreak/>
        <w:br/>
        <w:t>- зерновой состав песка и щебня, наибольшую крупность щебеночно-песчаной смеси;</w:t>
      </w:r>
      <w:r>
        <w:rPr>
          <w:rFonts w:ascii="Arial" w:hAnsi="Arial" w:cs="Arial"/>
          <w:color w:val="2D2D2D"/>
          <w:spacing w:val="2"/>
          <w:sz w:val="23"/>
          <w:szCs w:val="23"/>
        </w:rPr>
        <w:br/>
      </w:r>
      <w:r>
        <w:rPr>
          <w:rFonts w:ascii="Arial" w:hAnsi="Arial" w:cs="Arial"/>
          <w:color w:val="2D2D2D"/>
          <w:spacing w:val="2"/>
          <w:sz w:val="23"/>
          <w:szCs w:val="23"/>
        </w:rPr>
        <w:br/>
        <w:t>- содержание пылевидных и глинистых частиц;</w:t>
      </w:r>
      <w:r>
        <w:rPr>
          <w:rFonts w:ascii="Arial" w:hAnsi="Arial" w:cs="Arial"/>
          <w:color w:val="2D2D2D"/>
          <w:spacing w:val="2"/>
          <w:sz w:val="23"/>
          <w:szCs w:val="23"/>
        </w:rPr>
        <w:br/>
      </w:r>
      <w:r>
        <w:rPr>
          <w:rFonts w:ascii="Arial" w:hAnsi="Arial" w:cs="Arial"/>
          <w:color w:val="2D2D2D"/>
          <w:spacing w:val="2"/>
          <w:sz w:val="23"/>
          <w:szCs w:val="23"/>
        </w:rPr>
        <w:br/>
        <w:t>- содержание глины в комках;</w:t>
      </w:r>
      <w:r>
        <w:rPr>
          <w:rFonts w:ascii="Arial" w:hAnsi="Arial" w:cs="Arial"/>
          <w:color w:val="2D2D2D"/>
          <w:spacing w:val="2"/>
          <w:sz w:val="23"/>
          <w:szCs w:val="23"/>
        </w:rPr>
        <w:br/>
      </w:r>
      <w:r>
        <w:rPr>
          <w:rFonts w:ascii="Arial" w:hAnsi="Arial" w:cs="Arial"/>
          <w:color w:val="2D2D2D"/>
          <w:spacing w:val="2"/>
          <w:sz w:val="23"/>
          <w:szCs w:val="23"/>
        </w:rPr>
        <w:br/>
        <w:t>- влажность;</w:t>
      </w:r>
      <w:r>
        <w:rPr>
          <w:rFonts w:ascii="Arial" w:hAnsi="Arial" w:cs="Arial"/>
          <w:color w:val="2D2D2D"/>
          <w:spacing w:val="2"/>
          <w:sz w:val="23"/>
          <w:szCs w:val="23"/>
        </w:rPr>
        <w:br/>
      </w:r>
      <w:proofErr w:type="gramStart"/>
      <w:r>
        <w:rPr>
          <w:rFonts w:ascii="Arial" w:hAnsi="Arial" w:cs="Arial"/>
          <w:color w:val="2D2D2D"/>
          <w:spacing w:val="2"/>
          <w:sz w:val="23"/>
          <w:szCs w:val="23"/>
        </w:rPr>
        <w:br/>
        <w:t>-</w:t>
      </w:r>
      <w:proofErr w:type="gramEnd"/>
      <w:r>
        <w:rPr>
          <w:rFonts w:ascii="Arial" w:hAnsi="Arial" w:cs="Arial"/>
          <w:color w:val="2D2D2D"/>
          <w:spacing w:val="2"/>
          <w:sz w:val="23"/>
          <w:szCs w:val="23"/>
        </w:rPr>
        <w:t xml:space="preserve">содержание микро- и </w:t>
      </w:r>
      <w:proofErr w:type="spellStart"/>
      <w:r>
        <w:rPr>
          <w:rFonts w:ascii="Arial" w:hAnsi="Arial" w:cs="Arial"/>
          <w:color w:val="2D2D2D"/>
          <w:spacing w:val="2"/>
          <w:sz w:val="23"/>
          <w:szCs w:val="23"/>
        </w:rPr>
        <w:t>макропримесей</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химический состав породы;</w:t>
      </w:r>
      <w:r>
        <w:rPr>
          <w:rFonts w:ascii="Arial" w:hAnsi="Arial" w:cs="Arial"/>
          <w:color w:val="2D2D2D"/>
          <w:spacing w:val="2"/>
          <w:sz w:val="23"/>
          <w:szCs w:val="23"/>
        </w:rPr>
        <w:br/>
      </w:r>
      <w:r>
        <w:rPr>
          <w:rFonts w:ascii="Arial" w:hAnsi="Arial" w:cs="Arial"/>
          <w:color w:val="2D2D2D"/>
          <w:spacing w:val="2"/>
          <w:sz w:val="23"/>
          <w:szCs w:val="23"/>
        </w:rPr>
        <w:br/>
        <w:t>- потери при прокаливании;</w:t>
      </w:r>
      <w:r>
        <w:rPr>
          <w:rFonts w:ascii="Arial" w:hAnsi="Arial" w:cs="Arial"/>
          <w:color w:val="2D2D2D"/>
          <w:spacing w:val="2"/>
          <w:sz w:val="23"/>
          <w:szCs w:val="23"/>
        </w:rPr>
        <w:br/>
      </w:r>
      <w:r>
        <w:rPr>
          <w:rFonts w:ascii="Arial" w:hAnsi="Arial" w:cs="Arial"/>
          <w:color w:val="2D2D2D"/>
          <w:spacing w:val="2"/>
          <w:sz w:val="23"/>
          <w:szCs w:val="23"/>
        </w:rPr>
        <w:br/>
        <w:t>- температуру вспучивания;</w:t>
      </w:r>
      <w:r>
        <w:rPr>
          <w:rFonts w:ascii="Arial" w:hAnsi="Arial" w:cs="Arial"/>
          <w:color w:val="2D2D2D"/>
          <w:spacing w:val="2"/>
          <w:sz w:val="23"/>
          <w:szCs w:val="23"/>
        </w:rPr>
        <w:br/>
      </w:r>
      <w:r>
        <w:rPr>
          <w:rFonts w:ascii="Arial" w:hAnsi="Arial" w:cs="Arial"/>
          <w:color w:val="2D2D2D"/>
          <w:spacing w:val="2"/>
          <w:sz w:val="23"/>
          <w:szCs w:val="23"/>
        </w:rPr>
        <w:br/>
        <w:t>- минимальную насыпную плотность вспученного перлитового песка и щебня;</w:t>
      </w:r>
      <w:r>
        <w:rPr>
          <w:rFonts w:ascii="Arial" w:hAnsi="Arial" w:cs="Arial"/>
          <w:color w:val="2D2D2D"/>
          <w:spacing w:val="2"/>
          <w:sz w:val="23"/>
          <w:szCs w:val="23"/>
        </w:rPr>
        <w:br/>
      </w:r>
      <w:r>
        <w:rPr>
          <w:rFonts w:ascii="Arial" w:hAnsi="Arial" w:cs="Arial"/>
          <w:color w:val="2D2D2D"/>
          <w:spacing w:val="2"/>
          <w:sz w:val="23"/>
          <w:szCs w:val="23"/>
        </w:rPr>
        <w:br/>
        <w:t>- суммарную удельную эффективную активность естественных радионуклидов;</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Кроме того, по требованию потребителя в документе о качестве приводят минералого-петрографическую характеристику породы с указанием вредных макро- и микропримесей, среднюю и насыпную плотность породы, пористость породы, определенные при геологической разведке месторождения.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5 </w:t>
      </w:r>
      <w:proofErr w:type="spellStart"/>
      <w:r>
        <w:rPr>
          <w:rFonts w:ascii="Arial" w:hAnsi="Arial" w:cs="Arial"/>
          <w:b w:val="0"/>
          <w:bCs w:val="0"/>
          <w:color w:val="3C3C3C"/>
          <w:spacing w:val="2"/>
          <w:sz w:val="34"/>
          <w:szCs w:val="34"/>
        </w:rPr>
        <w:t>Методыконтроля</w:t>
      </w:r>
      <w:proofErr w:type="spellEnd"/>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 Зерновой состав, содержание пылевидных и глинистых частиц, глины в комках в щебне определяют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8269</w:t>
      </w:r>
      <w:r>
        <w:rPr>
          <w:rFonts w:ascii="Arial" w:hAnsi="Arial" w:cs="Arial"/>
          <w:color w:val="2D2D2D"/>
          <w:spacing w:val="2"/>
          <w:sz w:val="23"/>
          <w:szCs w:val="23"/>
        </w:rPr>
        <w:t>, в песке -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8735</w:t>
      </w:r>
      <w:r>
        <w:rPr>
          <w:rFonts w:ascii="Arial" w:hAnsi="Arial" w:cs="Arial"/>
          <w:color w:val="2D2D2D"/>
          <w:spacing w:val="2"/>
          <w:sz w:val="23"/>
          <w:szCs w:val="23"/>
        </w:rPr>
        <w:t>, наибольшую крупность щебеночно-песчаной смеси определяют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8269</w:t>
      </w:r>
      <w:r>
        <w:rPr>
          <w:rFonts w:ascii="Arial" w:hAnsi="Arial" w:cs="Arial"/>
          <w:color w:val="2D2D2D"/>
          <w:spacing w:val="2"/>
          <w:sz w:val="23"/>
          <w:szCs w:val="23"/>
        </w:rPr>
        <w:t>.</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5.2 Химический состав породы и потери при прокаливании определяют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8269</w:t>
      </w:r>
      <w:r>
        <w:rPr>
          <w:rFonts w:ascii="Arial" w:hAnsi="Arial" w:cs="Arial"/>
          <w:color w:val="2D2D2D"/>
          <w:spacing w:val="2"/>
          <w:sz w:val="23"/>
          <w:szCs w:val="23"/>
        </w:rPr>
        <w:t>.</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Содержание вредных микропримесей определяют методом микроскопического анализа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22023</w:t>
      </w:r>
      <w:r>
        <w:rPr>
          <w:rFonts w:ascii="Arial" w:hAnsi="Arial" w:cs="Arial"/>
          <w:color w:val="2D2D2D"/>
          <w:spacing w:val="2"/>
          <w:sz w:val="23"/>
          <w:szCs w:val="23"/>
        </w:rPr>
        <w:t>.</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 xml:space="preserve">5.4 Определение содержания </w:t>
      </w:r>
      <w:proofErr w:type="gramStart"/>
      <w:r>
        <w:rPr>
          <w:rFonts w:ascii="Arial" w:hAnsi="Arial" w:cs="Arial"/>
          <w:color w:val="2D2D2D"/>
          <w:spacing w:val="2"/>
          <w:sz w:val="23"/>
          <w:szCs w:val="23"/>
        </w:rPr>
        <w:t>вредных</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макропримесей</w:t>
      </w:r>
      <w:proofErr w:type="spellEnd"/>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5.4.1 Содержание вредных </w:t>
      </w:r>
      <w:proofErr w:type="spellStart"/>
      <w:r>
        <w:rPr>
          <w:rFonts w:ascii="Arial" w:hAnsi="Arial" w:cs="Arial"/>
          <w:color w:val="2D2D2D"/>
          <w:spacing w:val="2"/>
          <w:sz w:val="23"/>
          <w:szCs w:val="23"/>
        </w:rPr>
        <w:t>макропримесей</w:t>
      </w:r>
      <w:proofErr w:type="spellEnd"/>
      <w:r>
        <w:rPr>
          <w:rFonts w:ascii="Arial" w:hAnsi="Arial" w:cs="Arial"/>
          <w:color w:val="2D2D2D"/>
          <w:spacing w:val="2"/>
          <w:sz w:val="23"/>
          <w:szCs w:val="23"/>
        </w:rPr>
        <w:t xml:space="preserve"> в щебне, щебеночно-песчаной смеси и песке определяют отношением массы зерен, являющихся вредными </w:t>
      </w:r>
      <w:proofErr w:type="spellStart"/>
      <w:r>
        <w:rPr>
          <w:rFonts w:ascii="Arial" w:hAnsi="Arial" w:cs="Arial"/>
          <w:color w:val="2D2D2D"/>
          <w:spacing w:val="2"/>
          <w:sz w:val="23"/>
          <w:szCs w:val="23"/>
        </w:rPr>
        <w:t>макропримесями</w:t>
      </w:r>
      <w:proofErr w:type="spellEnd"/>
      <w:r>
        <w:rPr>
          <w:rFonts w:ascii="Arial" w:hAnsi="Arial" w:cs="Arial"/>
          <w:color w:val="2D2D2D"/>
          <w:spacing w:val="2"/>
          <w:sz w:val="23"/>
          <w:szCs w:val="23"/>
        </w:rPr>
        <w:t>, к массе пробы.</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5.4.2 Средства контроля и вспомогательное оборудование</w:t>
      </w:r>
      <w:r>
        <w:rPr>
          <w:rFonts w:ascii="Arial" w:hAnsi="Arial" w:cs="Arial"/>
          <w:color w:val="2D2D2D"/>
          <w:spacing w:val="2"/>
          <w:sz w:val="23"/>
          <w:szCs w:val="23"/>
        </w:rPr>
        <w:br/>
      </w:r>
      <w:r>
        <w:rPr>
          <w:rFonts w:ascii="Arial" w:hAnsi="Arial" w:cs="Arial"/>
          <w:color w:val="2D2D2D"/>
          <w:spacing w:val="2"/>
          <w:sz w:val="23"/>
          <w:szCs w:val="23"/>
        </w:rPr>
        <w:br/>
        <w:t>Лупа бинокулярная марок МБС</w:t>
      </w:r>
      <w:proofErr w:type="gramStart"/>
      <w:r>
        <w:rPr>
          <w:rFonts w:ascii="Arial" w:hAnsi="Arial" w:cs="Arial"/>
          <w:color w:val="2D2D2D"/>
          <w:spacing w:val="2"/>
          <w:sz w:val="23"/>
          <w:szCs w:val="23"/>
        </w:rPr>
        <w:t>2</w:t>
      </w:r>
      <w:proofErr w:type="gramEnd"/>
      <w:r>
        <w:rPr>
          <w:rFonts w:ascii="Arial" w:hAnsi="Arial" w:cs="Arial"/>
          <w:color w:val="2D2D2D"/>
          <w:spacing w:val="2"/>
          <w:sz w:val="23"/>
          <w:szCs w:val="23"/>
        </w:rPr>
        <w:t>, МБС3 и др.</w:t>
      </w:r>
      <w:r>
        <w:rPr>
          <w:rFonts w:ascii="Arial" w:hAnsi="Arial" w:cs="Arial"/>
          <w:color w:val="2D2D2D"/>
          <w:spacing w:val="2"/>
          <w:sz w:val="23"/>
          <w:szCs w:val="23"/>
        </w:rPr>
        <w:br/>
      </w:r>
      <w:r>
        <w:rPr>
          <w:rFonts w:ascii="Arial" w:hAnsi="Arial" w:cs="Arial"/>
          <w:color w:val="2D2D2D"/>
          <w:spacing w:val="2"/>
          <w:sz w:val="23"/>
          <w:szCs w:val="23"/>
        </w:rPr>
        <w:br/>
        <w:t>Набор сит с сетками № 1,25 и 0,63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6613</w:t>
      </w:r>
      <w:r>
        <w:rPr>
          <w:rStyle w:val="apple-converted-space"/>
          <w:rFonts w:ascii="Arial" w:hAnsi="Arial" w:cs="Arial"/>
          <w:color w:val="2D2D2D"/>
          <w:spacing w:val="2"/>
          <w:sz w:val="23"/>
          <w:szCs w:val="23"/>
        </w:rPr>
        <w:t> </w:t>
      </w:r>
      <w:r>
        <w:rPr>
          <w:rFonts w:ascii="Arial" w:hAnsi="Arial" w:cs="Arial"/>
          <w:color w:val="2D2D2D"/>
          <w:spacing w:val="2"/>
          <w:sz w:val="23"/>
          <w:szCs w:val="23"/>
        </w:rPr>
        <w:t>и с круглыми отверстиями диаметром 2,5; 5; 10; 20; 40; 70 мм.</w:t>
      </w:r>
      <w:r>
        <w:rPr>
          <w:rFonts w:ascii="Arial" w:hAnsi="Arial" w:cs="Arial"/>
          <w:color w:val="2D2D2D"/>
          <w:spacing w:val="2"/>
          <w:sz w:val="23"/>
          <w:szCs w:val="23"/>
        </w:rPr>
        <w:br/>
      </w:r>
      <w:r>
        <w:rPr>
          <w:rFonts w:ascii="Arial" w:hAnsi="Arial" w:cs="Arial"/>
          <w:color w:val="2D2D2D"/>
          <w:spacing w:val="2"/>
          <w:sz w:val="23"/>
          <w:szCs w:val="23"/>
        </w:rPr>
        <w:br/>
        <w:t>Шкаф сушильный, обеспечивающий температуру нагрева до (110±5)°С.</w:t>
      </w:r>
      <w:r>
        <w:rPr>
          <w:rFonts w:ascii="Arial" w:hAnsi="Arial" w:cs="Arial"/>
          <w:color w:val="2D2D2D"/>
          <w:spacing w:val="2"/>
          <w:sz w:val="23"/>
          <w:szCs w:val="23"/>
        </w:rPr>
        <w:br/>
      </w:r>
      <w:r>
        <w:rPr>
          <w:rFonts w:ascii="Arial" w:hAnsi="Arial" w:cs="Arial"/>
          <w:color w:val="2D2D2D"/>
          <w:spacing w:val="2"/>
          <w:sz w:val="23"/>
          <w:szCs w:val="23"/>
        </w:rPr>
        <w:br/>
        <w:t>Весы циферблатные по ГОСТ 24104.</w:t>
      </w:r>
      <w:r>
        <w:rPr>
          <w:rFonts w:ascii="Arial" w:hAnsi="Arial" w:cs="Arial"/>
          <w:color w:val="2D2D2D"/>
          <w:spacing w:val="2"/>
          <w:sz w:val="23"/>
          <w:szCs w:val="23"/>
        </w:rPr>
        <w:br/>
      </w:r>
      <w:r>
        <w:rPr>
          <w:rFonts w:ascii="Arial" w:hAnsi="Arial" w:cs="Arial"/>
          <w:color w:val="2D2D2D"/>
          <w:spacing w:val="2"/>
          <w:sz w:val="23"/>
          <w:szCs w:val="23"/>
        </w:rPr>
        <w:br/>
        <w:t>Стекла предметные.</w:t>
      </w:r>
      <w:r>
        <w:rPr>
          <w:rFonts w:ascii="Arial" w:hAnsi="Arial" w:cs="Arial"/>
          <w:color w:val="2D2D2D"/>
          <w:spacing w:val="2"/>
          <w:sz w:val="23"/>
          <w:szCs w:val="23"/>
        </w:rPr>
        <w:br/>
      </w:r>
      <w:r>
        <w:rPr>
          <w:rFonts w:ascii="Arial" w:hAnsi="Arial" w:cs="Arial"/>
          <w:color w:val="2D2D2D"/>
          <w:spacing w:val="2"/>
          <w:sz w:val="23"/>
          <w:szCs w:val="23"/>
        </w:rPr>
        <w:br/>
        <w:t>Игла металлическая.</w:t>
      </w:r>
      <w:r>
        <w:rPr>
          <w:rFonts w:ascii="Arial" w:hAnsi="Arial" w:cs="Arial"/>
          <w:color w:val="2D2D2D"/>
          <w:spacing w:val="2"/>
          <w:sz w:val="23"/>
          <w:szCs w:val="23"/>
        </w:rPr>
        <w:br/>
      </w:r>
      <w:r>
        <w:rPr>
          <w:rFonts w:ascii="Arial" w:hAnsi="Arial" w:cs="Arial"/>
          <w:color w:val="2D2D2D"/>
          <w:spacing w:val="2"/>
          <w:sz w:val="23"/>
          <w:szCs w:val="23"/>
        </w:rPr>
        <w:br/>
        <w:t>Чашка фарфоровая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9147</w:t>
      </w:r>
      <w:r>
        <w:rPr>
          <w:rFonts w:ascii="Arial" w:hAnsi="Arial" w:cs="Arial"/>
          <w:color w:val="2D2D2D"/>
          <w:spacing w:val="2"/>
          <w:sz w:val="23"/>
          <w:szCs w:val="23"/>
        </w:rPr>
        <w:t>.</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5.4.3 Порядок подготовки и проведения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И</w:t>
      </w:r>
      <w:proofErr w:type="gramEnd"/>
      <w:r>
        <w:rPr>
          <w:rFonts w:ascii="Arial" w:hAnsi="Arial" w:cs="Arial"/>
          <w:color w:val="2D2D2D"/>
          <w:spacing w:val="2"/>
          <w:sz w:val="23"/>
          <w:szCs w:val="23"/>
        </w:rPr>
        <w:t>з лабораторной пробы щебня, песка, щебеночно-песчаной смеси берут аналитическую пробу массой не менее 2,5 кг. Пробу промывают и высушивают до постоянной массы.</w:t>
      </w:r>
      <w:r>
        <w:rPr>
          <w:rFonts w:ascii="Arial" w:hAnsi="Arial" w:cs="Arial"/>
          <w:color w:val="2D2D2D"/>
          <w:spacing w:val="2"/>
          <w:sz w:val="23"/>
          <w:szCs w:val="23"/>
        </w:rPr>
        <w:br/>
      </w:r>
      <w:r>
        <w:rPr>
          <w:rFonts w:ascii="Arial" w:hAnsi="Arial" w:cs="Arial"/>
          <w:color w:val="2D2D2D"/>
          <w:spacing w:val="2"/>
          <w:sz w:val="23"/>
          <w:szCs w:val="23"/>
        </w:rPr>
        <w:br/>
        <w:t>Щебень рассеивают на стандартные фракции и от каждой из них отбирают навеску массой не менее:</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unformattext"/>
        <w:shd w:val="clear" w:color="auto" w:fill="FFFFFF"/>
        <w:spacing w:before="0" w:beforeAutospacing="0" w:after="0" w:afterAutospacing="0" w:line="352" w:lineRule="atLeast"/>
        <w:textAlignment w:val="baseline"/>
        <w:rPr>
          <w:rFonts w:ascii="Courier New" w:hAnsi="Courier New" w:cs="Courier New"/>
          <w:color w:val="2D2D2D"/>
          <w:spacing w:val="2"/>
          <w:sz w:val="23"/>
          <w:szCs w:val="23"/>
        </w:rPr>
      </w:pPr>
      <w:r>
        <w:rPr>
          <w:rFonts w:ascii="Courier New" w:hAnsi="Courier New" w:cs="Courier New"/>
          <w:color w:val="2D2D2D"/>
          <w:spacing w:val="2"/>
          <w:sz w:val="23"/>
          <w:szCs w:val="23"/>
        </w:rPr>
        <w:t>  0,25 кг - для щебня размером фракции от 5 до 10 мм;</w:t>
      </w:r>
      <w:r>
        <w:rPr>
          <w:rFonts w:ascii="Courier New" w:hAnsi="Courier New" w:cs="Courier New"/>
          <w:color w:val="2D2D2D"/>
          <w:spacing w:val="2"/>
          <w:sz w:val="23"/>
          <w:szCs w:val="23"/>
        </w:rPr>
        <w:br/>
        <w:t>     </w:t>
      </w:r>
      <w:r>
        <w:rPr>
          <w:rFonts w:ascii="Courier New" w:hAnsi="Courier New" w:cs="Courier New"/>
          <w:color w:val="2D2D2D"/>
          <w:spacing w:val="2"/>
          <w:sz w:val="23"/>
          <w:szCs w:val="23"/>
        </w:rPr>
        <w:br/>
        <w:t>  1,0  "  -  "    "      "        "    " 10 "  20 ";</w:t>
      </w:r>
      <w:r>
        <w:rPr>
          <w:rFonts w:ascii="Courier New" w:hAnsi="Courier New" w:cs="Courier New"/>
          <w:color w:val="2D2D2D"/>
          <w:spacing w:val="2"/>
          <w:sz w:val="23"/>
          <w:szCs w:val="23"/>
        </w:rPr>
        <w:br/>
        <w:t>     </w:t>
      </w:r>
      <w:r>
        <w:rPr>
          <w:rFonts w:ascii="Courier New" w:hAnsi="Courier New" w:cs="Courier New"/>
          <w:color w:val="2D2D2D"/>
          <w:spacing w:val="2"/>
          <w:sz w:val="23"/>
          <w:szCs w:val="23"/>
        </w:rPr>
        <w:br/>
        <w:t>  2,0  "  -  "    "      "        "    св. 20 мм.</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Щебеночно-песчаную смесь рассеивают через сито диаметром 5 мм, песок -</w:t>
      </w:r>
      <w:r>
        <w:rPr>
          <w:rStyle w:val="apple-converted-space"/>
          <w:rFonts w:ascii="Arial" w:hAnsi="Arial" w:cs="Arial"/>
          <w:color w:val="2D2D2D"/>
          <w:spacing w:val="2"/>
          <w:sz w:val="23"/>
          <w:szCs w:val="23"/>
        </w:rPr>
        <w:t> </w:t>
      </w:r>
      <w:r>
        <w:rPr>
          <w:rFonts w:ascii="Arial" w:hAnsi="Arial" w:cs="Arial"/>
          <w:color w:val="2D2D2D"/>
          <w:spacing w:val="2"/>
          <w:sz w:val="23"/>
          <w:szCs w:val="23"/>
        </w:rPr>
        <w:t>на наборе сит с отверстиями диаметром 2,5 мм и сетками № 1,25; 0,63 и отбирают навески массой не менее:</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25,0 г -</w:t>
      </w:r>
      <w:r>
        <w:rPr>
          <w:rStyle w:val="apple-converted-space"/>
          <w:rFonts w:ascii="Arial" w:hAnsi="Arial" w:cs="Arial"/>
          <w:color w:val="2D2D2D"/>
          <w:spacing w:val="2"/>
          <w:sz w:val="23"/>
          <w:szCs w:val="23"/>
        </w:rPr>
        <w:t> </w:t>
      </w:r>
      <w:r>
        <w:rPr>
          <w:rFonts w:ascii="Arial" w:hAnsi="Arial" w:cs="Arial"/>
          <w:color w:val="2D2D2D"/>
          <w:spacing w:val="2"/>
          <w:sz w:val="23"/>
          <w:szCs w:val="23"/>
        </w:rPr>
        <w:t>для щебеночно-песчаной смеси и песка с размером зерен 2,5 мм;</w:t>
      </w:r>
      <w:r>
        <w:rPr>
          <w:rFonts w:ascii="Arial" w:hAnsi="Arial" w:cs="Arial"/>
          <w:color w:val="2D2D2D"/>
          <w:spacing w:val="2"/>
          <w:sz w:val="23"/>
          <w:szCs w:val="23"/>
        </w:rPr>
        <w:br/>
      </w:r>
      <w:r>
        <w:rPr>
          <w:rFonts w:ascii="Arial" w:hAnsi="Arial" w:cs="Arial"/>
          <w:color w:val="2D2D2D"/>
          <w:spacing w:val="2"/>
          <w:sz w:val="23"/>
          <w:szCs w:val="23"/>
        </w:rPr>
        <w:br/>
        <w:t>10,0 г -</w:t>
      </w:r>
      <w:r>
        <w:rPr>
          <w:rStyle w:val="apple-converted-space"/>
          <w:rFonts w:ascii="Arial" w:hAnsi="Arial" w:cs="Arial"/>
          <w:color w:val="2D2D2D"/>
          <w:spacing w:val="2"/>
          <w:sz w:val="23"/>
          <w:szCs w:val="23"/>
        </w:rPr>
        <w:t> </w:t>
      </w:r>
      <w:r>
        <w:rPr>
          <w:rFonts w:ascii="Arial" w:hAnsi="Arial" w:cs="Arial"/>
          <w:color w:val="2D2D2D"/>
          <w:spacing w:val="2"/>
          <w:sz w:val="23"/>
          <w:szCs w:val="23"/>
        </w:rPr>
        <w:t>для песка с размером зерен менее 2,5 мм.</w:t>
      </w:r>
      <w:r>
        <w:rPr>
          <w:rFonts w:ascii="Arial" w:hAnsi="Arial" w:cs="Arial"/>
          <w:color w:val="2D2D2D"/>
          <w:spacing w:val="2"/>
          <w:sz w:val="23"/>
          <w:szCs w:val="23"/>
        </w:rPr>
        <w:br/>
      </w:r>
      <w:r>
        <w:rPr>
          <w:rFonts w:ascii="Arial" w:hAnsi="Arial" w:cs="Arial"/>
          <w:color w:val="2D2D2D"/>
          <w:spacing w:val="2"/>
          <w:sz w:val="23"/>
          <w:szCs w:val="23"/>
        </w:rPr>
        <w:br/>
        <w:t xml:space="preserve">Каждую навеску насыпают тонким слоем на предметные стекла и проводят петрографическую разборку визуальным осмотром с помощью бинокулярной лупы. Зерна, представленные обломками пород и минералов, отнесенных </w:t>
      </w:r>
      <w:proofErr w:type="gramStart"/>
      <w:r>
        <w:rPr>
          <w:rFonts w:ascii="Arial" w:hAnsi="Arial" w:cs="Arial"/>
          <w:color w:val="2D2D2D"/>
          <w:spacing w:val="2"/>
          <w:sz w:val="23"/>
          <w:szCs w:val="23"/>
        </w:rPr>
        <w:t>к</w:t>
      </w:r>
      <w:proofErr w:type="gramEnd"/>
      <w:r>
        <w:rPr>
          <w:rFonts w:ascii="Arial" w:hAnsi="Arial" w:cs="Arial"/>
          <w:color w:val="2D2D2D"/>
          <w:spacing w:val="2"/>
          <w:sz w:val="23"/>
          <w:szCs w:val="23"/>
        </w:rPr>
        <w:t xml:space="preserve"> вредным </w:t>
      </w:r>
      <w:proofErr w:type="spellStart"/>
      <w:r>
        <w:rPr>
          <w:rFonts w:ascii="Arial" w:hAnsi="Arial" w:cs="Arial"/>
          <w:color w:val="2D2D2D"/>
          <w:spacing w:val="2"/>
          <w:sz w:val="23"/>
          <w:szCs w:val="23"/>
        </w:rPr>
        <w:t>макропримесям</w:t>
      </w:r>
      <w:proofErr w:type="spellEnd"/>
      <w:r>
        <w:rPr>
          <w:rFonts w:ascii="Arial" w:hAnsi="Arial" w:cs="Arial"/>
          <w:color w:val="2D2D2D"/>
          <w:spacing w:val="2"/>
          <w:sz w:val="23"/>
          <w:szCs w:val="23"/>
        </w:rPr>
        <w:t>, разделяют при помощи иглы на типы пород и минералов. Отобранные зерна пород и минералов взвешивают.</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5.4.4 Обработка результатов испытания</w:t>
      </w:r>
      <w:r>
        <w:rPr>
          <w:rFonts w:ascii="Arial" w:hAnsi="Arial" w:cs="Arial"/>
          <w:color w:val="2D2D2D"/>
          <w:spacing w:val="2"/>
          <w:sz w:val="23"/>
          <w:szCs w:val="23"/>
        </w:rPr>
        <w:br/>
      </w:r>
      <w:r>
        <w:rPr>
          <w:rFonts w:ascii="Arial" w:hAnsi="Arial" w:cs="Arial"/>
          <w:color w:val="2D2D2D"/>
          <w:spacing w:val="2"/>
          <w:sz w:val="23"/>
          <w:szCs w:val="23"/>
        </w:rPr>
        <w:br/>
        <w:t xml:space="preserve">Содержание вредных </w:t>
      </w:r>
      <w:proofErr w:type="spellStart"/>
      <w:r>
        <w:rPr>
          <w:rFonts w:ascii="Arial" w:hAnsi="Arial" w:cs="Arial"/>
          <w:color w:val="2D2D2D"/>
          <w:spacing w:val="2"/>
          <w:sz w:val="23"/>
          <w:szCs w:val="23"/>
        </w:rPr>
        <w:t>макропримесей</w:t>
      </w:r>
      <w:proofErr w:type="spell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П</w:t>
      </w:r>
      <w:proofErr w:type="gramEnd"/>
      <w:r>
        <w:rPr>
          <w:rFonts w:ascii="Arial" w:hAnsi="Arial" w:cs="Arial"/>
          <w:color w:val="2D2D2D"/>
          <w:spacing w:val="2"/>
          <w:sz w:val="23"/>
          <w:szCs w:val="23"/>
        </w:rPr>
        <w:t>, % по массе, определяют по формуле</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1A1037" w:rsidRDefault="007D61B8" w:rsidP="001A103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7D61B8">
        <w:rPr>
          <w:rFonts w:ascii="Arial" w:hAnsi="Arial" w:cs="Arial"/>
          <w:color w:val="2D2D2D"/>
          <w:spacing w:val="2"/>
          <w:sz w:val="23"/>
          <w:szCs w:val="23"/>
        </w:rPr>
        <w:pict>
          <v:shape id="_x0000_i1036" type="#_x0000_t75" alt="ГОСТ 25226-96 Щебень и песок перлитовые для производства вспученного перлита. Технические условия" style="width:63.65pt;height:31.8pt"/>
        </w:pict>
      </w:r>
      <w:r w:rsidR="001A1037">
        <w:rPr>
          <w:rStyle w:val="apple-converted-space"/>
          <w:rFonts w:ascii="Arial" w:hAnsi="Arial" w:cs="Arial"/>
          <w:color w:val="2D2D2D"/>
          <w:spacing w:val="2"/>
          <w:sz w:val="23"/>
          <w:szCs w:val="23"/>
        </w:rPr>
        <w:t> </w:t>
      </w:r>
      <w:r w:rsidR="001A1037">
        <w:rPr>
          <w:rFonts w:ascii="Arial" w:hAnsi="Arial" w:cs="Arial"/>
          <w:color w:val="2D2D2D"/>
          <w:spacing w:val="2"/>
          <w:sz w:val="23"/>
          <w:szCs w:val="23"/>
        </w:rPr>
        <w:t>(1)</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где</w:t>
      </w:r>
      <w:r>
        <w:rPr>
          <w:rStyle w:val="apple-converted-space"/>
          <w:rFonts w:ascii="Arial" w:hAnsi="Arial" w:cs="Arial"/>
          <w:color w:val="2D2D2D"/>
          <w:spacing w:val="2"/>
          <w:sz w:val="23"/>
          <w:szCs w:val="23"/>
        </w:rPr>
        <w:t> </w:t>
      </w:r>
      <w:r w:rsidR="007D61B8" w:rsidRPr="007D61B8">
        <w:rPr>
          <w:rFonts w:ascii="Arial" w:hAnsi="Arial" w:cs="Arial"/>
          <w:color w:val="2D2D2D"/>
          <w:spacing w:val="2"/>
          <w:sz w:val="23"/>
          <w:szCs w:val="23"/>
        </w:rPr>
        <w:pict>
          <v:shape id="_x0000_i1037" type="#_x0000_t75" alt="ГОСТ 25226-96 Щебень и песок перлитовые для производства вспученного перлита. Технические условия" style="width:17.6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зерен </w:t>
      </w:r>
      <w:proofErr w:type="spellStart"/>
      <w:r>
        <w:rPr>
          <w:rFonts w:ascii="Arial" w:hAnsi="Arial" w:cs="Arial"/>
          <w:color w:val="2D2D2D"/>
          <w:spacing w:val="2"/>
          <w:sz w:val="23"/>
          <w:szCs w:val="23"/>
        </w:rPr>
        <w:t>макропримесей</w:t>
      </w:r>
      <w:proofErr w:type="spellEnd"/>
      <w:r>
        <w:rPr>
          <w:rFonts w:ascii="Arial" w:hAnsi="Arial" w:cs="Arial"/>
          <w:color w:val="2D2D2D"/>
          <w:spacing w:val="2"/>
          <w:sz w:val="23"/>
          <w:szCs w:val="23"/>
        </w:rPr>
        <w:t>, г;</w:t>
      </w:r>
      <w:r>
        <w:rPr>
          <w:rFonts w:ascii="Arial" w:hAnsi="Arial" w:cs="Arial"/>
          <w:color w:val="2D2D2D"/>
          <w:spacing w:val="2"/>
          <w:sz w:val="23"/>
          <w:szCs w:val="23"/>
        </w:rPr>
        <w:br/>
      </w:r>
      <w:r>
        <w:rPr>
          <w:rFonts w:ascii="Arial" w:hAnsi="Arial" w:cs="Arial"/>
          <w:color w:val="2D2D2D"/>
          <w:spacing w:val="2"/>
          <w:sz w:val="23"/>
          <w:szCs w:val="23"/>
        </w:rPr>
        <w:br/>
      </w:r>
      <w:r w:rsidR="007D61B8" w:rsidRPr="007D61B8">
        <w:rPr>
          <w:rFonts w:ascii="Arial" w:hAnsi="Arial" w:cs="Arial"/>
          <w:color w:val="2D2D2D"/>
          <w:spacing w:val="2"/>
          <w:sz w:val="23"/>
          <w:szCs w:val="23"/>
        </w:rPr>
        <w:pict>
          <v:shape id="_x0000_i1038" type="#_x0000_t75" alt="ГОСТ 25226-96 Щебень и песок перлитовые для производства вспученного перлита. Технические условия" style="width:12.55pt;height:10.9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навески, г.</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Определение температуры вспучивания и минимальной насыпной плотности вспученного перлитового песка</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5.5.1 Температуру вспучивания и минимальную насыпную плотность вспученного песка определяют по результатам вспучивания песка в лабораторной трубчатой термической установке или вертикальной печи.</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5.5.2 Средства контроля и вспомогательное оборудование</w:t>
      </w:r>
      <w:r>
        <w:rPr>
          <w:rFonts w:ascii="Arial" w:hAnsi="Arial" w:cs="Arial"/>
          <w:color w:val="2D2D2D"/>
          <w:spacing w:val="2"/>
          <w:sz w:val="23"/>
          <w:szCs w:val="23"/>
        </w:rPr>
        <w:br/>
      </w:r>
      <w:r>
        <w:rPr>
          <w:rFonts w:ascii="Arial" w:hAnsi="Arial" w:cs="Arial"/>
          <w:color w:val="2D2D2D"/>
          <w:spacing w:val="2"/>
          <w:sz w:val="23"/>
          <w:szCs w:val="23"/>
        </w:rPr>
        <w:br/>
        <w:t>Сито с отверстиями диаметром 5 мм.</w:t>
      </w:r>
      <w:r>
        <w:rPr>
          <w:rFonts w:ascii="Arial" w:hAnsi="Arial" w:cs="Arial"/>
          <w:color w:val="2D2D2D"/>
          <w:spacing w:val="2"/>
          <w:sz w:val="23"/>
          <w:szCs w:val="23"/>
        </w:rPr>
        <w:br/>
      </w:r>
      <w:r>
        <w:rPr>
          <w:rFonts w:ascii="Arial" w:hAnsi="Arial" w:cs="Arial"/>
          <w:color w:val="2D2D2D"/>
          <w:spacing w:val="2"/>
          <w:sz w:val="23"/>
          <w:szCs w:val="23"/>
        </w:rPr>
        <w:br/>
        <w:t>Весы циферблатные по ГОСТ 24104.</w:t>
      </w:r>
      <w:r>
        <w:rPr>
          <w:rFonts w:ascii="Arial" w:hAnsi="Arial" w:cs="Arial"/>
          <w:color w:val="2D2D2D"/>
          <w:spacing w:val="2"/>
          <w:sz w:val="23"/>
          <w:szCs w:val="23"/>
        </w:rPr>
        <w:br/>
      </w:r>
      <w:r>
        <w:rPr>
          <w:rFonts w:ascii="Arial" w:hAnsi="Arial" w:cs="Arial"/>
          <w:color w:val="2D2D2D"/>
          <w:spacing w:val="2"/>
          <w:sz w:val="23"/>
          <w:szCs w:val="23"/>
        </w:rPr>
        <w:br/>
        <w:t>Электропечь муфельная, обеспечивающая температуру нагрева до 1200°С.</w:t>
      </w:r>
      <w:r>
        <w:rPr>
          <w:rFonts w:ascii="Arial" w:hAnsi="Arial" w:cs="Arial"/>
          <w:color w:val="2D2D2D"/>
          <w:spacing w:val="2"/>
          <w:sz w:val="23"/>
          <w:szCs w:val="23"/>
        </w:rPr>
        <w:br/>
      </w:r>
      <w:r>
        <w:rPr>
          <w:rFonts w:ascii="Arial" w:hAnsi="Arial" w:cs="Arial"/>
          <w:color w:val="2D2D2D"/>
          <w:spacing w:val="2"/>
          <w:sz w:val="23"/>
          <w:szCs w:val="23"/>
        </w:rPr>
        <w:br/>
        <w:t>Лабораторные термические установки по приложению Б или В.</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5.5.3 Порядок подготовки к проведению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В</w:t>
      </w:r>
      <w:proofErr w:type="gramEnd"/>
      <w:r>
        <w:rPr>
          <w:rFonts w:ascii="Arial" w:hAnsi="Arial" w:cs="Arial"/>
          <w:color w:val="2D2D2D"/>
          <w:spacing w:val="2"/>
          <w:sz w:val="23"/>
          <w:szCs w:val="23"/>
        </w:rPr>
        <w:t xml:space="preserve"> зависимости от класса породы испытания проводят при одностадийном вспучивании либо в две стадии с предварительной </w:t>
      </w:r>
      <w:proofErr w:type="spellStart"/>
      <w:r>
        <w:rPr>
          <w:rFonts w:ascii="Arial" w:hAnsi="Arial" w:cs="Arial"/>
          <w:color w:val="2D2D2D"/>
          <w:spacing w:val="2"/>
          <w:sz w:val="23"/>
          <w:szCs w:val="23"/>
        </w:rPr>
        <w:t>термоподготовкой</w:t>
      </w:r>
      <w:proofErr w:type="spellEnd"/>
      <w:r>
        <w:rPr>
          <w:rFonts w:ascii="Arial" w:hAnsi="Arial" w:cs="Arial"/>
          <w:color w:val="2D2D2D"/>
          <w:spacing w:val="2"/>
          <w:sz w:val="23"/>
          <w:szCs w:val="23"/>
        </w:rPr>
        <w:t xml:space="preserve">. </w:t>
      </w:r>
      <w:proofErr w:type="gramStart"/>
      <w:r>
        <w:rPr>
          <w:rFonts w:ascii="Arial" w:hAnsi="Arial" w:cs="Arial"/>
          <w:color w:val="2D2D2D"/>
          <w:spacing w:val="2"/>
          <w:sz w:val="23"/>
          <w:szCs w:val="23"/>
        </w:rPr>
        <w:t xml:space="preserve">Процесс вспучивания выбирают в </w:t>
      </w:r>
      <w:r>
        <w:rPr>
          <w:rFonts w:ascii="Arial" w:hAnsi="Arial" w:cs="Arial"/>
          <w:color w:val="2D2D2D"/>
          <w:spacing w:val="2"/>
          <w:sz w:val="23"/>
          <w:szCs w:val="23"/>
        </w:rPr>
        <w:lastRenderedPageBreak/>
        <w:t>соответствии с приложением Г.</w:t>
      </w:r>
      <w:r>
        <w:rPr>
          <w:rFonts w:ascii="Arial" w:hAnsi="Arial" w:cs="Arial"/>
          <w:color w:val="2D2D2D"/>
          <w:spacing w:val="2"/>
          <w:sz w:val="23"/>
          <w:szCs w:val="23"/>
        </w:rPr>
        <w:br/>
      </w:r>
      <w:r>
        <w:rPr>
          <w:rFonts w:ascii="Arial" w:hAnsi="Arial" w:cs="Arial"/>
          <w:color w:val="2D2D2D"/>
          <w:spacing w:val="2"/>
          <w:sz w:val="23"/>
          <w:szCs w:val="23"/>
        </w:rPr>
        <w:br/>
        <w:t>При вспучивании в две стадии навеску песка с потерями при прокаливании более 4,5 предварительно нагревают до температуры 350°С и выдерживают при этой температуре 15 мин.</w:t>
      </w:r>
      <w:r>
        <w:rPr>
          <w:rFonts w:ascii="Arial" w:hAnsi="Arial" w:cs="Arial"/>
          <w:color w:val="2D2D2D"/>
          <w:spacing w:val="2"/>
          <w:sz w:val="23"/>
          <w:szCs w:val="23"/>
        </w:rPr>
        <w:br/>
      </w:r>
      <w:r>
        <w:rPr>
          <w:rFonts w:ascii="Arial" w:hAnsi="Arial" w:cs="Arial"/>
          <w:color w:val="2D2D2D"/>
          <w:spacing w:val="2"/>
          <w:sz w:val="23"/>
          <w:szCs w:val="23"/>
        </w:rPr>
        <w:br/>
        <w:t>(</w:t>
      </w:r>
      <w:r w:rsidRPr="00385809">
        <w:rPr>
          <w:rFonts w:ascii="Arial" w:hAnsi="Arial" w:cs="Arial"/>
          <w:spacing w:val="2"/>
          <w:sz w:val="23"/>
          <w:szCs w:val="23"/>
        </w:rPr>
        <w:t>Поправка</w:t>
      </w:r>
      <w:r>
        <w:rPr>
          <w:rFonts w:ascii="Arial" w:hAnsi="Arial" w:cs="Arial"/>
          <w:color w:val="2D2D2D"/>
          <w:spacing w:val="2"/>
          <w:sz w:val="23"/>
          <w:szCs w:val="23"/>
        </w:rPr>
        <w:t>.</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Госстрой России, ГУП ЦПП, 1997).</w:t>
      </w:r>
      <w:proofErr w:type="gramEnd"/>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Разогревают трубчатую электропечь термической установки (приложение Б) или вертикальную печь (приложение В) до температуры 1000°С. Включают транспортирующий вибрационный механизм трубчатой электропечи. Оптимальный режим вибрации трубы трубчатой электропечи (частота колебаний от 10 до 30 Гц и амплитуда от 1 до 5 мм) устанавливают вращением рукоятки выпрямителя и</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путем установки </w:t>
      </w:r>
      <w:proofErr w:type="spellStart"/>
      <w:r>
        <w:rPr>
          <w:rFonts w:ascii="Arial" w:hAnsi="Arial" w:cs="Arial"/>
          <w:color w:val="2D2D2D"/>
          <w:spacing w:val="2"/>
          <w:sz w:val="23"/>
          <w:szCs w:val="23"/>
        </w:rPr>
        <w:t>дебалансов</w:t>
      </w:r>
      <w:proofErr w:type="spellEnd"/>
      <w:r>
        <w:rPr>
          <w:rFonts w:ascii="Arial" w:hAnsi="Arial" w:cs="Arial"/>
          <w:color w:val="2D2D2D"/>
          <w:spacing w:val="2"/>
          <w:sz w:val="23"/>
          <w:szCs w:val="23"/>
        </w:rPr>
        <w:t xml:space="preserve"> под определенным углом к оси наклона рессор. Изменением частоты и амплитуды колебаний трубы регулируют скорость прохождения в ней песка и устанавливают оптимальное время вспучивания породы.</w:t>
      </w:r>
      <w:r>
        <w:rPr>
          <w:rFonts w:ascii="Arial" w:hAnsi="Arial" w:cs="Arial"/>
          <w:color w:val="2D2D2D"/>
          <w:spacing w:val="2"/>
          <w:sz w:val="23"/>
          <w:szCs w:val="23"/>
        </w:rPr>
        <w:br/>
      </w:r>
      <w:r>
        <w:rPr>
          <w:rFonts w:ascii="Arial" w:hAnsi="Arial" w:cs="Arial"/>
          <w:color w:val="2D2D2D"/>
          <w:spacing w:val="2"/>
          <w:sz w:val="23"/>
          <w:szCs w:val="23"/>
        </w:rPr>
        <w:br/>
        <w:t>При одностадийном вспучивании предварительную термообработку не проводят.</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5.5.4 Порядок проведения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Д</w:t>
      </w:r>
      <w:proofErr w:type="gramEnd"/>
      <w:r>
        <w:rPr>
          <w:rFonts w:ascii="Arial" w:hAnsi="Arial" w:cs="Arial"/>
          <w:color w:val="2D2D2D"/>
          <w:spacing w:val="2"/>
          <w:sz w:val="23"/>
          <w:szCs w:val="23"/>
        </w:rPr>
        <w:t xml:space="preserve">ля испытаний берут навеску песка фракции от 0,63 до 1,25 мм массой 50 г, отобранную методом </w:t>
      </w:r>
      <w:proofErr w:type="spellStart"/>
      <w:r>
        <w:rPr>
          <w:rFonts w:ascii="Arial" w:hAnsi="Arial" w:cs="Arial"/>
          <w:color w:val="2D2D2D"/>
          <w:spacing w:val="2"/>
          <w:sz w:val="23"/>
          <w:szCs w:val="23"/>
        </w:rPr>
        <w:t>квартования</w:t>
      </w:r>
      <w:proofErr w:type="spellEnd"/>
      <w:r>
        <w:rPr>
          <w:rFonts w:ascii="Arial" w:hAnsi="Arial" w:cs="Arial"/>
          <w:color w:val="2D2D2D"/>
          <w:spacing w:val="2"/>
          <w:sz w:val="23"/>
          <w:szCs w:val="23"/>
        </w:rPr>
        <w:t xml:space="preserve">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8735</w:t>
      </w:r>
      <w:r>
        <w:rPr>
          <w:rFonts w:ascii="Arial" w:hAnsi="Arial" w:cs="Arial"/>
          <w:color w:val="2D2D2D"/>
          <w:spacing w:val="2"/>
          <w:sz w:val="23"/>
          <w:szCs w:val="23"/>
        </w:rPr>
        <w:t>. Навеску песка засыпают в загрузочную воронку печи. После прохождения материала через все зоны термообработки вспученный перлитовый песок собирают у выгрузочной части печи в металлическую или стеклянную емкость. Процесс производят непрерывно, и подача песка прекращается после получения не менее 150 см</w:t>
      </w:r>
      <w:r w:rsidR="007D61B8" w:rsidRPr="007D61B8">
        <w:rPr>
          <w:rFonts w:ascii="Arial" w:hAnsi="Arial" w:cs="Arial"/>
          <w:color w:val="2D2D2D"/>
          <w:spacing w:val="2"/>
          <w:sz w:val="23"/>
          <w:szCs w:val="23"/>
        </w:rPr>
        <w:pict>
          <v:shape id="_x0000_i1039" type="#_x0000_t75" alt="ГОСТ 25226-96 Щебень и песок перлитовые для производства вспученного перлита.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вспученного перлитового песка. Вспучивание производят при температуре от 900 до 1200°С. Первое вспучивание производят при 1000°С, увеличивая или уменьшая температуру на 50°</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в зависимости от полученных результатов. </w:t>
      </w:r>
      <w:proofErr w:type="gramStart"/>
      <w:r>
        <w:rPr>
          <w:rFonts w:ascii="Arial" w:hAnsi="Arial" w:cs="Arial"/>
          <w:color w:val="2D2D2D"/>
          <w:spacing w:val="2"/>
          <w:sz w:val="23"/>
          <w:szCs w:val="23"/>
        </w:rPr>
        <w:t>Продолжительность вспучивания при заданной температуре -</w:t>
      </w:r>
      <w:r>
        <w:rPr>
          <w:rStyle w:val="apple-converted-space"/>
          <w:rFonts w:ascii="Arial" w:hAnsi="Arial" w:cs="Arial"/>
          <w:color w:val="2D2D2D"/>
          <w:spacing w:val="2"/>
          <w:sz w:val="23"/>
          <w:szCs w:val="23"/>
        </w:rPr>
        <w:t> </w:t>
      </w:r>
      <w:r>
        <w:rPr>
          <w:rFonts w:ascii="Arial" w:hAnsi="Arial" w:cs="Arial"/>
          <w:color w:val="2D2D2D"/>
          <w:spacing w:val="2"/>
          <w:sz w:val="23"/>
          <w:szCs w:val="23"/>
        </w:rPr>
        <w:t>от 8 до 15 с.</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испытания принимают:</w:t>
      </w:r>
      <w:r>
        <w:rPr>
          <w:rFonts w:ascii="Arial" w:hAnsi="Arial" w:cs="Arial"/>
          <w:color w:val="2D2D2D"/>
          <w:spacing w:val="2"/>
          <w:sz w:val="23"/>
          <w:szCs w:val="23"/>
        </w:rPr>
        <w:br/>
      </w:r>
      <w:r>
        <w:rPr>
          <w:rFonts w:ascii="Arial" w:hAnsi="Arial" w:cs="Arial"/>
          <w:color w:val="2D2D2D"/>
          <w:spacing w:val="2"/>
          <w:sz w:val="23"/>
          <w:szCs w:val="23"/>
        </w:rPr>
        <w:br/>
        <w:t>минимальную насыпную плотность вспученного перлитового песка;</w:t>
      </w:r>
      <w:r>
        <w:rPr>
          <w:rFonts w:ascii="Arial" w:hAnsi="Arial" w:cs="Arial"/>
          <w:color w:val="2D2D2D"/>
          <w:spacing w:val="2"/>
          <w:sz w:val="23"/>
          <w:szCs w:val="23"/>
        </w:rPr>
        <w:br/>
      </w:r>
      <w:r>
        <w:rPr>
          <w:rFonts w:ascii="Arial" w:hAnsi="Arial" w:cs="Arial"/>
          <w:color w:val="2D2D2D"/>
          <w:spacing w:val="2"/>
          <w:sz w:val="23"/>
          <w:szCs w:val="23"/>
        </w:rPr>
        <w:br/>
        <w:t>температуру, при которой получены минимальные значения насыпной плотности вспученного перлитового песка.</w:t>
      </w:r>
      <w:proofErr w:type="gramEnd"/>
      <w:r>
        <w:rPr>
          <w:rFonts w:ascii="Arial" w:hAnsi="Arial" w:cs="Arial"/>
          <w:color w:val="2D2D2D"/>
          <w:spacing w:val="2"/>
          <w:sz w:val="23"/>
          <w:szCs w:val="23"/>
        </w:rPr>
        <w:br/>
      </w:r>
      <w:r>
        <w:rPr>
          <w:rFonts w:ascii="Arial" w:hAnsi="Arial" w:cs="Arial"/>
          <w:color w:val="2D2D2D"/>
          <w:spacing w:val="2"/>
          <w:sz w:val="23"/>
          <w:szCs w:val="23"/>
        </w:rPr>
        <w:br/>
        <w:t>Насыпную плотность вспученного перлитового песка определяют по ГОСТ 9758.</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5.6 Определение температуры вспучивания и минимальной насыпной плотности вспученного перлитового щебня в муфельной печи</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5.6.1 Средства контроля и вспомогательное оборудование</w:t>
      </w:r>
      <w:r>
        <w:rPr>
          <w:rFonts w:ascii="Arial" w:hAnsi="Arial" w:cs="Arial"/>
          <w:color w:val="2D2D2D"/>
          <w:spacing w:val="2"/>
          <w:sz w:val="23"/>
          <w:szCs w:val="23"/>
        </w:rPr>
        <w:br/>
      </w:r>
      <w:r>
        <w:rPr>
          <w:rFonts w:ascii="Arial" w:hAnsi="Arial" w:cs="Arial"/>
          <w:color w:val="2D2D2D"/>
          <w:spacing w:val="2"/>
          <w:sz w:val="23"/>
          <w:szCs w:val="23"/>
        </w:rPr>
        <w:br/>
        <w:t>Сита с круглыми отверстиями диаметром 5 и 10 мм.</w:t>
      </w:r>
      <w:r>
        <w:rPr>
          <w:rFonts w:ascii="Arial" w:hAnsi="Arial" w:cs="Arial"/>
          <w:color w:val="2D2D2D"/>
          <w:spacing w:val="2"/>
          <w:sz w:val="23"/>
          <w:szCs w:val="23"/>
        </w:rPr>
        <w:br/>
      </w:r>
      <w:r>
        <w:rPr>
          <w:rFonts w:ascii="Arial" w:hAnsi="Arial" w:cs="Arial"/>
          <w:color w:val="2D2D2D"/>
          <w:spacing w:val="2"/>
          <w:sz w:val="23"/>
          <w:szCs w:val="23"/>
        </w:rPr>
        <w:br/>
        <w:t>Весы циферблатные по ГОСТ 24104.</w:t>
      </w:r>
      <w:r>
        <w:rPr>
          <w:rFonts w:ascii="Arial" w:hAnsi="Arial" w:cs="Arial"/>
          <w:color w:val="2D2D2D"/>
          <w:spacing w:val="2"/>
          <w:sz w:val="23"/>
          <w:szCs w:val="23"/>
        </w:rPr>
        <w:br/>
      </w:r>
      <w:r>
        <w:rPr>
          <w:rFonts w:ascii="Arial" w:hAnsi="Arial" w:cs="Arial"/>
          <w:color w:val="2D2D2D"/>
          <w:spacing w:val="2"/>
          <w:sz w:val="23"/>
          <w:szCs w:val="23"/>
        </w:rPr>
        <w:br/>
        <w:t>Электропечь муфельная с терморегулятором, обеспечивающая температуру нагрева до 1200°С.</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5.6.2 Порядок подготовки и</w:t>
      </w:r>
      <w:r>
        <w:rPr>
          <w:rStyle w:val="apple-converted-space"/>
          <w:rFonts w:ascii="Arial" w:hAnsi="Arial" w:cs="Arial"/>
          <w:color w:val="2D2D2D"/>
          <w:spacing w:val="2"/>
          <w:sz w:val="23"/>
          <w:szCs w:val="23"/>
        </w:rPr>
        <w:t> </w:t>
      </w:r>
      <w:r>
        <w:rPr>
          <w:rFonts w:ascii="Arial" w:hAnsi="Arial" w:cs="Arial"/>
          <w:color w:val="2D2D2D"/>
          <w:spacing w:val="2"/>
          <w:sz w:val="23"/>
          <w:szCs w:val="23"/>
        </w:rPr>
        <w:t>проведения испытания</w:t>
      </w:r>
      <w:proofErr w:type="gramStart"/>
      <w:r>
        <w:rPr>
          <w:rFonts w:ascii="Arial" w:hAnsi="Arial" w:cs="Arial"/>
          <w:color w:val="2D2D2D"/>
          <w:spacing w:val="2"/>
          <w:sz w:val="23"/>
          <w:szCs w:val="23"/>
        </w:rPr>
        <w:br/>
      </w:r>
      <w:r>
        <w:rPr>
          <w:rFonts w:ascii="Arial" w:hAnsi="Arial" w:cs="Arial"/>
          <w:color w:val="2D2D2D"/>
          <w:spacing w:val="2"/>
          <w:sz w:val="23"/>
          <w:szCs w:val="23"/>
        </w:rPr>
        <w:br/>
        <w:t>В</w:t>
      </w:r>
      <w:proofErr w:type="gramEnd"/>
      <w:r>
        <w:rPr>
          <w:rFonts w:ascii="Arial" w:hAnsi="Arial" w:cs="Arial"/>
          <w:color w:val="2D2D2D"/>
          <w:spacing w:val="2"/>
          <w:sz w:val="23"/>
          <w:szCs w:val="23"/>
        </w:rPr>
        <w:t xml:space="preserve"> зависимости от класса породы испытания проводят при одностадийном вспучивании или в две стадии с предварительной </w:t>
      </w:r>
      <w:proofErr w:type="spellStart"/>
      <w:r>
        <w:rPr>
          <w:rFonts w:ascii="Arial" w:hAnsi="Arial" w:cs="Arial"/>
          <w:color w:val="2D2D2D"/>
          <w:spacing w:val="2"/>
          <w:sz w:val="23"/>
          <w:szCs w:val="23"/>
        </w:rPr>
        <w:t>термоподготовкой</w:t>
      </w:r>
      <w:proofErr w:type="spell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Процесс вспучивания выбирают в соответствии с приложением Г.</w:t>
      </w:r>
      <w:r>
        <w:rPr>
          <w:rFonts w:ascii="Arial" w:hAnsi="Arial" w:cs="Arial"/>
          <w:color w:val="2D2D2D"/>
          <w:spacing w:val="2"/>
          <w:sz w:val="23"/>
          <w:szCs w:val="23"/>
        </w:rPr>
        <w:br/>
      </w:r>
      <w:r>
        <w:rPr>
          <w:rFonts w:ascii="Arial" w:hAnsi="Arial" w:cs="Arial"/>
          <w:color w:val="2D2D2D"/>
          <w:spacing w:val="2"/>
          <w:sz w:val="23"/>
          <w:szCs w:val="23"/>
        </w:rPr>
        <w:br/>
        <w:t>При вспучивании в две стадии навеску щебня фракции от 5 до 10 мм с потерями при прокаливании более 4,5 предварительно нагревают до температуры 350°С и выдерживают при этой температуре 15 мин.</w:t>
      </w:r>
      <w:r>
        <w:rPr>
          <w:rFonts w:ascii="Arial" w:hAnsi="Arial" w:cs="Arial"/>
          <w:color w:val="2D2D2D"/>
          <w:spacing w:val="2"/>
          <w:sz w:val="23"/>
          <w:szCs w:val="23"/>
        </w:rPr>
        <w:br/>
      </w:r>
      <w:r>
        <w:rPr>
          <w:rFonts w:ascii="Arial" w:hAnsi="Arial" w:cs="Arial"/>
          <w:color w:val="2D2D2D"/>
          <w:spacing w:val="2"/>
          <w:sz w:val="23"/>
          <w:szCs w:val="23"/>
        </w:rPr>
        <w:br/>
        <w:t>(</w:t>
      </w:r>
      <w:r w:rsidRPr="00385809">
        <w:rPr>
          <w:rFonts w:ascii="Arial" w:hAnsi="Arial" w:cs="Arial"/>
          <w:spacing w:val="2"/>
          <w:sz w:val="23"/>
          <w:szCs w:val="23"/>
        </w:rPr>
        <w:t>Поправка</w:t>
      </w:r>
      <w:r>
        <w:rPr>
          <w:rFonts w:ascii="Arial" w:hAnsi="Arial" w:cs="Arial"/>
          <w:color w:val="2D2D2D"/>
          <w:spacing w:val="2"/>
          <w:sz w:val="23"/>
          <w:szCs w:val="23"/>
        </w:rPr>
        <w:t>.</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Госстрой России, ГУП ЦПП, 1997).</w:t>
      </w:r>
      <w:proofErr w:type="gramEnd"/>
      <w:r>
        <w:rPr>
          <w:rFonts w:ascii="Arial" w:hAnsi="Arial" w:cs="Arial"/>
          <w:color w:val="2D2D2D"/>
          <w:spacing w:val="2"/>
          <w:sz w:val="23"/>
          <w:szCs w:val="23"/>
        </w:rPr>
        <w:br/>
      </w:r>
      <w:r>
        <w:rPr>
          <w:rFonts w:ascii="Arial" w:hAnsi="Arial" w:cs="Arial"/>
          <w:color w:val="2D2D2D"/>
          <w:spacing w:val="2"/>
          <w:sz w:val="23"/>
          <w:szCs w:val="23"/>
        </w:rPr>
        <w:br/>
        <w:t>Разогревают муфельную печь до температуры 1050</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помещают в нее навеску щебня массой 50 г и проводят вспучивание. Продолжительность вспучивания - от 30 до 60 с, температура вспучивания - от 900 до 1200°С. Первое вспучивание проводят при температуре 1050°С, увеличивая или уменьшая температуру на 50°</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в зависимости от полученных результатов.</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t>Вспучивание проводят последовательно и прекращают после получения не менее 100 см</w:t>
      </w:r>
      <w:r w:rsidR="007D61B8" w:rsidRPr="007D61B8">
        <w:rPr>
          <w:rFonts w:ascii="Arial" w:hAnsi="Arial" w:cs="Arial"/>
          <w:color w:val="2D2D2D"/>
          <w:spacing w:val="2"/>
          <w:sz w:val="23"/>
          <w:szCs w:val="23"/>
        </w:rPr>
        <w:pict>
          <v:shape id="_x0000_i1040" type="#_x0000_t75" alt="ГОСТ 25226-96 Щебень и песок перлитовые для производства вспученного перлита.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вспученного перлитового щебня.</w:t>
      </w:r>
      <w:r>
        <w:rPr>
          <w:rFonts w:ascii="Arial" w:hAnsi="Arial" w:cs="Arial"/>
          <w:color w:val="2D2D2D"/>
          <w:spacing w:val="2"/>
          <w:sz w:val="23"/>
          <w:szCs w:val="23"/>
        </w:rPr>
        <w:br/>
      </w:r>
      <w:r>
        <w:rPr>
          <w:rFonts w:ascii="Arial" w:hAnsi="Arial" w:cs="Arial"/>
          <w:color w:val="2D2D2D"/>
          <w:spacing w:val="2"/>
          <w:sz w:val="23"/>
          <w:szCs w:val="23"/>
        </w:rPr>
        <w:br/>
        <w:t xml:space="preserve">При вспучивании щебня в одну стадию предварительную </w:t>
      </w:r>
      <w:proofErr w:type="spellStart"/>
      <w:r>
        <w:rPr>
          <w:rFonts w:ascii="Arial" w:hAnsi="Arial" w:cs="Arial"/>
          <w:color w:val="2D2D2D"/>
          <w:spacing w:val="2"/>
          <w:sz w:val="23"/>
          <w:szCs w:val="23"/>
        </w:rPr>
        <w:t>термоподготовку</w:t>
      </w:r>
      <w:proofErr w:type="spellEnd"/>
      <w:r>
        <w:rPr>
          <w:rFonts w:ascii="Arial" w:hAnsi="Arial" w:cs="Arial"/>
          <w:color w:val="2D2D2D"/>
          <w:spacing w:val="2"/>
          <w:sz w:val="23"/>
          <w:szCs w:val="23"/>
        </w:rPr>
        <w:t xml:space="preserve"> не проводят.</w:t>
      </w:r>
      <w:r>
        <w:rPr>
          <w:rFonts w:ascii="Arial" w:hAnsi="Arial" w:cs="Arial"/>
          <w:color w:val="2D2D2D"/>
          <w:spacing w:val="2"/>
          <w:sz w:val="23"/>
          <w:szCs w:val="23"/>
        </w:rPr>
        <w:br/>
      </w:r>
      <w:r>
        <w:rPr>
          <w:rFonts w:ascii="Arial" w:hAnsi="Arial" w:cs="Arial"/>
          <w:color w:val="2D2D2D"/>
          <w:spacing w:val="2"/>
          <w:sz w:val="23"/>
          <w:szCs w:val="23"/>
        </w:rPr>
        <w:br/>
        <w:t>За окончательный результат принимают:</w:t>
      </w:r>
      <w:r>
        <w:rPr>
          <w:rFonts w:ascii="Arial" w:hAnsi="Arial" w:cs="Arial"/>
          <w:color w:val="2D2D2D"/>
          <w:spacing w:val="2"/>
          <w:sz w:val="23"/>
          <w:szCs w:val="23"/>
        </w:rPr>
        <w:br/>
      </w:r>
      <w:r>
        <w:rPr>
          <w:rFonts w:ascii="Arial" w:hAnsi="Arial" w:cs="Arial"/>
          <w:color w:val="2D2D2D"/>
          <w:spacing w:val="2"/>
          <w:sz w:val="23"/>
          <w:szCs w:val="23"/>
        </w:rPr>
        <w:br/>
        <w:t>минимальную насыпную плотность вспученного перлитового щебня;</w:t>
      </w:r>
      <w:r>
        <w:rPr>
          <w:rFonts w:ascii="Arial" w:hAnsi="Arial" w:cs="Arial"/>
          <w:color w:val="2D2D2D"/>
          <w:spacing w:val="2"/>
          <w:sz w:val="23"/>
          <w:szCs w:val="23"/>
        </w:rPr>
        <w:br/>
      </w:r>
      <w:r>
        <w:rPr>
          <w:rFonts w:ascii="Arial" w:hAnsi="Arial" w:cs="Arial"/>
          <w:color w:val="2D2D2D"/>
          <w:spacing w:val="2"/>
          <w:sz w:val="23"/>
          <w:szCs w:val="23"/>
        </w:rPr>
        <w:br/>
        <w:t>температуру, при которой получены минимальные значения насыпной плотности вспученного перлитового щебня.</w:t>
      </w:r>
      <w:r>
        <w:rPr>
          <w:rFonts w:ascii="Arial" w:hAnsi="Arial" w:cs="Arial"/>
          <w:color w:val="2D2D2D"/>
          <w:spacing w:val="2"/>
          <w:sz w:val="23"/>
          <w:szCs w:val="23"/>
        </w:rPr>
        <w:br/>
      </w:r>
      <w:r>
        <w:rPr>
          <w:rFonts w:ascii="Arial" w:hAnsi="Arial" w:cs="Arial"/>
          <w:color w:val="2D2D2D"/>
          <w:spacing w:val="2"/>
          <w:sz w:val="23"/>
          <w:szCs w:val="23"/>
        </w:rPr>
        <w:lastRenderedPageBreak/>
        <w:br/>
        <w:t>Насыпную плотность вспученного перлитового щебня определяют по ГОСТ 9758.</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Удельную эффективную активность естественных радионуклидов в щебне и песке определяют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30108</w:t>
      </w:r>
      <w:r>
        <w:rPr>
          <w:rFonts w:ascii="Arial" w:hAnsi="Arial" w:cs="Arial"/>
          <w:color w:val="2D2D2D"/>
          <w:spacing w:val="2"/>
          <w:sz w:val="23"/>
          <w:szCs w:val="23"/>
        </w:rPr>
        <w:t>.</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5.8 Среднюю, насыпную плотности и пористость породы определяют при геологической разведке по</w:t>
      </w:r>
      <w:r>
        <w:rPr>
          <w:rStyle w:val="apple-converted-space"/>
          <w:rFonts w:ascii="Arial" w:hAnsi="Arial" w:cs="Arial"/>
          <w:color w:val="2D2D2D"/>
          <w:spacing w:val="2"/>
          <w:sz w:val="23"/>
          <w:szCs w:val="23"/>
        </w:rPr>
        <w:t> </w:t>
      </w:r>
      <w:r w:rsidRPr="00385809">
        <w:rPr>
          <w:rFonts w:ascii="Arial" w:hAnsi="Arial" w:cs="Arial"/>
          <w:spacing w:val="2"/>
          <w:sz w:val="23"/>
          <w:szCs w:val="23"/>
        </w:rPr>
        <w:t>ГОСТ 8269</w:t>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 xml:space="preserve">6 </w:t>
      </w:r>
      <w:proofErr w:type="spellStart"/>
      <w:r>
        <w:rPr>
          <w:rFonts w:ascii="Arial" w:hAnsi="Arial" w:cs="Arial"/>
          <w:b w:val="0"/>
          <w:bCs w:val="0"/>
          <w:color w:val="3C3C3C"/>
          <w:spacing w:val="2"/>
          <w:sz w:val="34"/>
          <w:szCs w:val="34"/>
        </w:rPr>
        <w:t>Транспортированиеи</w:t>
      </w:r>
      <w:proofErr w:type="spellEnd"/>
      <w:r>
        <w:rPr>
          <w:rFonts w:ascii="Arial" w:hAnsi="Arial" w:cs="Arial"/>
          <w:b w:val="0"/>
          <w:bCs w:val="0"/>
          <w:color w:val="3C3C3C"/>
          <w:spacing w:val="2"/>
          <w:sz w:val="34"/>
          <w:szCs w:val="34"/>
        </w:rPr>
        <w:t xml:space="preserve"> хранение</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6.1 Песок транспортируют в специализированных крытых вагонах, вагонах-хопперах модели II-740, вагонах-цистернах по ГОСТ 10674 и в специальных контейнерах, исключающих его загрязнение и увлажнение.</w:t>
      </w:r>
      <w:r>
        <w:rPr>
          <w:rFonts w:ascii="Arial" w:hAnsi="Arial" w:cs="Arial"/>
          <w:color w:val="2D2D2D"/>
          <w:spacing w:val="2"/>
          <w:sz w:val="23"/>
          <w:szCs w:val="23"/>
        </w:rPr>
        <w:br/>
      </w:r>
      <w:r>
        <w:rPr>
          <w:rFonts w:ascii="Arial" w:hAnsi="Arial" w:cs="Arial"/>
          <w:color w:val="2D2D2D"/>
          <w:spacing w:val="2"/>
          <w:sz w:val="23"/>
          <w:szCs w:val="23"/>
        </w:rPr>
        <w:br/>
        <w:t>Щебень перевозят навалом в транспортных средствах любого вида согласно действующим правилам перевозки грузов и техническим условиям погрузки и крепления грузов, утвержденным Министерством путей сообщения, правилам перевозки грузов автомобильным и водным транспортом.</w:t>
      </w:r>
      <w:r>
        <w:rPr>
          <w:rFonts w:ascii="Arial" w:hAnsi="Arial" w:cs="Arial"/>
          <w:color w:val="2D2D2D"/>
          <w:spacing w:val="2"/>
          <w:sz w:val="23"/>
          <w:szCs w:val="23"/>
        </w:rPr>
        <w:br/>
      </w:r>
      <w:r>
        <w:rPr>
          <w:rFonts w:ascii="Arial" w:hAnsi="Arial" w:cs="Arial"/>
          <w:color w:val="2D2D2D"/>
          <w:spacing w:val="2"/>
          <w:sz w:val="23"/>
          <w:szCs w:val="23"/>
        </w:rPr>
        <w:br/>
        <w:t>При перевозке железнодорожным транспортом вагоны следует загружать с учетом полного использования их грузоподъемности.</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 Щебень и песок хранят раздельно по классам, группам и фракциям в условиях, предохраняющих их от загрязнения и увлажнения.</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proofErr w:type="spellStart"/>
      <w:r>
        <w:rPr>
          <w:rFonts w:ascii="Arial" w:hAnsi="Arial" w:cs="Arial"/>
          <w:b w:val="0"/>
          <w:bCs w:val="0"/>
          <w:color w:val="3C3C3C"/>
          <w:spacing w:val="2"/>
          <w:sz w:val="34"/>
          <w:szCs w:val="34"/>
        </w:rPr>
        <w:t>ПриложениеА</w:t>
      </w:r>
      <w:proofErr w:type="spellEnd"/>
      <w:r>
        <w:rPr>
          <w:rFonts w:ascii="Arial" w:hAnsi="Arial" w:cs="Arial"/>
          <w:b w:val="0"/>
          <w:bCs w:val="0"/>
          <w:color w:val="3C3C3C"/>
          <w:spacing w:val="2"/>
          <w:sz w:val="34"/>
          <w:szCs w:val="34"/>
        </w:rPr>
        <w:t xml:space="preserve"> (справочное) </w:t>
      </w:r>
      <w:proofErr w:type="spellStart"/>
      <w:r>
        <w:rPr>
          <w:rFonts w:ascii="Arial" w:hAnsi="Arial" w:cs="Arial"/>
          <w:b w:val="0"/>
          <w:bCs w:val="0"/>
          <w:color w:val="3C3C3C"/>
          <w:spacing w:val="2"/>
          <w:sz w:val="34"/>
          <w:szCs w:val="34"/>
        </w:rPr>
        <w:t>Разновидностиперлитовыхи</w:t>
      </w:r>
      <w:proofErr w:type="spellEnd"/>
      <w:r>
        <w:rPr>
          <w:rFonts w:ascii="Arial" w:hAnsi="Arial" w:cs="Arial"/>
          <w:b w:val="0"/>
          <w:bCs w:val="0"/>
          <w:color w:val="3C3C3C"/>
          <w:spacing w:val="2"/>
          <w:sz w:val="34"/>
          <w:szCs w:val="34"/>
        </w:rPr>
        <w:t xml:space="preserve"> </w:t>
      </w:r>
      <w:proofErr w:type="spellStart"/>
      <w:r>
        <w:rPr>
          <w:rFonts w:ascii="Arial" w:hAnsi="Arial" w:cs="Arial"/>
          <w:b w:val="0"/>
          <w:bCs w:val="0"/>
          <w:color w:val="3C3C3C"/>
          <w:spacing w:val="2"/>
          <w:sz w:val="34"/>
          <w:szCs w:val="34"/>
        </w:rPr>
        <w:t>перлитосодержащихпород</w:t>
      </w:r>
      <w:proofErr w:type="spellEnd"/>
    </w:p>
    <w:p w:rsidR="001A1037" w:rsidRDefault="001A1037" w:rsidP="001A103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br/>
      </w:r>
      <w:r>
        <w:rPr>
          <w:rFonts w:ascii="Arial" w:hAnsi="Arial" w:cs="Arial"/>
          <w:color w:val="2D2D2D"/>
          <w:spacing w:val="2"/>
          <w:sz w:val="23"/>
          <w:szCs w:val="23"/>
        </w:rPr>
        <w:br/>
        <w:t>(справочное)</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 xml:space="preserve">К перлитовым и </w:t>
      </w:r>
      <w:proofErr w:type="spellStart"/>
      <w:r>
        <w:rPr>
          <w:rFonts w:ascii="Arial" w:hAnsi="Arial" w:cs="Arial"/>
          <w:color w:val="2D2D2D"/>
          <w:spacing w:val="2"/>
          <w:sz w:val="23"/>
          <w:szCs w:val="23"/>
        </w:rPr>
        <w:t>перлитосодержащим</w:t>
      </w:r>
      <w:proofErr w:type="spellEnd"/>
      <w:r>
        <w:rPr>
          <w:rFonts w:ascii="Arial" w:hAnsi="Arial" w:cs="Arial"/>
          <w:color w:val="2D2D2D"/>
          <w:spacing w:val="2"/>
          <w:sz w:val="23"/>
          <w:szCs w:val="23"/>
        </w:rPr>
        <w:t xml:space="preserve"> породам относят следующие разновидности перлитового сырья:</w:t>
      </w:r>
      <w:r>
        <w:rPr>
          <w:rFonts w:ascii="Arial" w:hAnsi="Arial" w:cs="Arial"/>
          <w:color w:val="2D2D2D"/>
          <w:spacing w:val="2"/>
          <w:sz w:val="23"/>
          <w:szCs w:val="23"/>
        </w:rPr>
        <w:br/>
      </w:r>
      <w:r>
        <w:rPr>
          <w:rFonts w:ascii="Arial" w:hAnsi="Arial" w:cs="Arial"/>
          <w:color w:val="2D2D2D"/>
          <w:spacing w:val="2"/>
          <w:sz w:val="23"/>
          <w:szCs w:val="23"/>
        </w:rPr>
        <w:br/>
        <w:t xml:space="preserve">- пористые перлиты (ПП), удовлетворяющие по химическому составу требованиям </w:t>
      </w:r>
      <w:r>
        <w:rPr>
          <w:rFonts w:ascii="Arial" w:hAnsi="Arial" w:cs="Arial"/>
          <w:color w:val="2D2D2D"/>
          <w:spacing w:val="2"/>
          <w:sz w:val="23"/>
          <w:szCs w:val="23"/>
        </w:rPr>
        <w:lastRenderedPageBreak/>
        <w:t>настоящего стандарта и имеющие пористость св. 10% по объему, содержащие в своей структуре воды менее 4,5% по массе;</w:t>
      </w:r>
      <w:r>
        <w:rPr>
          <w:rFonts w:ascii="Arial" w:hAnsi="Arial" w:cs="Arial"/>
          <w:color w:val="2D2D2D"/>
          <w:spacing w:val="2"/>
          <w:sz w:val="23"/>
          <w:szCs w:val="23"/>
        </w:rPr>
        <w:br/>
      </w:r>
      <w:r>
        <w:rPr>
          <w:rFonts w:ascii="Arial" w:hAnsi="Arial" w:cs="Arial"/>
          <w:color w:val="2D2D2D"/>
          <w:spacing w:val="2"/>
          <w:sz w:val="23"/>
          <w:szCs w:val="23"/>
        </w:rPr>
        <w:br/>
        <w:t>- массивные перлиты (МП), удовлетворяющие по химическому составу требованиям настоящего стандарта и имеющие пористость менее 10% по объему, содержащие в своей структуре воды более 4,5% по массе;</w:t>
      </w:r>
      <w:r>
        <w:rPr>
          <w:rFonts w:ascii="Arial" w:hAnsi="Arial" w:cs="Arial"/>
          <w:color w:val="2D2D2D"/>
          <w:spacing w:val="2"/>
          <w:sz w:val="23"/>
          <w:szCs w:val="23"/>
        </w:rPr>
        <w:br/>
      </w:r>
      <w:r>
        <w:rPr>
          <w:rFonts w:ascii="Arial" w:hAnsi="Arial" w:cs="Arial"/>
          <w:color w:val="2D2D2D"/>
          <w:spacing w:val="2"/>
          <w:sz w:val="23"/>
          <w:szCs w:val="23"/>
        </w:rPr>
        <w:br/>
        <w:t xml:space="preserve">- </w:t>
      </w:r>
      <w:proofErr w:type="spellStart"/>
      <w:r>
        <w:rPr>
          <w:rFonts w:ascii="Arial" w:hAnsi="Arial" w:cs="Arial"/>
          <w:color w:val="2D2D2D"/>
          <w:spacing w:val="2"/>
          <w:sz w:val="23"/>
          <w:szCs w:val="23"/>
        </w:rPr>
        <w:t>перлитосодержащая</w:t>
      </w:r>
      <w:proofErr w:type="spellEnd"/>
      <w:r>
        <w:rPr>
          <w:rFonts w:ascii="Arial" w:hAnsi="Arial" w:cs="Arial"/>
          <w:color w:val="2D2D2D"/>
          <w:spacing w:val="2"/>
          <w:sz w:val="23"/>
          <w:szCs w:val="23"/>
        </w:rPr>
        <w:t xml:space="preserve"> порода (ПСП) -</w:t>
      </w:r>
      <w:r>
        <w:rPr>
          <w:rStyle w:val="apple-converted-space"/>
          <w:rFonts w:ascii="Arial" w:hAnsi="Arial" w:cs="Arial"/>
          <w:color w:val="2D2D2D"/>
          <w:spacing w:val="2"/>
          <w:sz w:val="23"/>
          <w:szCs w:val="23"/>
        </w:rPr>
        <w:t> </w:t>
      </w:r>
      <w:r>
        <w:rPr>
          <w:rFonts w:ascii="Arial" w:hAnsi="Arial" w:cs="Arial"/>
          <w:color w:val="2D2D2D"/>
          <w:spacing w:val="2"/>
          <w:sz w:val="23"/>
          <w:szCs w:val="23"/>
        </w:rPr>
        <w:t>стекловатая порода, удовлетворяющая по химическому составу требованиям настоящего стандарта и содержащая микр</w:t>
      </w:r>
      <w:proofErr w:type="gramStart"/>
      <w:r>
        <w:rPr>
          <w:rFonts w:ascii="Arial" w:hAnsi="Arial" w:cs="Arial"/>
          <w:color w:val="2D2D2D"/>
          <w:spacing w:val="2"/>
          <w:sz w:val="23"/>
          <w:szCs w:val="23"/>
        </w:rPr>
        <w:t>о-</w:t>
      </w:r>
      <w:proofErr w:type="gramEnd"/>
      <w:r>
        <w:rPr>
          <w:rFonts w:ascii="Arial" w:hAnsi="Arial" w:cs="Arial"/>
          <w:color w:val="2D2D2D"/>
          <w:spacing w:val="2"/>
          <w:sz w:val="23"/>
          <w:szCs w:val="23"/>
        </w:rPr>
        <w:t xml:space="preserve"> и </w:t>
      </w:r>
      <w:proofErr w:type="spellStart"/>
      <w:r>
        <w:rPr>
          <w:rFonts w:ascii="Arial" w:hAnsi="Arial" w:cs="Arial"/>
          <w:color w:val="2D2D2D"/>
          <w:spacing w:val="2"/>
          <w:sz w:val="23"/>
          <w:szCs w:val="23"/>
        </w:rPr>
        <w:t>макропримесей</w:t>
      </w:r>
      <w:proofErr w:type="spellEnd"/>
      <w:r>
        <w:rPr>
          <w:rFonts w:ascii="Arial" w:hAnsi="Arial" w:cs="Arial"/>
          <w:color w:val="2D2D2D"/>
          <w:spacing w:val="2"/>
          <w:sz w:val="23"/>
          <w:szCs w:val="23"/>
        </w:rPr>
        <w:t xml:space="preserve"> более 20% по объему;</w:t>
      </w:r>
      <w:r>
        <w:rPr>
          <w:rFonts w:ascii="Arial" w:hAnsi="Arial" w:cs="Arial"/>
          <w:color w:val="2D2D2D"/>
          <w:spacing w:val="2"/>
          <w:sz w:val="23"/>
          <w:szCs w:val="23"/>
        </w:rPr>
        <w:br/>
      </w:r>
      <w:r>
        <w:rPr>
          <w:rFonts w:ascii="Arial" w:hAnsi="Arial" w:cs="Arial"/>
          <w:color w:val="2D2D2D"/>
          <w:spacing w:val="2"/>
          <w:sz w:val="23"/>
          <w:szCs w:val="23"/>
        </w:rPr>
        <w:br/>
        <w:t>- перлитовый пепел (ППЛ) -</w:t>
      </w:r>
      <w:r>
        <w:rPr>
          <w:rStyle w:val="apple-converted-space"/>
          <w:rFonts w:ascii="Arial" w:hAnsi="Arial" w:cs="Arial"/>
          <w:color w:val="2D2D2D"/>
          <w:spacing w:val="2"/>
          <w:sz w:val="23"/>
          <w:szCs w:val="23"/>
        </w:rPr>
        <w:t> </w:t>
      </w:r>
      <w:r>
        <w:rPr>
          <w:rFonts w:ascii="Arial" w:hAnsi="Arial" w:cs="Arial"/>
          <w:color w:val="2D2D2D"/>
          <w:spacing w:val="2"/>
          <w:sz w:val="23"/>
          <w:szCs w:val="23"/>
        </w:rPr>
        <w:t>рыхлая или слабоцементированная вулканическая порода типа магаданского пепла, состоящая из обломков перлита с размерами частиц 10 мм и менее;</w:t>
      </w:r>
      <w:r>
        <w:rPr>
          <w:rFonts w:ascii="Arial" w:hAnsi="Arial" w:cs="Arial"/>
          <w:color w:val="2D2D2D"/>
          <w:spacing w:val="2"/>
          <w:sz w:val="23"/>
          <w:szCs w:val="23"/>
        </w:rPr>
        <w:br/>
      </w:r>
      <w:r>
        <w:rPr>
          <w:rFonts w:ascii="Arial" w:hAnsi="Arial" w:cs="Arial"/>
          <w:color w:val="2D2D2D"/>
          <w:spacing w:val="2"/>
          <w:sz w:val="23"/>
          <w:szCs w:val="23"/>
        </w:rPr>
        <w:br/>
        <w:t>- перлитовый (</w:t>
      </w:r>
      <w:proofErr w:type="spellStart"/>
      <w:r>
        <w:rPr>
          <w:rFonts w:ascii="Arial" w:hAnsi="Arial" w:cs="Arial"/>
          <w:color w:val="2D2D2D"/>
          <w:spacing w:val="2"/>
          <w:sz w:val="23"/>
          <w:szCs w:val="23"/>
        </w:rPr>
        <w:t>витрокластический</w:t>
      </w:r>
      <w:proofErr w:type="spellEnd"/>
      <w:r>
        <w:rPr>
          <w:rFonts w:ascii="Arial" w:hAnsi="Arial" w:cs="Arial"/>
          <w:color w:val="2D2D2D"/>
          <w:spacing w:val="2"/>
          <w:sz w:val="23"/>
          <w:szCs w:val="23"/>
        </w:rPr>
        <w:t>) туф (</w:t>
      </w:r>
      <w:proofErr w:type="gramStart"/>
      <w:r>
        <w:rPr>
          <w:rFonts w:ascii="Arial" w:hAnsi="Arial" w:cs="Arial"/>
          <w:color w:val="2D2D2D"/>
          <w:spacing w:val="2"/>
          <w:sz w:val="23"/>
          <w:szCs w:val="23"/>
        </w:rPr>
        <w:t>ПТ</w:t>
      </w:r>
      <w:proofErr w:type="gramEnd"/>
      <w:r>
        <w:rPr>
          <w:rFonts w:ascii="Arial" w:hAnsi="Arial" w:cs="Arial"/>
          <w:color w:val="2D2D2D"/>
          <w:spacing w:val="2"/>
          <w:sz w:val="23"/>
          <w:szCs w:val="23"/>
        </w:rPr>
        <w:t>) -</w:t>
      </w:r>
      <w:r>
        <w:rPr>
          <w:rStyle w:val="apple-converted-space"/>
          <w:rFonts w:ascii="Arial" w:hAnsi="Arial" w:cs="Arial"/>
          <w:color w:val="2D2D2D"/>
          <w:spacing w:val="2"/>
          <w:sz w:val="23"/>
          <w:szCs w:val="23"/>
        </w:rPr>
        <w:t> </w:t>
      </w:r>
      <w:r>
        <w:rPr>
          <w:rFonts w:ascii="Arial" w:hAnsi="Arial" w:cs="Arial"/>
          <w:color w:val="2D2D2D"/>
          <w:spacing w:val="2"/>
          <w:sz w:val="23"/>
          <w:szCs w:val="23"/>
        </w:rPr>
        <w:t>плотная вулканогенная порода, состоящая из обломков перлита размером св. 1,0 до 100 мм и сцементированная тонкообломочной стекловатой массой;</w:t>
      </w:r>
      <w:r>
        <w:rPr>
          <w:rFonts w:ascii="Arial" w:hAnsi="Arial" w:cs="Arial"/>
          <w:color w:val="2D2D2D"/>
          <w:spacing w:val="2"/>
          <w:sz w:val="23"/>
          <w:szCs w:val="23"/>
        </w:rPr>
        <w:br/>
      </w:r>
      <w:r>
        <w:rPr>
          <w:rFonts w:ascii="Arial" w:hAnsi="Arial" w:cs="Arial"/>
          <w:color w:val="2D2D2D"/>
          <w:spacing w:val="2"/>
          <w:sz w:val="23"/>
          <w:szCs w:val="23"/>
        </w:rPr>
        <w:br/>
        <w:t xml:space="preserve">- перлитовая </w:t>
      </w:r>
      <w:proofErr w:type="spellStart"/>
      <w:r>
        <w:rPr>
          <w:rFonts w:ascii="Arial" w:hAnsi="Arial" w:cs="Arial"/>
          <w:color w:val="2D2D2D"/>
          <w:spacing w:val="2"/>
          <w:sz w:val="23"/>
          <w:szCs w:val="23"/>
        </w:rPr>
        <w:t>брекчая</w:t>
      </w:r>
      <w:proofErr w:type="spellEnd"/>
      <w:r>
        <w:rPr>
          <w:rFonts w:ascii="Arial" w:hAnsi="Arial" w:cs="Arial"/>
          <w:color w:val="2D2D2D"/>
          <w:spacing w:val="2"/>
          <w:sz w:val="23"/>
          <w:szCs w:val="23"/>
        </w:rPr>
        <w:t xml:space="preserve"> (ПБ) -</w:t>
      </w:r>
      <w:r>
        <w:rPr>
          <w:rStyle w:val="apple-converted-space"/>
          <w:rFonts w:ascii="Arial" w:hAnsi="Arial" w:cs="Arial"/>
          <w:color w:val="2D2D2D"/>
          <w:spacing w:val="2"/>
          <w:sz w:val="23"/>
          <w:szCs w:val="23"/>
        </w:rPr>
        <w:t> </w:t>
      </w:r>
      <w:r>
        <w:rPr>
          <w:rFonts w:ascii="Arial" w:hAnsi="Arial" w:cs="Arial"/>
          <w:color w:val="2D2D2D"/>
          <w:spacing w:val="2"/>
          <w:sz w:val="23"/>
          <w:szCs w:val="23"/>
        </w:rPr>
        <w:t>плотная вулканическая порода, состоящая из обломков перлита размером св. 1,0 до 100 мм и сцементированная вулканическим стеклом.</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proofErr w:type="spellStart"/>
      <w:r>
        <w:rPr>
          <w:rFonts w:ascii="Arial" w:hAnsi="Arial" w:cs="Arial"/>
          <w:b w:val="0"/>
          <w:bCs w:val="0"/>
          <w:color w:val="3C3C3C"/>
          <w:spacing w:val="2"/>
          <w:sz w:val="34"/>
          <w:szCs w:val="34"/>
        </w:rPr>
        <w:t>ПриложениеБ</w:t>
      </w:r>
      <w:proofErr w:type="spellEnd"/>
      <w:r>
        <w:rPr>
          <w:rFonts w:ascii="Arial" w:hAnsi="Arial" w:cs="Arial"/>
          <w:b w:val="0"/>
          <w:bCs w:val="0"/>
          <w:color w:val="3C3C3C"/>
          <w:spacing w:val="2"/>
          <w:sz w:val="34"/>
          <w:szCs w:val="34"/>
        </w:rPr>
        <w:t xml:space="preserve"> (обязательное) </w:t>
      </w:r>
      <w:proofErr w:type="spellStart"/>
      <w:r>
        <w:rPr>
          <w:rFonts w:ascii="Arial" w:hAnsi="Arial" w:cs="Arial"/>
          <w:b w:val="0"/>
          <w:bCs w:val="0"/>
          <w:color w:val="3C3C3C"/>
          <w:spacing w:val="2"/>
          <w:sz w:val="34"/>
          <w:szCs w:val="34"/>
        </w:rPr>
        <w:t>Схемалабораторнойтермическойустановкидлявспучиванияперлитов</w:t>
      </w:r>
      <w:proofErr w:type="spellEnd"/>
    </w:p>
    <w:p w:rsidR="001A1037" w:rsidRDefault="001A1037" w:rsidP="001A103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w:t>
      </w:r>
      <w:proofErr w:type="gramStart"/>
      <w:r>
        <w:rPr>
          <w:rFonts w:ascii="Arial" w:hAnsi="Arial" w:cs="Arial"/>
          <w:color w:val="2D2D2D"/>
          <w:spacing w:val="2"/>
          <w:sz w:val="23"/>
          <w:szCs w:val="23"/>
        </w:rPr>
        <w:t xml:space="preserve"> Б</w:t>
      </w:r>
      <w:proofErr w:type="gramEnd"/>
      <w:r>
        <w:rPr>
          <w:rFonts w:ascii="Arial" w:hAnsi="Arial" w:cs="Arial"/>
          <w:color w:val="2D2D2D"/>
          <w:spacing w:val="2"/>
          <w:sz w:val="23"/>
          <w:szCs w:val="23"/>
        </w:rPr>
        <w:br/>
      </w:r>
      <w:r>
        <w:rPr>
          <w:rFonts w:ascii="Arial" w:hAnsi="Arial" w:cs="Arial"/>
          <w:color w:val="2D2D2D"/>
          <w:spacing w:val="2"/>
          <w:sz w:val="23"/>
          <w:szCs w:val="23"/>
        </w:rPr>
        <w:br/>
        <w:t>(обязательное)</w:t>
      </w:r>
    </w:p>
    <w:p w:rsidR="001A1037" w:rsidRDefault="007D61B8" w:rsidP="001A103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7D61B8">
        <w:rPr>
          <w:rFonts w:ascii="Arial" w:hAnsi="Arial" w:cs="Arial"/>
          <w:color w:val="2D2D2D"/>
          <w:spacing w:val="2"/>
          <w:sz w:val="23"/>
          <w:szCs w:val="23"/>
        </w:rPr>
        <w:pict>
          <v:shape id="_x0000_i1041" type="#_x0000_t75" alt="ГОСТ 25226-96 Щебень и песок перлитовые для производства вспученного перлита. Технические условия" style="width:250.35pt;height:159.05pt"/>
        </w:pic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комплект установки входят:</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трубчатая электропечь, состоящая из неподвижно закрепленного на станине 1 корпуса печи 5, заполненного изоляцией 7, четырех силовых нагревательных элементов 6 для нагрева печи, трубы 4 из жаростойкой стали длиной 950</w:t>
      </w:r>
      <w:r>
        <w:rPr>
          <w:rStyle w:val="apple-converted-space"/>
          <w:rFonts w:ascii="Arial" w:hAnsi="Arial" w:cs="Arial"/>
          <w:color w:val="2D2D2D"/>
          <w:spacing w:val="2"/>
          <w:sz w:val="23"/>
          <w:szCs w:val="23"/>
        </w:rPr>
        <w:t> </w:t>
      </w:r>
      <w:r>
        <w:rPr>
          <w:rFonts w:ascii="Arial" w:hAnsi="Arial" w:cs="Arial"/>
          <w:color w:val="2D2D2D"/>
          <w:spacing w:val="2"/>
          <w:sz w:val="23"/>
          <w:szCs w:val="23"/>
        </w:rPr>
        <w:t>и диаметром 35 мм, входящей в отверстие корпуса печи с зазором. На загрузочном торце трубы установлена воронка 3. Труба смонтирована на станине посредством двух наклонных листовых рессор 2;</w:t>
      </w:r>
      <w:r>
        <w:rPr>
          <w:rFonts w:ascii="Arial" w:hAnsi="Arial" w:cs="Arial"/>
          <w:color w:val="2D2D2D"/>
          <w:spacing w:val="2"/>
          <w:sz w:val="23"/>
          <w:szCs w:val="23"/>
        </w:rPr>
        <w:br/>
      </w:r>
      <w:r>
        <w:rPr>
          <w:rFonts w:ascii="Arial" w:hAnsi="Arial" w:cs="Arial"/>
          <w:color w:val="2D2D2D"/>
          <w:spacing w:val="2"/>
          <w:sz w:val="23"/>
          <w:szCs w:val="23"/>
        </w:rPr>
        <w:br/>
        <w:t>транспортирующий вибрационный механизм, состоящий из вибратора и электромотора постоянного тока (устанавливается на выгрузочной части электропечи, где электровибратор 8 непосредственно соединен с трубой электропечи);</w:t>
      </w:r>
      <w:r>
        <w:rPr>
          <w:rFonts w:ascii="Arial" w:hAnsi="Arial" w:cs="Arial"/>
          <w:color w:val="2D2D2D"/>
          <w:spacing w:val="2"/>
          <w:sz w:val="23"/>
          <w:szCs w:val="23"/>
        </w:rPr>
        <w:br/>
      </w:r>
      <w:r>
        <w:rPr>
          <w:rFonts w:ascii="Arial" w:hAnsi="Arial" w:cs="Arial"/>
          <w:color w:val="2D2D2D"/>
          <w:spacing w:val="2"/>
          <w:sz w:val="23"/>
          <w:szCs w:val="23"/>
        </w:rPr>
        <w:br/>
        <w:t>селеновый выпрямитель ВСА-</w:t>
      </w:r>
      <w:proofErr w:type="gramStart"/>
      <w:r>
        <w:rPr>
          <w:rFonts w:ascii="Arial" w:hAnsi="Arial" w:cs="Arial"/>
          <w:color w:val="2D2D2D"/>
          <w:spacing w:val="2"/>
          <w:sz w:val="23"/>
          <w:szCs w:val="23"/>
        </w:rPr>
        <w:t>III</w:t>
      </w:r>
      <w:proofErr w:type="gramEnd"/>
      <w:r>
        <w:rPr>
          <w:rFonts w:ascii="Arial" w:hAnsi="Arial" w:cs="Arial"/>
          <w:color w:val="2D2D2D"/>
          <w:spacing w:val="2"/>
          <w:sz w:val="23"/>
          <w:szCs w:val="23"/>
        </w:rPr>
        <w:t>А;</w:t>
      </w:r>
      <w:r>
        <w:rPr>
          <w:rFonts w:ascii="Arial" w:hAnsi="Arial" w:cs="Arial"/>
          <w:color w:val="2D2D2D"/>
          <w:spacing w:val="2"/>
          <w:sz w:val="23"/>
          <w:szCs w:val="23"/>
        </w:rPr>
        <w:br/>
      </w:r>
      <w:r>
        <w:rPr>
          <w:rFonts w:ascii="Arial" w:hAnsi="Arial" w:cs="Arial"/>
          <w:color w:val="2D2D2D"/>
          <w:spacing w:val="2"/>
          <w:sz w:val="23"/>
          <w:szCs w:val="23"/>
        </w:rPr>
        <w:br/>
        <w:t>автоматический регулятор температуры ЭРМ-47;</w:t>
      </w:r>
      <w:r>
        <w:rPr>
          <w:rFonts w:ascii="Arial" w:hAnsi="Arial" w:cs="Arial"/>
          <w:color w:val="2D2D2D"/>
          <w:spacing w:val="2"/>
          <w:sz w:val="23"/>
          <w:szCs w:val="23"/>
        </w:rPr>
        <w:br/>
      </w:r>
      <w:r>
        <w:rPr>
          <w:rFonts w:ascii="Arial" w:hAnsi="Arial" w:cs="Arial"/>
          <w:color w:val="2D2D2D"/>
          <w:spacing w:val="2"/>
          <w:sz w:val="23"/>
          <w:szCs w:val="23"/>
        </w:rPr>
        <w:br/>
        <w:t>термопара ПП (9).</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Техническая характеристика лабораторной термической установки:</w:t>
      </w:r>
    </w:p>
    <w:tbl>
      <w:tblPr>
        <w:tblW w:w="0" w:type="auto"/>
        <w:tblCellMar>
          <w:left w:w="0" w:type="dxa"/>
          <w:right w:w="0" w:type="dxa"/>
        </w:tblCellMar>
        <w:tblLook w:val="04A0"/>
      </w:tblPr>
      <w:tblGrid>
        <w:gridCol w:w="7945"/>
        <w:gridCol w:w="2402"/>
      </w:tblGrid>
      <w:tr w:rsidR="001A1037" w:rsidTr="001A1037">
        <w:trPr>
          <w:trHeight w:val="15"/>
        </w:trPr>
        <w:tc>
          <w:tcPr>
            <w:tcW w:w="7946" w:type="dxa"/>
            <w:hideMark/>
          </w:tcPr>
          <w:p w:rsidR="001A1037" w:rsidRDefault="001A1037">
            <w:pPr>
              <w:rPr>
                <w:sz w:val="2"/>
                <w:szCs w:val="24"/>
              </w:rPr>
            </w:pPr>
          </w:p>
        </w:tc>
        <w:tc>
          <w:tcPr>
            <w:tcW w:w="2402" w:type="dxa"/>
            <w:hideMark/>
          </w:tcPr>
          <w:p w:rsidR="001A1037" w:rsidRDefault="001A1037">
            <w:pPr>
              <w:rPr>
                <w:sz w:val="2"/>
                <w:szCs w:val="24"/>
              </w:rPr>
            </w:pP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нагрева, °</w:t>
            </w:r>
            <w:proofErr w:type="gramStart"/>
            <w:r>
              <w:rPr>
                <w:color w:val="2D2D2D"/>
                <w:sz w:val="23"/>
                <w:szCs w:val="23"/>
              </w:rPr>
              <w:t>С</w:t>
            </w:r>
            <w:proofErr w:type="gramEnd"/>
            <w:r>
              <w:rPr>
                <w:color w:val="2D2D2D"/>
                <w:sz w:val="23"/>
                <w:szCs w:val="23"/>
              </w:rPr>
              <w:t xml:space="preserve">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до 1250</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зона максимальной температуры, </w:t>
            </w:r>
            <w:proofErr w:type="gramStart"/>
            <w:r>
              <w:rPr>
                <w:color w:val="2D2D2D"/>
                <w:sz w:val="23"/>
                <w:szCs w:val="23"/>
              </w:rPr>
              <w:t>мм</w:t>
            </w:r>
            <w:proofErr w:type="gramEnd"/>
            <w:r>
              <w:rPr>
                <w:color w:val="2D2D2D"/>
                <w:sz w:val="23"/>
                <w:szCs w:val="23"/>
              </w:rPr>
              <w:t xml:space="preserve">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200-250</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минимальное время нагрева печи до заданной температуры, мин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30-60</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частота вибрации, </w:t>
            </w:r>
            <w:proofErr w:type="gramStart"/>
            <w:r>
              <w:rPr>
                <w:color w:val="2D2D2D"/>
                <w:sz w:val="23"/>
                <w:szCs w:val="23"/>
              </w:rPr>
              <w:t>Гц</w:t>
            </w:r>
            <w:proofErr w:type="gramEnd"/>
            <w:r>
              <w:rPr>
                <w:color w:val="2D2D2D"/>
                <w:sz w:val="23"/>
                <w:szCs w:val="23"/>
              </w:rPr>
              <w:t xml:space="preserve">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10-20</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амплитуда колебаний, </w:t>
            </w:r>
            <w:proofErr w:type="gramStart"/>
            <w:r>
              <w:rPr>
                <w:color w:val="2D2D2D"/>
                <w:sz w:val="23"/>
                <w:szCs w:val="23"/>
              </w:rPr>
              <w:t>мм</w:t>
            </w:r>
            <w:proofErr w:type="gramEnd"/>
            <w:r>
              <w:rPr>
                <w:color w:val="2D2D2D"/>
                <w:sz w:val="23"/>
                <w:szCs w:val="23"/>
              </w:rPr>
              <w:t xml:space="preserve">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1-5</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частота вращения двигателя, с</w:t>
            </w:r>
            <w:r w:rsidR="007D61B8" w:rsidRPr="007D61B8">
              <w:rPr>
                <w:color w:val="2D2D2D"/>
                <w:sz w:val="23"/>
                <w:szCs w:val="23"/>
              </w:rPr>
              <w:pict>
                <v:shape id="_x0000_i1042" type="#_x0000_t75" alt="ГОСТ 25226-96 Щебень и песок перлитовые для производства вспученного перлита. Технические условия" style="width:12.55pt;height:17.6pt"/>
              </w:pict>
            </w:r>
            <w:r>
              <w:rPr>
                <w:rStyle w:val="apple-converted-space"/>
                <w:color w:val="2D2D2D"/>
                <w:sz w:val="23"/>
                <w:szCs w:val="23"/>
              </w:rPr>
              <w:t> </w:t>
            </w:r>
            <w:r>
              <w:rPr>
                <w:color w:val="2D2D2D"/>
                <w:sz w:val="23"/>
                <w:szCs w:val="23"/>
              </w:rPr>
              <w:t>(</w:t>
            </w:r>
            <w:proofErr w:type="gramStart"/>
            <w:r>
              <w:rPr>
                <w:color w:val="2D2D2D"/>
                <w:sz w:val="23"/>
                <w:szCs w:val="23"/>
              </w:rPr>
              <w:t>об</w:t>
            </w:r>
            <w:proofErr w:type="gramEnd"/>
            <w:r>
              <w:rPr>
                <w:color w:val="2D2D2D"/>
                <w:sz w:val="23"/>
                <w:szCs w:val="23"/>
              </w:rPr>
              <w:t>/мин) …………………….</w:t>
            </w:r>
          </w:p>
        </w:tc>
        <w:tc>
          <w:tcPr>
            <w:tcW w:w="2402" w:type="dxa"/>
            <w:tcBorders>
              <w:top w:val="nil"/>
              <w:left w:val="nil"/>
              <w:bottom w:val="nil"/>
              <w:right w:val="nil"/>
            </w:tcBorders>
            <w:tcMar>
              <w:top w:w="0" w:type="dxa"/>
              <w:left w:w="149" w:type="dxa"/>
              <w:bottom w:w="0" w:type="dxa"/>
              <w:right w:w="149" w:type="dxa"/>
            </w:tcMar>
            <w:hideMark/>
          </w:tcPr>
          <w:p w:rsidR="001A1037" w:rsidRDefault="007D61B8">
            <w:pPr>
              <w:pStyle w:val="formattext"/>
              <w:spacing w:before="0" w:beforeAutospacing="0" w:after="0" w:afterAutospacing="0" w:line="352" w:lineRule="atLeast"/>
              <w:textAlignment w:val="baseline"/>
              <w:rPr>
                <w:color w:val="2D2D2D"/>
                <w:sz w:val="23"/>
                <w:szCs w:val="23"/>
              </w:rPr>
            </w:pPr>
            <w:r w:rsidRPr="007D61B8">
              <w:rPr>
                <w:color w:val="2D2D2D"/>
                <w:sz w:val="23"/>
                <w:szCs w:val="23"/>
              </w:rPr>
              <w:pict>
                <v:shape id="_x0000_i1043" type="#_x0000_t75" alt="ГОСТ 25226-96 Щебень и песок перлитовые для производства вспученного перлита. Технические условия" style="width:34.35pt;height:26.8pt"/>
              </w:pict>
            </w:r>
            <w:r w:rsidR="001A1037">
              <w:rPr>
                <w:rStyle w:val="apple-converted-space"/>
                <w:color w:val="2D2D2D"/>
                <w:sz w:val="23"/>
                <w:szCs w:val="23"/>
              </w:rPr>
              <w:t> </w:t>
            </w:r>
            <w:r w:rsidR="001A1037">
              <w:rPr>
                <w:color w:val="2D2D2D"/>
                <w:sz w:val="23"/>
                <w:szCs w:val="23"/>
              </w:rPr>
              <w:t>(500-3000)</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скорость движения материала, м/</w:t>
            </w:r>
            <w:proofErr w:type="gramStart"/>
            <w:r>
              <w:rPr>
                <w:color w:val="2D2D2D"/>
                <w:sz w:val="23"/>
                <w:szCs w:val="23"/>
              </w:rPr>
              <w:t>с</w:t>
            </w:r>
            <w:proofErr w:type="gramEnd"/>
            <w:r>
              <w:rPr>
                <w:color w:val="2D2D2D"/>
                <w:sz w:val="23"/>
                <w:szCs w:val="23"/>
              </w:rPr>
              <w:t xml:space="preserve">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0,03-0,09</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габарит, </w:t>
            </w:r>
            <w:proofErr w:type="gramStart"/>
            <w:r>
              <w:rPr>
                <w:color w:val="2D2D2D"/>
                <w:sz w:val="23"/>
                <w:szCs w:val="23"/>
              </w:rPr>
              <w:t>мм</w:t>
            </w:r>
            <w:proofErr w:type="gramEnd"/>
            <w:r>
              <w:rPr>
                <w:color w:val="2D2D2D"/>
                <w:sz w:val="23"/>
                <w:szCs w:val="23"/>
              </w:rPr>
              <w:t>:</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rPr>
                <w:sz w:val="24"/>
                <w:szCs w:val="24"/>
              </w:rPr>
            </w:pP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длина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1200</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высота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800</w:t>
            </w:r>
          </w:p>
        </w:tc>
      </w:tr>
      <w:tr w:rsidR="001A1037" w:rsidTr="001A1037">
        <w:tc>
          <w:tcPr>
            <w:tcW w:w="7946"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ширина …………………………………………………………….</w:t>
            </w:r>
          </w:p>
        </w:tc>
        <w:tc>
          <w:tcPr>
            <w:tcW w:w="2402"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500</w:t>
            </w:r>
          </w:p>
        </w:tc>
      </w:tr>
    </w:tbl>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proofErr w:type="spellStart"/>
      <w:r>
        <w:rPr>
          <w:rFonts w:ascii="Arial" w:hAnsi="Arial" w:cs="Arial"/>
          <w:b w:val="0"/>
          <w:bCs w:val="0"/>
          <w:color w:val="3C3C3C"/>
          <w:spacing w:val="2"/>
          <w:sz w:val="34"/>
          <w:szCs w:val="34"/>
        </w:rPr>
        <w:t>ПриложениеВ</w:t>
      </w:r>
      <w:proofErr w:type="spellEnd"/>
      <w:r>
        <w:rPr>
          <w:rFonts w:ascii="Arial" w:hAnsi="Arial" w:cs="Arial"/>
          <w:b w:val="0"/>
          <w:bCs w:val="0"/>
          <w:color w:val="3C3C3C"/>
          <w:spacing w:val="2"/>
          <w:sz w:val="34"/>
          <w:szCs w:val="34"/>
        </w:rPr>
        <w:t xml:space="preserve"> (обязательное) </w:t>
      </w:r>
      <w:proofErr w:type="spellStart"/>
      <w:r>
        <w:rPr>
          <w:rFonts w:ascii="Arial" w:hAnsi="Arial" w:cs="Arial"/>
          <w:b w:val="0"/>
          <w:bCs w:val="0"/>
          <w:color w:val="3C3C3C"/>
          <w:spacing w:val="2"/>
          <w:sz w:val="34"/>
          <w:szCs w:val="34"/>
        </w:rPr>
        <w:t>Схемалабораторнойустановкис</w:t>
      </w:r>
      <w:proofErr w:type="spellEnd"/>
      <w:r>
        <w:rPr>
          <w:rFonts w:ascii="Arial" w:hAnsi="Arial" w:cs="Arial"/>
          <w:b w:val="0"/>
          <w:bCs w:val="0"/>
          <w:color w:val="3C3C3C"/>
          <w:spacing w:val="2"/>
          <w:sz w:val="34"/>
          <w:szCs w:val="34"/>
        </w:rPr>
        <w:t xml:space="preserve"> </w:t>
      </w:r>
      <w:proofErr w:type="spellStart"/>
      <w:r>
        <w:rPr>
          <w:rFonts w:ascii="Arial" w:hAnsi="Arial" w:cs="Arial"/>
          <w:b w:val="0"/>
          <w:bCs w:val="0"/>
          <w:color w:val="3C3C3C"/>
          <w:spacing w:val="2"/>
          <w:sz w:val="34"/>
          <w:szCs w:val="34"/>
        </w:rPr>
        <w:t>вертикальнойпечьюдлявспучиванияперлитов</w:t>
      </w:r>
      <w:proofErr w:type="spellEnd"/>
      <w:r>
        <w:rPr>
          <w:rFonts w:ascii="Arial" w:hAnsi="Arial" w:cs="Arial"/>
          <w:b w:val="0"/>
          <w:bCs w:val="0"/>
          <w:color w:val="3C3C3C"/>
          <w:spacing w:val="2"/>
          <w:sz w:val="34"/>
          <w:szCs w:val="34"/>
        </w:rPr>
        <w:t xml:space="preserve"> (</w:t>
      </w:r>
      <w:proofErr w:type="spellStart"/>
      <w:r>
        <w:rPr>
          <w:rFonts w:ascii="Arial" w:hAnsi="Arial" w:cs="Arial"/>
          <w:b w:val="0"/>
          <w:bCs w:val="0"/>
          <w:color w:val="3C3C3C"/>
          <w:spacing w:val="2"/>
          <w:sz w:val="34"/>
          <w:szCs w:val="34"/>
        </w:rPr>
        <w:t>конструкцияНИПИТеплопроекта</w:t>
      </w:r>
      <w:proofErr w:type="spellEnd"/>
      <w:r>
        <w:rPr>
          <w:rFonts w:ascii="Arial" w:hAnsi="Arial" w:cs="Arial"/>
          <w:b w:val="0"/>
          <w:bCs w:val="0"/>
          <w:color w:val="3C3C3C"/>
          <w:spacing w:val="2"/>
          <w:sz w:val="34"/>
          <w:szCs w:val="34"/>
        </w:rPr>
        <w:t>)</w:t>
      </w:r>
    </w:p>
    <w:p w:rsidR="001A1037" w:rsidRDefault="001A1037" w:rsidP="001A103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lastRenderedPageBreak/>
        <w:t>Приложение</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br/>
      </w:r>
      <w:r>
        <w:rPr>
          <w:rFonts w:ascii="Arial" w:hAnsi="Arial" w:cs="Arial"/>
          <w:color w:val="2D2D2D"/>
          <w:spacing w:val="2"/>
          <w:sz w:val="23"/>
          <w:szCs w:val="23"/>
        </w:rPr>
        <w:br/>
        <w:t>(обязательное)</w:t>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1A1037" w:rsidRDefault="007D61B8" w:rsidP="001A1037">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sidRPr="007D61B8">
        <w:rPr>
          <w:rFonts w:ascii="Arial" w:hAnsi="Arial" w:cs="Arial"/>
          <w:color w:val="2D2D2D"/>
          <w:spacing w:val="2"/>
          <w:sz w:val="23"/>
          <w:szCs w:val="23"/>
        </w:rPr>
        <w:pict>
          <v:shape id="_x0000_i1044" type="#_x0000_t75" alt="ГОСТ 25226-96 Щебень и песок перлитовые для производства вспученного перлита. Технические условия" style="width:190.9pt;height:183.35pt"/>
        </w:pic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В комплект установки входят:</w:t>
      </w:r>
      <w:r>
        <w:rPr>
          <w:rFonts w:ascii="Arial" w:hAnsi="Arial" w:cs="Arial"/>
          <w:color w:val="2D2D2D"/>
          <w:spacing w:val="2"/>
          <w:sz w:val="23"/>
          <w:szCs w:val="23"/>
        </w:rPr>
        <w:br/>
      </w:r>
      <w:r>
        <w:rPr>
          <w:rFonts w:ascii="Arial" w:hAnsi="Arial" w:cs="Arial"/>
          <w:color w:val="2D2D2D"/>
          <w:spacing w:val="2"/>
          <w:sz w:val="23"/>
          <w:szCs w:val="23"/>
        </w:rPr>
        <w:br/>
        <w:t>печь, состоящая из трубчатой вертикальной шахты 1, горелки 2, установленной в нижнем ее конце, лотка 3 для подачи перлита в печь;</w:t>
      </w:r>
      <w:r>
        <w:rPr>
          <w:rFonts w:ascii="Arial" w:hAnsi="Arial" w:cs="Arial"/>
          <w:color w:val="2D2D2D"/>
          <w:spacing w:val="2"/>
          <w:sz w:val="23"/>
          <w:szCs w:val="23"/>
        </w:rPr>
        <w:br/>
      </w:r>
      <w:r>
        <w:rPr>
          <w:rFonts w:ascii="Arial" w:hAnsi="Arial" w:cs="Arial"/>
          <w:color w:val="2D2D2D"/>
          <w:spacing w:val="2"/>
          <w:sz w:val="23"/>
          <w:szCs w:val="23"/>
        </w:rPr>
        <w:br/>
        <w:t xml:space="preserve">сборник </w:t>
      </w:r>
      <w:proofErr w:type="spellStart"/>
      <w:r>
        <w:rPr>
          <w:rFonts w:ascii="Arial" w:hAnsi="Arial" w:cs="Arial"/>
          <w:color w:val="2D2D2D"/>
          <w:spacing w:val="2"/>
          <w:sz w:val="23"/>
          <w:szCs w:val="23"/>
        </w:rPr>
        <w:t>просыпи</w:t>
      </w:r>
      <w:proofErr w:type="spellEnd"/>
      <w:r>
        <w:rPr>
          <w:rFonts w:ascii="Arial" w:hAnsi="Arial" w:cs="Arial"/>
          <w:color w:val="2D2D2D"/>
          <w:spacing w:val="2"/>
          <w:sz w:val="23"/>
          <w:szCs w:val="23"/>
        </w:rPr>
        <w:t xml:space="preserve"> с затвором 4;</w:t>
      </w:r>
      <w:r>
        <w:rPr>
          <w:rFonts w:ascii="Arial" w:hAnsi="Arial" w:cs="Arial"/>
          <w:color w:val="2D2D2D"/>
          <w:spacing w:val="2"/>
          <w:sz w:val="23"/>
          <w:szCs w:val="23"/>
        </w:rPr>
        <w:br/>
      </w:r>
      <w:r>
        <w:rPr>
          <w:rFonts w:ascii="Arial" w:hAnsi="Arial" w:cs="Arial"/>
          <w:color w:val="2D2D2D"/>
          <w:spacing w:val="2"/>
          <w:sz w:val="23"/>
          <w:szCs w:val="23"/>
        </w:rPr>
        <w:br/>
        <w:t>камера осаждения вспученного перлита 5 с фильтром для очистки газов 6;</w:t>
      </w:r>
      <w:r>
        <w:rPr>
          <w:rFonts w:ascii="Arial" w:hAnsi="Arial" w:cs="Arial"/>
          <w:color w:val="2D2D2D"/>
          <w:spacing w:val="2"/>
          <w:sz w:val="23"/>
          <w:szCs w:val="23"/>
        </w:rPr>
        <w:br/>
      </w:r>
      <w:r>
        <w:rPr>
          <w:rFonts w:ascii="Arial" w:hAnsi="Arial" w:cs="Arial"/>
          <w:color w:val="2D2D2D"/>
          <w:spacing w:val="2"/>
          <w:sz w:val="23"/>
          <w:szCs w:val="23"/>
        </w:rPr>
        <w:br/>
        <w:t xml:space="preserve">муфель для </w:t>
      </w:r>
      <w:proofErr w:type="spellStart"/>
      <w:r>
        <w:rPr>
          <w:rFonts w:ascii="Arial" w:hAnsi="Arial" w:cs="Arial"/>
          <w:color w:val="2D2D2D"/>
          <w:spacing w:val="2"/>
          <w:sz w:val="23"/>
          <w:szCs w:val="23"/>
        </w:rPr>
        <w:t>термоподготовки</w:t>
      </w:r>
      <w:proofErr w:type="spellEnd"/>
      <w:r>
        <w:rPr>
          <w:rFonts w:ascii="Arial" w:hAnsi="Arial" w:cs="Arial"/>
          <w:color w:val="2D2D2D"/>
          <w:spacing w:val="2"/>
          <w:sz w:val="23"/>
          <w:szCs w:val="23"/>
        </w:rPr>
        <w:t xml:space="preserve"> перлита 7;</w:t>
      </w:r>
      <w:r>
        <w:rPr>
          <w:rFonts w:ascii="Arial" w:hAnsi="Arial" w:cs="Arial"/>
          <w:color w:val="2D2D2D"/>
          <w:spacing w:val="2"/>
          <w:sz w:val="23"/>
          <w:szCs w:val="23"/>
        </w:rPr>
        <w:br/>
      </w:r>
      <w:r>
        <w:rPr>
          <w:rFonts w:ascii="Arial" w:hAnsi="Arial" w:cs="Arial"/>
          <w:color w:val="2D2D2D"/>
          <w:spacing w:val="2"/>
          <w:sz w:val="23"/>
          <w:szCs w:val="23"/>
        </w:rPr>
        <w:br/>
        <w:t>накопительный стакан с затвором 8;</w:t>
      </w:r>
      <w:proofErr w:type="gramEnd"/>
      <w:r>
        <w:rPr>
          <w:rFonts w:ascii="Arial" w:hAnsi="Arial" w:cs="Arial"/>
          <w:color w:val="2D2D2D"/>
          <w:spacing w:val="2"/>
          <w:sz w:val="23"/>
          <w:szCs w:val="23"/>
        </w:rPr>
        <w:br/>
      </w:r>
      <w:r>
        <w:rPr>
          <w:rFonts w:ascii="Arial" w:hAnsi="Arial" w:cs="Arial"/>
          <w:color w:val="2D2D2D"/>
          <w:spacing w:val="2"/>
          <w:sz w:val="23"/>
          <w:szCs w:val="23"/>
        </w:rPr>
        <w:br/>
        <w:t>узел дозированной подачи перлита в печь 9;</w:t>
      </w:r>
      <w:r>
        <w:rPr>
          <w:rFonts w:ascii="Arial" w:hAnsi="Arial" w:cs="Arial"/>
          <w:color w:val="2D2D2D"/>
          <w:spacing w:val="2"/>
          <w:sz w:val="23"/>
          <w:szCs w:val="23"/>
        </w:rPr>
        <w:br/>
      </w:r>
      <w:r>
        <w:rPr>
          <w:rFonts w:ascii="Arial" w:hAnsi="Arial" w:cs="Arial"/>
          <w:color w:val="2D2D2D"/>
          <w:spacing w:val="2"/>
          <w:sz w:val="23"/>
          <w:szCs w:val="23"/>
        </w:rPr>
        <w:br/>
        <w:t>дутьевой вентилятор 10;</w:t>
      </w:r>
      <w:r>
        <w:rPr>
          <w:rFonts w:ascii="Arial" w:hAnsi="Arial" w:cs="Arial"/>
          <w:color w:val="2D2D2D"/>
          <w:spacing w:val="2"/>
          <w:sz w:val="23"/>
          <w:szCs w:val="23"/>
        </w:rPr>
        <w:br/>
      </w:r>
      <w:r>
        <w:rPr>
          <w:rFonts w:ascii="Arial" w:hAnsi="Arial" w:cs="Arial"/>
          <w:color w:val="2D2D2D"/>
          <w:spacing w:val="2"/>
          <w:sz w:val="23"/>
          <w:szCs w:val="23"/>
        </w:rPr>
        <w:br/>
        <w:t>ротаметры 11 и 12 для измерения расходов газа и воздуха.</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Техническая характеристика лабораторной установки:</w:t>
      </w:r>
    </w:p>
    <w:tbl>
      <w:tblPr>
        <w:tblW w:w="0" w:type="auto"/>
        <w:tblCellMar>
          <w:left w:w="0" w:type="dxa"/>
          <w:right w:w="0" w:type="dxa"/>
        </w:tblCellMar>
        <w:tblLook w:val="04A0"/>
      </w:tblPr>
      <w:tblGrid>
        <w:gridCol w:w="7577"/>
        <w:gridCol w:w="2033"/>
      </w:tblGrid>
      <w:tr w:rsidR="001A1037" w:rsidTr="001A1037">
        <w:trPr>
          <w:trHeight w:val="15"/>
        </w:trPr>
        <w:tc>
          <w:tcPr>
            <w:tcW w:w="7577" w:type="dxa"/>
            <w:hideMark/>
          </w:tcPr>
          <w:p w:rsidR="001A1037" w:rsidRDefault="001A1037">
            <w:pPr>
              <w:rPr>
                <w:sz w:val="2"/>
                <w:szCs w:val="24"/>
              </w:rPr>
            </w:pPr>
          </w:p>
        </w:tc>
        <w:tc>
          <w:tcPr>
            <w:tcW w:w="2033" w:type="dxa"/>
            <w:hideMark/>
          </w:tcPr>
          <w:p w:rsidR="001A1037" w:rsidRDefault="001A1037">
            <w:pPr>
              <w:rPr>
                <w:sz w:val="2"/>
                <w:szCs w:val="24"/>
              </w:rPr>
            </w:pPr>
          </w:p>
        </w:tc>
      </w:tr>
      <w:tr w:rsidR="001A1037" w:rsidTr="001A1037">
        <w:tc>
          <w:tcPr>
            <w:tcW w:w="7577"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температура нагрева, °</w:t>
            </w:r>
            <w:proofErr w:type="gramStart"/>
            <w:r>
              <w:rPr>
                <w:color w:val="2D2D2D"/>
                <w:sz w:val="23"/>
                <w:szCs w:val="23"/>
              </w:rPr>
              <w:t>С</w:t>
            </w:r>
            <w:proofErr w:type="gramEnd"/>
            <w:r>
              <w:rPr>
                <w:color w:val="2D2D2D"/>
                <w:sz w:val="23"/>
                <w:szCs w:val="23"/>
              </w:rPr>
              <w:t xml:space="preserve"> ………………………………………….</w:t>
            </w:r>
          </w:p>
        </w:tc>
        <w:tc>
          <w:tcPr>
            <w:tcW w:w="2033"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до 1200</w:t>
            </w:r>
          </w:p>
        </w:tc>
      </w:tr>
      <w:tr w:rsidR="001A1037" w:rsidTr="001A1037">
        <w:tc>
          <w:tcPr>
            <w:tcW w:w="7577"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расход природного газа, </w:t>
            </w:r>
            <w:proofErr w:type="gramStart"/>
            <w:r>
              <w:rPr>
                <w:color w:val="2D2D2D"/>
                <w:sz w:val="23"/>
                <w:szCs w:val="23"/>
              </w:rPr>
              <w:t>м</w:t>
            </w:r>
            <w:proofErr w:type="gramEnd"/>
            <w:r w:rsidR="007D61B8" w:rsidRPr="007D61B8">
              <w:rPr>
                <w:color w:val="2D2D2D"/>
                <w:sz w:val="23"/>
                <w:szCs w:val="23"/>
              </w:rPr>
              <w:pict>
                <v:shape id="_x0000_i1045" type="#_x0000_t75" alt="ГОСТ 25226-96 Щебень и песок перлитовые для производства вспученного перлита. Технические условия" style="width:8.35pt;height:17.6pt"/>
              </w:pict>
            </w:r>
            <w:r>
              <w:rPr>
                <w:color w:val="2D2D2D"/>
                <w:sz w:val="23"/>
                <w:szCs w:val="23"/>
              </w:rPr>
              <w:t>/ч …………………………………….</w:t>
            </w:r>
          </w:p>
        </w:tc>
        <w:tc>
          <w:tcPr>
            <w:tcW w:w="2033"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2-4</w:t>
            </w:r>
          </w:p>
        </w:tc>
      </w:tr>
      <w:tr w:rsidR="001A1037" w:rsidTr="001A1037">
        <w:tc>
          <w:tcPr>
            <w:tcW w:w="7577"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 xml:space="preserve">расход воздуха на горение, </w:t>
            </w:r>
            <w:proofErr w:type="gramStart"/>
            <w:r>
              <w:rPr>
                <w:color w:val="2D2D2D"/>
                <w:sz w:val="23"/>
                <w:szCs w:val="23"/>
              </w:rPr>
              <w:t>м</w:t>
            </w:r>
            <w:proofErr w:type="gramEnd"/>
            <w:r w:rsidR="007D61B8" w:rsidRPr="007D61B8">
              <w:rPr>
                <w:color w:val="2D2D2D"/>
                <w:sz w:val="23"/>
                <w:szCs w:val="23"/>
              </w:rPr>
              <w:pict>
                <v:shape id="_x0000_i1046" type="#_x0000_t75" alt="ГОСТ 25226-96 Щебень и песок перлитовые для производства вспученного перлита. Технические условия" style="width:8.35pt;height:17.6pt"/>
              </w:pict>
            </w:r>
            <w:r>
              <w:rPr>
                <w:color w:val="2D2D2D"/>
                <w:sz w:val="23"/>
                <w:szCs w:val="23"/>
              </w:rPr>
              <w:t>/ч ………………………………...</w:t>
            </w:r>
          </w:p>
        </w:tc>
        <w:tc>
          <w:tcPr>
            <w:tcW w:w="2033"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20-50</w:t>
            </w:r>
          </w:p>
        </w:tc>
      </w:tr>
      <w:tr w:rsidR="001A1037" w:rsidTr="001A1037">
        <w:tc>
          <w:tcPr>
            <w:tcW w:w="7577"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скорость газа в печи, м/</w:t>
            </w:r>
            <w:proofErr w:type="gramStart"/>
            <w:r>
              <w:rPr>
                <w:color w:val="2D2D2D"/>
                <w:sz w:val="23"/>
                <w:szCs w:val="23"/>
              </w:rPr>
              <w:t>с</w:t>
            </w:r>
            <w:proofErr w:type="gramEnd"/>
            <w:r>
              <w:rPr>
                <w:color w:val="2D2D2D"/>
                <w:sz w:val="23"/>
                <w:szCs w:val="23"/>
              </w:rPr>
              <w:t xml:space="preserve"> …………………………………………...</w:t>
            </w:r>
          </w:p>
        </w:tc>
        <w:tc>
          <w:tcPr>
            <w:tcW w:w="2033"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5,5-6</w:t>
            </w:r>
          </w:p>
        </w:tc>
      </w:tr>
      <w:tr w:rsidR="001A1037" w:rsidTr="001A1037">
        <w:tc>
          <w:tcPr>
            <w:tcW w:w="7577"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газа перед горелкой, Па ………………………………</w:t>
            </w:r>
          </w:p>
        </w:tc>
        <w:tc>
          <w:tcPr>
            <w:tcW w:w="2033"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до 3000</w:t>
            </w:r>
          </w:p>
        </w:tc>
      </w:tr>
      <w:tr w:rsidR="001A1037" w:rsidTr="001A1037">
        <w:tc>
          <w:tcPr>
            <w:tcW w:w="7577"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давление воздуха перед горелкой, Па ………………………….</w:t>
            </w:r>
          </w:p>
        </w:tc>
        <w:tc>
          <w:tcPr>
            <w:tcW w:w="2033"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до 150</w:t>
            </w:r>
          </w:p>
        </w:tc>
      </w:tr>
      <w:tr w:rsidR="001A1037" w:rsidTr="001A1037">
        <w:tc>
          <w:tcPr>
            <w:tcW w:w="7577"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минимальное время нагрева печи до заданной температуры, мин …………………………………………………..</w:t>
            </w:r>
          </w:p>
        </w:tc>
        <w:tc>
          <w:tcPr>
            <w:tcW w:w="2033" w:type="dxa"/>
            <w:tcBorders>
              <w:top w:val="nil"/>
              <w:left w:val="nil"/>
              <w:bottom w:val="nil"/>
              <w:right w:val="nil"/>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6-8</w:t>
            </w:r>
          </w:p>
        </w:tc>
      </w:tr>
    </w:tbl>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Печь работает следующим образом: проба сырья равномерно загружается в вертикальную рабочую камеру. Попав в поток восходящих газов, перлит вспучивается и уносится в камеру осаждения. </w:t>
      </w:r>
      <w:proofErr w:type="gramStart"/>
      <w:r>
        <w:rPr>
          <w:rFonts w:ascii="Arial" w:hAnsi="Arial" w:cs="Arial"/>
          <w:color w:val="2D2D2D"/>
          <w:spacing w:val="2"/>
          <w:sz w:val="23"/>
          <w:szCs w:val="23"/>
        </w:rPr>
        <w:t>Предварительная</w:t>
      </w:r>
      <w:proofErr w:type="gramEnd"/>
      <w:r>
        <w:rPr>
          <w:rFonts w:ascii="Arial" w:hAnsi="Arial" w:cs="Arial"/>
          <w:color w:val="2D2D2D"/>
          <w:spacing w:val="2"/>
          <w:sz w:val="23"/>
          <w:szCs w:val="23"/>
        </w:rPr>
        <w:t xml:space="preserve"> </w:t>
      </w:r>
      <w:proofErr w:type="spellStart"/>
      <w:r>
        <w:rPr>
          <w:rFonts w:ascii="Arial" w:hAnsi="Arial" w:cs="Arial"/>
          <w:color w:val="2D2D2D"/>
          <w:spacing w:val="2"/>
          <w:sz w:val="23"/>
          <w:szCs w:val="23"/>
        </w:rPr>
        <w:t>термоподготовка</w:t>
      </w:r>
      <w:proofErr w:type="spellEnd"/>
      <w:r>
        <w:rPr>
          <w:rFonts w:ascii="Arial" w:hAnsi="Arial" w:cs="Arial"/>
          <w:color w:val="2D2D2D"/>
          <w:spacing w:val="2"/>
          <w:sz w:val="23"/>
          <w:szCs w:val="23"/>
        </w:rPr>
        <w:t xml:space="preserve"> может быть проведена в муфельной печи, встроенной в камеру осаждения.</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1A1037" w:rsidRDefault="001A1037" w:rsidP="001A1037">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proofErr w:type="spellStart"/>
      <w:r>
        <w:rPr>
          <w:rFonts w:ascii="Arial" w:hAnsi="Arial" w:cs="Arial"/>
          <w:b w:val="0"/>
          <w:bCs w:val="0"/>
          <w:color w:val="3C3C3C"/>
          <w:spacing w:val="2"/>
          <w:sz w:val="34"/>
          <w:szCs w:val="34"/>
        </w:rPr>
        <w:t>ПриложениеГ</w:t>
      </w:r>
      <w:proofErr w:type="spellEnd"/>
      <w:r>
        <w:rPr>
          <w:rFonts w:ascii="Arial" w:hAnsi="Arial" w:cs="Arial"/>
          <w:b w:val="0"/>
          <w:bCs w:val="0"/>
          <w:color w:val="3C3C3C"/>
          <w:spacing w:val="2"/>
          <w:sz w:val="34"/>
          <w:szCs w:val="34"/>
        </w:rPr>
        <w:t xml:space="preserve"> (рекомендуемое) </w:t>
      </w:r>
      <w:proofErr w:type="spellStart"/>
      <w:r>
        <w:rPr>
          <w:rFonts w:ascii="Arial" w:hAnsi="Arial" w:cs="Arial"/>
          <w:b w:val="0"/>
          <w:bCs w:val="0"/>
          <w:color w:val="3C3C3C"/>
          <w:spacing w:val="2"/>
          <w:sz w:val="34"/>
          <w:szCs w:val="34"/>
        </w:rPr>
        <w:t>Выборпроцессавспучиванияперлитовыхи</w:t>
      </w:r>
      <w:proofErr w:type="spellEnd"/>
      <w:r>
        <w:rPr>
          <w:rFonts w:ascii="Arial" w:hAnsi="Arial" w:cs="Arial"/>
          <w:b w:val="0"/>
          <w:bCs w:val="0"/>
          <w:color w:val="3C3C3C"/>
          <w:spacing w:val="2"/>
          <w:sz w:val="34"/>
          <w:szCs w:val="34"/>
        </w:rPr>
        <w:t xml:space="preserve"> </w:t>
      </w:r>
      <w:proofErr w:type="spellStart"/>
      <w:r>
        <w:rPr>
          <w:rFonts w:ascii="Arial" w:hAnsi="Arial" w:cs="Arial"/>
          <w:b w:val="0"/>
          <w:bCs w:val="0"/>
          <w:color w:val="3C3C3C"/>
          <w:spacing w:val="2"/>
          <w:sz w:val="34"/>
          <w:szCs w:val="34"/>
        </w:rPr>
        <w:t>перлитосодержащихпород</w:t>
      </w:r>
      <w:proofErr w:type="spellEnd"/>
    </w:p>
    <w:p w:rsidR="001A1037" w:rsidRDefault="001A1037" w:rsidP="001A1037">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Г</w:t>
      </w:r>
      <w:r>
        <w:rPr>
          <w:rFonts w:ascii="Arial" w:hAnsi="Arial" w:cs="Arial"/>
          <w:color w:val="2D2D2D"/>
          <w:spacing w:val="2"/>
          <w:sz w:val="23"/>
          <w:szCs w:val="23"/>
        </w:rPr>
        <w:br/>
      </w:r>
      <w:r>
        <w:rPr>
          <w:rFonts w:ascii="Arial" w:hAnsi="Arial" w:cs="Arial"/>
          <w:color w:val="2D2D2D"/>
          <w:spacing w:val="2"/>
          <w:sz w:val="23"/>
          <w:szCs w:val="23"/>
        </w:rPr>
        <w:br/>
        <w:t>(рекомендуемое)</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 xml:space="preserve">Выбор процесса вспучивания перлитовых и </w:t>
      </w:r>
      <w:proofErr w:type="spellStart"/>
      <w:r>
        <w:rPr>
          <w:rFonts w:ascii="Arial" w:hAnsi="Arial" w:cs="Arial"/>
          <w:color w:val="2D2D2D"/>
          <w:spacing w:val="2"/>
          <w:sz w:val="23"/>
          <w:szCs w:val="23"/>
        </w:rPr>
        <w:t>перлитосодержащих</w:t>
      </w:r>
      <w:proofErr w:type="spellEnd"/>
      <w:r>
        <w:rPr>
          <w:rFonts w:ascii="Arial" w:hAnsi="Arial" w:cs="Arial"/>
          <w:color w:val="2D2D2D"/>
          <w:spacing w:val="2"/>
          <w:sz w:val="23"/>
          <w:szCs w:val="23"/>
        </w:rPr>
        <w:t xml:space="preserve"> пород, влияющего на получение вспученных перлитовых щебня и песка с минимальной насыпной плотностью, зависит от характера дегидратации воды из породы.</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 xml:space="preserve">По количеству и типу воды, выделяющейся в </w:t>
      </w:r>
      <w:proofErr w:type="spellStart"/>
      <w:r>
        <w:rPr>
          <w:rFonts w:ascii="Arial" w:hAnsi="Arial" w:cs="Arial"/>
          <w:color w:val="2D2D2D"/>
          <w:spacing w:val="2"/>
          <w:sz w:val="23"/>
          <w:szCs w:val="23"/>
        </w:rPr>
        <w:t>дериватографе</w:t>
      </w:r>
      <w:proofErr w:type="spellEnd"/>
      <w:r>
        <w:rPr>
          <w:rFonts w:ascii="Arial" w:hAnsi="Arial" w:cs="Arial"/>
          <w:color w:val="2D2D2D"/>
          <w:spacing w:val="2"/>
          <w:sz w:val="23"/>
          <w:szCs w:val="23"/>
        </w:rPr>
        <w:t xml:space="preserve"> типа V1000 при различных температурах дегидратации, устанавливают стадии процесса вспучивания породы:</w:t>
      </w:r>
      <w:r>
        <w:rPr>
          <w:rFonts w:ascii="Arial" w:hAnsi="Arial" w:cs="Arial"/>
          <w:color w:val="2D2D2D"/>
          <w:spacing w:val="2"/>
          <w:sz w:val="23"/>
          <w:szCs w:val="23"/>
        </w:rPr>
        <w:br/>
      </w:r>
      <w:r>
        <w:rPr>
          <w:rFonts w:ascii="Arial" w:hAnsi="Arial" w:cs="Arial"/>
          <w:color w:val="2D2D2D"/>
          <w:spacing w:val="2"/>
          <w:sz w:val="23"/>
          <w:szCs w:val="23"/>
        </w:rPr>
        <w:br/>
        <w:t>- при содержании подвижной воды до 20% от потери массы при прокаливании процесс вспучивания проводят в одну стадию;</w:t>
      </w:r>
      <w:r>
        <w:rPr>
          <w:rFonts w:ascii="Arial" w:hAnsi="Arial" w:cs="Arial"/>
          <w:color w:val="2D2D2D"/>
          <w:spacing w:val="2"/>
          <w:sz w:val="23"/>
          <w:szCs w:val="23"/>
        </w:rPr>
        <w:br/>
      </w:r>
      <w:r>
        <w:rPr>
          <w:rFonts w:ascii="Arial" w:hAnsi="Arial" w:cs="Arial"/>
          <w:color w:val="2D2D2D"/>
          <w:spacing w:val="2"/>
          <w:sz w:val="23"/>
          <w:szCs w:val="23"/>
        </w:rPr>
        <w:br/>
        <w:t>(</w:t>
      </w:r>
      <w:r w:rsidRPr="00385809">
        <w:rPr>
          <w:rFonts w:ascii="Arial" w:hAnsi="Arial" w:cs="Arial"/>
          <w:spacing w:val="2"/>
          <w:sz w:val="23"/>
          <w:szCs w:val="23"/>
        </w:rPr>
        <w:t>Поправка</w:t>
      </w:r>
      <w:r>
        <w:rPr>
          <w:rFonts w:ascii="Arial" w:hAnsi="Arial" w:cs="Arial"/>
          <w:color w:val="2D2D2D"/>
          <w:spacing w:val="2"/>
          <w:sz w:val="23"/>
          <w:szCs w:val="23"/>
        </w:rPr>
        <w:t>.</w:t>
      </w:r>
      <w:proofErr w:type="gramEnd"/>
      <w:r>
        <w:rPr>
          <w:rFonts w:ascii="Arial" w:hAnsi="Arial" w:cs="Arial"/>
          <w:color w:val="2D2D2D"/>
          <w:spacing w:val="2"/>
          <w:sz w:val="23"/>
          <w:szCs w:val="23"/>
        </w:rPr>
        <w:t xml:space="preserve"> Госстрой России, ГУП ЦПП, 1997)</w:t>
      </w:r>
      <w:proofErr w:type="gramStart"/>
      <w:r>
        <w:rPr>
          <w:rFonts w:ascii="Arial" w:hAnsi="Arial" w:cs="Arial"/>
          <w:color w:val="2D2D2D"/>
          <w:spacing w:val="2"/>
          <w:sz w:val="23"/>
          <w:szCs w:val="23"/>
        </w:rPr>
        <w:t>.</w:t>
      </w:r>
      <w:proofErr w:type="gramEnd"/>
      <w:r>
        <w:rPr>
          <w:rFonts w:ascii="Arial" w:hAnsi="Arial" w:cs="Arial"/>
          <w:color w:val="2D2D2D"/>
          <w:spacing w:val="2"/>
          <w:sz w:val="23"/>
          <w:szCs w:val="23"/>
        </w:rPr>
        <w:br/>
      </w:r>
      <w:r>
        <w:rPr>
          <w:rFonts w:ascii="Arial" w:hAnsi="Arial" w:cs="Arial"/>
          <w:color w:val="2D2D2D"/>
          <w:spacing w:val="2"/>
          <w:sz w:val="23"/>
          <w:szCs w:val="23"/>
        </w:rPr>
        <w:br/>
        <w:t xml:space="preserve">- </w:t>
      </w:r>
      <w:proofErr w:type="gramStart"/>
      <w:r>
        <w:rPr>
          <w:rFonts w:ascii="Arial" w:hAnsi="Arial" w:cs="Arial"/>
          <w:color w:val="2D2D2D"/>
          <w:spacing w:val="2"/>
          <w:sz w:val="23"/>
          <w:szCs w:val="23"/>
        </w:rPr>
        <w:t>п</w:t>
      </w:r>
      <w:proofErr w:type="gramEnd"/>
      <w:r>
        <w:rPr>
          <w:rFonts w:ascii="Arial" w:hAnsi="Arial" w:cs="Arial"/>
          <w:color w:val="2D2D2D"/>
          <w:spacing w:val="2"/>
          <w:sz w:val="23"/>
          <w:szCs w:val="23"/>
        </w:rPr>
        <w:t xml:space="preserve">ри содержании подвижной воды св. 20% от потери массы при прокаливании процесс вспучивания проводят в две стадии с предварительной </w:t>
      </w:r>
      <w:proofErr w:type="spellStart"/>
      <w:r>
        <w:rPr>
          <w:rFonts w:ascii="Arial" w:hAnsi="Arial" w:cs="Arial"/>
          <w:color w:val="2D2D2D"/>
          <w:spacing w:val="2"/>
          <w:sz w:val="23"/>
          <w:szCs w:val="23"/>
        </w:rPr>
        <w:t>термоподготовкой</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gramStart"/>
      <w:r>
        <w:rPr>
          <w:rFonts w:ascii="Arial" w:hAnsi="Arial" w:cs="Arial"/>
          <w:color w:val="2D2D2D"/>
          <w:spacing w:val="2"/>
          <w:sz w:val="23"/>
          <w:szCs w:val="23"/>
        </w:rPr>
        <w:t>(</w:t>
      </w:r>
      <w:r w:rsidRPr="00385809">
        <w:rPr>
          <w:rFonts w:ascii="Arial" w:hAnsi="Arial" w:cs="Arial"/>
          <w:spacing w:val="2"/>
          <w:sz w:val="23"/>
          <w:szCs w:val="23"/>
        </w:rPr>
        <w:t>Поправка</w:t>
      </w:r>
      <w:r>
        <w:rPr>
          <w:rFonts w:ascii="Arial" w:hAnsi="Arial" w:cs="Arial"/>
          <w:color w:val="2D2D2D"/>
          <w:spacing w:val="2"/>
          <w:sz w:val="23"/>
          <w:szCs w:val="23"/>
        </w:rPr>
        <w:t>.</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Госстрой России, ГУП ЦПП, 1997).</w:t>
      </w:r>
      <w:proofErr w:type="gramEnd"/>
      <w:r>
        <w:rPr>
          <w:rFonts w:ascii="Arial" w:hAnsi="Arial" w:cs="Arial"/>
          <w:color w:val="2D2D2D"/>
          <w:spacing w:val="2"/>
          <w:sz w:val="23"/>
          <w:szCs w:val="23"/>
        </w:rPr>
        <w:br/>
      </w:r>
      <w:r>
        <w:rPr>
          <w:rFonts w:ascii="Arial" w:hAnsi="Arial" w:cs="Arial"/>
          <w:color w:val="2D2D2D"/>
          <w:spacing w:val="2"/>
          <w:sz w:val="23"/>
          <w:szCs w:val="23"/>
        </w:rPr>
        <w:br/>
        <w:t>Температурные интервалы дегидратации и типы воды указаны в таблице Г.1.</w:t>
      </w:r>
      <w:r>
        <w:rPr>
          <w:rFonts w:ascii="Arial" w:hAnsi="Arial" w:cs="Arial"/>
          <w:color w:val="2D2D2D"/>
          <w:spacing w:val="2"/>
          <w:sz w:val="23"/>
          <w:szCs w:val="23"/>
        </w:rPr>
        <w:br/>
      </w:r>
      <w:r>
        <w:rPr>
          <w:rFonts w:ascii="Arial" w:hAnsi="Arial" w:cs="Arial"/>
          <w:color w:val="2D2D2D"/>
          <w:spacing w:val="2"/>
          <w:sz w:val="23"/>
          <w:szCs w:val="23"/>
        </w:rPr>
        <w:br/>
      </w:r>
    </w:p>
    <w:p w:rsidR="001A1037" w:rsidRDefault="001A1037" w:rsidP="001A1037">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Таблица Г.1</w:t>
      </w:r>
    </w:p>
    <w:tbl>
      <w:tblPr>
        <w:tblW w:w="0" w:type="auto"/>
        <w:tblCellMar>
          <w:left w:w="0" w:type="dxa"/>
          <w:right w:w="0" w:type="dxa"/>
        </w:tblCellMar>
        <w:tblLook w:val="04A0"/>
      </w:tblPr>
      <w:tblGrid>
        <w:gridCol w:w="4248"/>
        <w:gridCol w:w="2033"/>
        <w:gridCol w:w="2033"/>
        <w:gridCol w:w="2033"/>
      </w:tblGrid>
      <w:tr w:rsidR="001A1037" w:rsidTr="001A1037">
        <w:trPr>
          <w:trHeight w:val="15"/>
        </w:trPr>
        <w:tc>
          <w:tcPr>
            <w:tcW w:w="4250" w:type="dxa"/>
            <w:hideMark/>
          </w:tcPr>
          <w:p w:rsidR="001A1037" w:rsidRDefault="001A1037">
            <w:pPr>
              <w:rPr>
                <w:sz w:val="2"/>
                <w:szCs w:val="24"/>
              </w:rPr>
            </w:pPr>
          </w:p>
        </w:tc>
        <w:tc>
          <w:tcPr>
            <w:tcW w:w="2033" w:type="dxa"/>
            <w:hideMark/>
          </w:tcPr>
          <w:p w:rsidR="001A1037" w:rsidRDefault="001A1037">
            <w:pPr>
              <w:rPr>
                <w:sz w:val="2"/>
                <w:szCs w:val="24"/>
              </w:rPr>
            </w:pPr>
          </w:p>
        </w:tc>
        <w:tc>
          <w:tcPr>
            <w:tcW w:w="2033" w:type="dxa"/>
            <w:hideMark/>
          </w:tcPr>
          <w:p w:rsidR="001A1037" w:rsidRDefault="001A1037">
            <w:pPr>
              <w:rPr>
                <w:sz w:val="2"/>
                <w:szCs w:val="24"/>
              </w:rPr>
            </w:pPr>
          </w:p>
        </w:tc>
        <w:tc>
          <w:tcPr>
            <w:tcW w:w="2033" w:type="dxa"/>
            <w:hideMark/>
          </w:tcPr>
          <w:p w:rsidR="001A1037" w:rsidRDefault="001A1037">
            <w:pPr>
              <w:rPr>
                <w:sz w:val="2"/>
                <w:szCs w:val="24"/>
              </w:rPr>
            </w:pPr>
          </w:p>
        </w:tc>
      </w:tr>
      <w:tr w:rsidR="001A1037" w:rsidTr="001A1037">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lastRenderedPageBreak/>
              <w:br/>
            </w:r>
            <w:r>
              <w:rPr>
                <w:color w:val="2D2D2D"/>
                <w:sz w:val="23"/>
                <w:szCs w:val="23"/>
              </w:rPr>
              <w:br/>
              <w:t>Наименование показателя</w:t>
            </w:r>
          </w:p>
        </w:tc>
        <w:tc>
          <w:tcPr>
            <w:tcW w:w="609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Значение показателя в температурном интервале вспучивания, °</w:t>
            </w:r>
            <w:proofErr w:type="gramStart"/>
            <w:r>
              <w:rPr>
                <w:color w:val="2D2D2D"/>
                <w:sz w:val="23"/>
                <w:szCs w:val="23"/>
              </w:rPr>
              <w:t>С</w:t>
            </w:r>
            <w:proofErr w:type="gramEnd"/>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 80 до 250</w:t>
            </w:r>
            <w:r>
              <w:rPr>
                <w:rStyle w:val="apple-converted-space"/>
                <w:color w:val="2D2D2D"/>
                <w:sz w:val="23"/>
                <w:szCs w:val="23"/>
              </w:rPr>
              <w:t> </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 250 до 400</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 400</w:t>
            </w:r>
          </w:p>
        </w:tc>
      </w:tr>
      <w:tr w:rsidR="001A1037" w:rsidTr="001A1037">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br/>
              <w:t>Потери массы при прокаливании, %</w:t>
            </w:r>
          </w:p>
        </w:tc>
        <w:tc>
          <w:tcPr>
            <w:tcW w:w="609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br/>
              <w:t>Св. 4,5 до 10,0</w:t>
            </w:r>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В том числе содержание воды:</w:t>
            </w:r>
          </w:p>
        </w:tc>
        <w:tc>
          <w:tcPr>
            <w:tcW w:w="609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подвижной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20 до 35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структурной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50 до 65</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гидроксила</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10 до 15</w:t>
            </w:r>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Потери массы при прокаливании, %</w:t>
            </w:r>
          </w:p>
        </w:tc>
        <w:tc>
          <w:tcPr>
            <w:tcW w:w="609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 1,0 до 4,5</w:t>
            </w:r>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В том числе содержание воды:</w:t>
            </w:r>
          </w:p>
        </w:tc>
        <w:tc>
          <w:tcPr>
            <w:tcW w:w="6098"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rPr>
                <w:sz w:val="24"/>
                <w:szCs w:val="24"/>
              </w:rPr>
            </w:pPr>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подвижной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До 20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A1037" w:rsidTr="001A1037">
        <w:tc>
          <w:tcPr>
            <w:tcW w:w="4250"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структурной</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50 до 70</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r>
      <w:tr w:rsidR="001A1037" w:rsidTr="001A1037">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textAlignment w:val="baseline"/>
              <w:rPr>
                <w:color w:val="2D2D2D"/>
                <w:sz w:val="23"/>
                <w:szCs w:val="23"/>
              </w:rPr>
            </w:pPr>
            <w:r>
              <w:rPr>
                <w:color w:val="2D2D2D"/>
                <w:sz w:val="23"/>
                <w:szCs w:val="23"/>
              </w:rPr>
              <w:t>гидроксила</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1A1037" w:rsidRDefault="001A1037">
            <w:pPr>
              <w:pStyle w:val="formattext"/>
              <w:spacing w:before="0" w:beforeAutospacing="0" w:after="0" w:afterAutospacing="0" w:line="352" w:lineRule="atLeast"/>
              <w:jc w:val="center"/>
              <w:textAlignment w:val="baseline"/>
              <w:rPr>
                <w:color w:val="2D2D2D"/>
                <w:sz w:val="23"/>
                <w:szCs w:val="23"/>
              </w:rPr>
            </w:pPr>
            <w:r>
              <w:rPr>
                <w:color w:val="2D2D2D"/>
                <w:sz w:val="23"/>
                <w:szCs w:val="23"/>
              </w:rPr>
              <w:t>От 5 до 10</w:t>
            </w:r>
          </w:p>
        </w:tc>
      </w:tr>
    </w:tbl>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сверен по:</w:t>
      </w:r>
    </w:p>
    <w:p w:rsidR="001A1037" w:rsidRDefault="001A1037" w:rsidP="001A1037">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официальное издание</w:t>
      </w:r>
      <w:r>
        <w:rPr>
          <w:rFonts w:ascii="Arial" w:hAnsi="Arial" w:cs="Arial"/>
          <w:color w:val="2D2D2D"/>
          <w:spacing w:val="2"/>
          <w:sz w:val="23"/>
          <w:szCs w:val="23"/>
        </w:rPr>
        <w:br/>
        <w:t>МНТКС, Госстрой России -</w:t>
      </w:r>
      <w:r>
        <w:rPr>
          <w:rFonts w:ascii="Arial" w:hAnsi="Arial" w:cs="Arial"/>
          <w:color w:val="2D2D2D"/>
          <w:spacing w:val="2"/>
          <w:sz w:val="23"/>
          <w:szCs w:val="23"/>
        </w:rPr>
        <w:br/>
        <w:t>М.: ГУП ЦПП, 1997</w:t>
      </w:r>
    </w:p>
    <w:p w:rsidR="0074501D" w:rsidRPr="001A1037" w:rsidRDefault="0074501D" w:rsidP="001A1037">
      <w:pPr>
        <w:rPr>
          <w:szCs w:val="25"/>
        </w:rPr>
      </w:pPr>
    </w:p>
    <w:sectPr w:rsidR="0074501D" w:rsidRPr="001A1037" w:rsidSect="00BD5B9F">
      <w:footerReference w:type="default" r:id="rId7"/>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F32" w:rsidRDefault="002B7F32" w:rsidP="00B66A85">
      <w:pPr>
        <w:spacing w:after="0" w:line="240" w:lineRule="auto"/>
      </w:pPr>
      <w:r>
        <w:separator/>
      </w:r>
    </w:p>
  </w:endnote>
  <w:endnote w:type="continuationSeparator" w:id="0">
    <w:p w:rsidR="002B7F32" w:rsidRDefault="002B7F32" w:rsidP="00B66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A85" w:rsidRDefault="00B66A85" w:rsidP="00B66A85">
    <w:pPr>
      <w:pStyle w:val="a9"/>
      <w:jc w:val="right"/>
    </w:pPr>
    <w:hyperlink r:id="rId1" w:history="1">
      <w:r>
        <w:rPr>
          <w:rStyle w:val="a3"/>
          <w:rFonts w:ascii="Arial" w:hAnsi="Arial" w:cs="Arial"/>
          <w:sz w:val="16"/>
          <w:szCs w:val="16"/>
          <w:lang w:val="en-US"/>
        </w:rPr>
        <w:t>https://gosstandart.info/</w:t>
      </w:r>
    </w:hyperlink>
  </w:p>
  <w:p w:rsidR="00B66A85" w:rsidRDefault="00B66A8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F32" w:rsidRDefault="002B7F32" w:rsidP="00B66A85">
      <w:pPr>
        <w:spacing w:after="0" w:line="240" w:lineRule="auto"/>
      </w:pPr>
      <w:r>
        <w:separator/>
      </w:r>
    </w:p>
  </w:footnote>
  <w:footnote w:type="continuationSeparator" w:id="0">
    <w:p w:rsidR="002B7F32" w:rsidRDefault="002B7F32" w:rsidP="00B66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66969"/>
    <w:multiLevelType w:val="multilevel"/>
    <w:tmpl w:val="7B889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402F7F"/>
    <w:multiLevelType w:val="multilevel"/>
    <w:tmpl w:val="D3982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843A74"/>
    <w:multiLevelType w:val="multilevel"/>
    <w:tmpl w:val="44D28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1A1037"/>
    <w:rsid w:val="002B7F32"/>
    <w:rsid w:val="002F0DC4"/>
    <w:rsid w:val="00385809"/>
    <w:rsid w:val="00417361"/>
    <w:rsid w:val="00463F6D"/>
    <w:rsid w:val="006E34A7"/>
    <w:rsid w:val="006F6B76"/>
    <w:rsid w:val="007303AE"/>
    <w:rsid w:val="0074501D"/>
    <w:rsid w:val="007D61B8"/>
    <w:rsid w:val="00865359"/>
    <w:rsid w:val="009703F2"/>
    <w:rsid w:val="00A57EB4"/>
    <w:rsid w:val="00B66A85"/>
    <w:rsid w:val="00BD5B9F"/>
    <w:rsid w:val="00D42F69"/>
    <w:rsid w:val="00D8013B"/>
    <w:rsid w:val="00E8250E"/>
    <w:rsid w:val="00E96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7450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semiHidden/>
    <w:rsid w:val="0074501D"/>
    <w:rPr>
      <w:rFonts w:asciiTheme="majorHAnsi" w:eastAsiaTheme="majorEastAsia" w:hAnsiTheme="majorHAnsi" w:cstheme="majorBidi"/>
      <w:color w:val="243F60" w:themeColor="accent1" w:themeShade="7F"/>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customStyle="1" w:styleId="pbold">
    <w:name w:val="p_bold"/>
    <w:basedOn w:val="a"/>
    <w:rsid w:val="00745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zag">
    <w:name w:val="link_zag"/>
    <w:basedOn w:val="a"/>
    <w:rsid w:val="007450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1A10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semiHidden/>
    <w:unhideWhenUsed/>
    <w:rsid w:val="00B66A85"/>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66A85"/>
  </w:style>
  <w:style w:type="paragraph" w:styleId="ab">
    <w:name w:val="footer"/>
    <w:basedOn w:val="a"/>
    <w:link w:val="ac"/>
    <w:uiPriority w:val="99"/>
    <w:semiHidden/>
    <w:unhideWhenUsed/>
    <w:rsid w:val="00B66A85"/>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66A85"/>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306783962">
      <w:bodyDiv w:val="1"/>
      <w:marLeft w:val="0"/>
      <w:marRight w:val="0"/>
      <w:marTop w:val="0"/>
      <w:marBottom w:val="0"/>
      <w:divBdr>
        <w:top w:val="none" w:sz="0" w:space="0" w:color="auto"/>
        <w:left w:val="none" w:sz="0" w:space="0" w:color="auto"/>
        <w:bottom w:val="none" w:sz="0" w:space="0" w:color="auto"/>
        <w:right w:val="none" w:sz="0" w:space="0" w:color="auto"/>
      </w:divBdr>
      <w:divsChild>
        <w:div w:id="772625789">
          <w:marLeft w:val="0"/>
          <w:marRight w:val="0"/>
          <w:marTop w:val="0"/>
          <w:marBottom w:val="0"/>
          <w:divBdr>
            <w:top w:val="none" w:sz="0" w:space="0" w:color="auto"/>
            <w:left w:val="none" w:sz="0" w:space="0" w:color="auto"/>
            <w:bottom w:val="none" w:sz="0" w:space="0" w:color="auto"/>
            <w:right w:val="none" w:sz="0" w:space="0" w:color="auto"/>
          </w:divBdr>
        </w:div>
        <w:div w:id="775636316">
          <w:marLeft w:val="0"/>
          <w:marRight w:val="0"/>
          <w:marTop w:val="0"/>
          <w:marBottom w:val="0"/>
          <w:divBdr>
            <w:top w:val="none" w:sz="0" w:space="0" w:color="auto"/>
            <w:left w:val="none" w:sz="0" w:space="0" w:color="auto"/>
            <w:bottom w:val="none" w:sz="0" w:space="0" w:color="auto"/>
            <w:right w:val="none" w:sz="0" w:space="0" w:color="auto"/>
          </w:divBdr>
          <w:divsChild>
            <w:div w:id="867528101">
              <w:marLeft w:val="0"/>
              <w:marRight w:val="0"/>
              <w:marTop w:val="0"/>
              <w:marBottom w:val="0"/>
              <w:divBdr>
                <w:top w:val="none" w:sz="0" w:space="0" w:color="auto"/>
                <w:left w:val="none" w:sz="0" w:space="0" w:color="auto"/>
                <w:bottom w:val="none" w:sz="0" w:space="0" w:color="auto"/>
                <w:right w:val="none" w:sz="0" w:space="0" w:color="auto"/>
              </w:divBdr>
            </w:div>
            <w:div w:id="146367770">
              <w:marLeft w:val="0"/>
              <w:marRight w:val="0"/>
              <w:marTop w:val="0"/>
              <w:marBottom w:val="0"/>
              <w:divBdr>
                <w:top w:val="none" w:sz="0" w:space="0" w:color="auto"/>
                <w:left w:val="none" w:sz="0" w:space="0" w:color="auto"/>
                <w:bottom w:val="none" w:sz="0" w:space="0" w:color="auto"/>
                <w:right w:val="none" w:sz="0" w:space="0" w:color="auto"/>
              </w:divBdr>
            </w:div>
          </w:divsChild>
        </w:div>
        <w:div w:id="1574315486">
          <w:marLeft w:val="0"/>
          <w:marRight w:val="0"/>
          <w:marTop w:val="0"/>
          <w:marBottom w:val="0"/>
          <w:divBdr>
            <w:top w:val="none" w:sz="0" w:space="0" w:color="auto"/>
            <w:left w:val="none" w:sz="0" w:space="0" w:color="auto"/>
            <w:bottom w:val="none" w:sz="0" w:space="0" w:color="auto"/>
            <w:right w:val="none" w:sz="0" w:space="0" w:color="auto"/>
          </w:divBdr>
        </w:div>
        <w:div w:id="847477641">
          <w:marLeft w:val="0"/>
          <w:marRight w:val="0"/>
          <w:marTop w:val="0"/>
          <w:marBottom w:val="0"/>
          <w:divBdr>
            <w:top w:val="none" w:sz="0" w:space="0" w:color="auto"/>
            <w:left w:val="none" w:sz="0" w:space="0" w:color="auto"/>
            <w:bottom w:val="none" w:sz="0" w:space="0" w:color="auto"/>
            <w:right w:val="none" w:sz="0" w:space="0" w:color="auto"/>
          </w:divBdr>
          <w:divsChild>
            <w:div w:id="1988123954">
              <w:marLeft w:val="0"/>
              <w:marRight w:val="0"/>
              <w:marTop w:val="0"/>
              <w:marBottom w:val="0"/>
              <w:divBdr>
                <w:top w:val="none" w:sz="0" w:space="0" w:color="auto"/>
                <w:left w:val="none" w:sz="0" w:space="0" w:color="auto"/>
                <w:bottom w:val="none" w:sz="0" w:space="0" w:color="auto"/>
                <w:right w:val="none" w:sz="0" w:space="0" w:color="auto"/>
              </w:divBdr>
              <w:divsChild>
                <w:div w:id="1310747362">
                  <w:marLeft w:val="0"/>
                  <w:marRight w:val="0"/>
                  <w:marTop w:val="0"/>
                  <w:marBottom w:val="402"/>
                  <w:divBdr>
                    <w:top w:val="single" w:sz="6" w:space="3" w:color="DDDDDD"/>
                    <w:left w:val="single" w:sz="6" w:space="3" w:color="DDDDDD"/>
                    <w:bottom w:val="single" w:sz="6" w:space="3" w:color="DDDDDD"/>
                    <w:right w:val="single" w:sz="6" w:space="3" w:color="DDDDDD"/>
                  </w:divBdr>
                  <w:divsChild>
                    <w:div w:id="125123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2038">
              <w:marLeft w:val="0"/>
              <w:marRight w:val="0"/>
              <w:marTop w:val="0"/>
              <w:marBottom w:val="0"/>
              <w:divBdr>
                <w:top w:val="none" w:sz="0" w:space="0" w:color="auto"/>
                <w:left w:val="none" w:sz="0" w:space="0" w:color="auto"/>
                <w:bottom w:val="none" w:sz="0" w:space="0" w:color="auto"/>
                <w:right w:val="none" w:sz="0" w:space="0" w:color="auto"/>
              </w:divBdr>
              <w:divsChild>
                <w:div w:id="35586237">
                  <w:marLeft w:val="0"/>
                  <w:marRight w:val="0"/>
                  <w:marTop w:val="0"/>
                  <w:marBottom w:val="402"/>
                  <w:divBdr>
                    <w:top w:val="single" w:sz="6" w:space="3" w:color="DDDDDD"/>
                    <w:left w:val="single" w:sz="6" w:space="3" w:color="DDDDDD"/>
                    <w:bottom w:val="single" w:sz="6" w:space="3" w:color="DDDDDD"/>
                    <w:right w:val="single" w:sz="6" w:space="3" w:color="DDDDDD"/>
                  </w:divBdr>
                  <w:divsChild>
                    <w:div w:id="18794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85049">
              <w:marLeft w:val="0"/>
              <w:marRight w:val="0"/>
              <w:marTop w:val="0"/>
              <w:marBottom w:val="0"/>
              <w:divBdr>
                <w:top w:val="none" w:sz="0" w:space="0" w:color="auto"/>
                <w:left w:val="none" w:sz="0" w:space="0" w:color="auto"/>
                <w:bottom w:val="none" w:sz="0" w:space="0" w:color="auto"/>
                <w:right w:val="none" w:sz="0" w:space="0" w:color="auto"/>
              </w:divBdr>
              <w:divsChild>
                <w:div w:id="633872023">
                  <w:marLeft w:val="0"/>
                  <w:marRight w:val="0"/>
                  <w:marTop w:val="0"/>
                  <w:marBottom w:val="402"/>
                  <w:divBdr>
                    <w:top w:val="single" w:sz="6" w:space="3" w:color="DDDDDD"/>
                    <w:left w:val="single" w:sz="6" w:space="3" w:color="DDDDDD"/>
                    <w:bottom w:val="single" w:sz="6" w:space="3" w:color="DDDDDD"/>
                    <w:right w:val="single" w:sz="6" w:space="3" w:color="DDDDDD"/>
                  </w:divBdr>
                  <w:divsChild>
                    <w:div w:id="2818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7836">
              <w:marLeft w:val="0"/>
              <w:marRight w:val="0"/>
              <w:marTop w:val="0"/>
              <w:marBottom w:val="0"/>
              <w:divBdr>
                <w:top w:val="none" w:sz="0" w:space="0" w:color="auto"/>
                <w:left w:val="none" w:sz="0" w:space="0" w:color="auto"/>
                <w:bottom w:val="none" w:sz="0" w:space="0" w:color="auto"/>
                <w:right w:val="none" w:sz="0" w:space="0" w:color="auto"/>
              </w:divBdr>
              <w:divsChild>
                <w:div w:id="178013011">
                  <w:marLeft w:val="0"/>
                  <w:marRight w:val="0"/>
                  <w:marTop w:val="0"/>
                  <w:marBottom w:val="402"/>
                  <w:divBdr>
                    <w:top w:val="single" w:sz="6" w:space="3" w:color="DDDDDD"/>
                    <w:left w:val="single" w:sz="6" w:space="3" w:color="DDDDDD"/>
                    <w:bottom w:val="single" w:sz="6" w:space="3" w:color="DDDDDD"/>
                    <w:right w:val="single" w:sz="6" w:space="3" w:color="DDDDDD"/>
                  </w:divBdr>
                  <w:divsChild>
                    <w:div w:id="5064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12537">
          <w:marLeft w:val="0"/>
          <w:marRight w:val="0"/>
          <w:marTop w:val="0"/>
          <w:marBottom w:val="0"/>
          <w:divBdr>
            <w:top w:val="none" w:sz="0" w:space="0" w:color="auto"/>
            <w:left w:val="none" w:sz="0" w:space="0" w:color="auto"/>
            <w:bottom w:val="none" w:sz="0" w:space="0" w:color="auto"/>
            <w:right w:val="none" w:sz="0" w:space="0" w:color="auto"/>
          </w:divBdr>
        </w:div>
        <w:div w:id="617878529">
          <w:marLeft w:val="0"/>
          <w:marRight w:val="0"/>
          <w:marTop w:val="0"/>
          <w:marBottom w:val="0"/>
          <w:divBdr>
            <w:top w:val="none" w:sz="0" w:space="0" w:color="auto"/>
            <w:left w:val="none" w:sz="0" w:space="0" w:color="auto"/>
            <w:bottom w:val="none" w:sz="0" w:space="0" w:color="auto"/>
            <w:right w:val="none" w:sz="0" w:space="0" w:color="auto"/>
          </w:divBdr>
        </w:div>
        <w:div w:id="1971323594">
          <w:marLeft w:val="0"/>
          <w:marRight w:val="0"/>
          <w:marTop w:val="0"/>
          <w:marBottom w:val="0"/>
          <w:divBdr>
            <w:top w:val="none" w:sz="0" w:space="0" w:color="auto"/>
            <w:left w:val="none" w:sz="0" w:space="0" w:color="auto"/>
            <w:bottom w:val="none" w:sz="0" w:space="0" w:color="auto"/>
            <w:right w:val="none" w:sz="0" w:space="0" w:color="auto"/>
          </w:divBdr>
        </w:div>
      </w:divsChild>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12397672">
      <w:bodyDiv w:val="1"/>
      <w:marLeft w:val="0"/>
      <w:marRight w:val="0"/>
      <w:marTop w:val="0"/>
      <w:marBottom w:val="0"/>
      <w:divBdr>
        <w:top w:val="none" w:sz="0" w:space="0" w:color="auto"/>
        <w:left w:val="none" w:sz="0" w:space="0" w:color="auto"/>
        <w:bottom w:val="none" w:sz="0" w:space="0" w:color="auto"/>
        <w:right w:val="none" w:sz="0" w:space="0" w:color="auto"/>
      </w:divBdr>
      <w:divsChild>
        <w:div w:id="622806826">
          <w:marLeft w:val="0"/>
          <w:marRight w:val="0"/>
          <w:marTop w:val="0"/>
          <w:marBottom w:val="0"/>
          <w:divBdr>
            <w:top w:val="none" w:sz="0" w:space="0" w:color="auto"/>
            <w:left w:val="none" w:sz="0" w:space="0" w:color="auto"/>
            <w:bottom w:val="none" w:sz="0" w:space="0" w:color="auto"/>
            <w:right w:val="none" w:sz="0" w:space="0" w:color="auto"/>
          </w:divBdr>
          <w:divsChild>
            <w:div w:id="258487332">
              <w:marLeft w:val="0"/>
              <w:marRight w:val="0"/>
              <w:marTop w:val="0"/>
              <w:marBottom w:val="0"/>
              <w:divBdr>
                <w:top w:val="none" w:sz="0" w:space="0" w:color="auto"/>
                <w:left w:val="none" w:sz="0" w:space="0" w:color="auto"/>
                <w:bottom w:val="none" w:sz="0" w:space="0" w:color="auto"/>
                <w:right w:val="none" w:sz="0" w:space="0" w:color="auto"/>
              </w:divBdr>
            </w:div>
            <w:div w:id="1630894045">
              <w:marLeft w:val="0"/>
              <w:marRight w:val="0"/>
              <w:marTop w:val="0"/>
              <w:marBottom w:val="0"/>
              <w:divBdr>
                <w:top w:val="none" w:sz="0" w:space="0" w:color="auto"/>
                <w:left w:val="none" w:sz="0" w:space="0" w:color="auto"/>
                <w:bottom w:val="none" w:sz="0" w:space="0" w:color="auto"/>
                <w:right w:val="none" w:sz="0" w:space="0" w:color="auto"/>
              </w:divBdr>
            </w:div>
            <w:div w:id="246811599">
              <w:marLeft w:val="0"/>
              <w:marRight w:val="0"/>
              <w:marTop w:val="0"/>
              <w:marBottom w:val="0"/>
              <w:divBdr>
                <w:top w:val="inset" w:sz="2" w:space="0" w:color="auto"/>
                <w:left w:val="inset" w:sz="2" w:space="1" w:color="auto"/>
                <w:bottom w:val="inset" w:sz="2" w:space="0" w:color="auto"/>
                <w:right w:val="inset" w:sz="2" w:space="1" w:color="auto"/>
              </w:divBdr>
            </w:div>
            <w:div w:id="291836942">
              <w:marLeft w:val="0"/>
              <w:marRight w:val="0"/>
              <w:marTop w:val="0"/>
              <w:marBottom w:val="0"/>
              <w:divBdr>
                <w:top w:val="none" w:sz="0" w:space="0" w:color="auto"/>
                <w:left w:val="none" w:sz="0" w:space="0" w:color="auto"/>
                <w:bottom w:val="none" w:sz="0" w:space="0" w:color="auto"/>
                <w:right w:val="none" w:sz="0" w:space="0" w:color="auto"/>
              </w:divBdr>
            </w:div>
            <w:div w:id="1683819015">
              <w:marLeft w:val="0"/>
              <w:marRight w:val="0"/>
              <w:marTop w:val="0"/>
              <w:marBottom w:val="0"/>
              <w:divBdr>
                <w:top w:val="none" w:sz="0" w:space="0" w:color="auto"/>
                <w:left w:val="none" w:sz="0" w:space="0" w:color="auto"/>
                <w:bottom w:val="none" w:sz="0" w:space="0" w:color="auto"/>
                <w:right w:val="none" w:sz="0" w:space="0" w:color="auto"/>
              </w:divBdr>
            </w:div>
            <w:div w:id="1255893620">
              <w:marLeft w:val="0"/>
              <w:marRight w:val="0"/>
              <w:marTop w:val="0"/>
              <w:marBottom w:val="0"/>
              <w:divBdr>
                <w:top w:val="none" w:sz="0" w:space="0" w:color="auto"/>
                <w:left w:val="none" w:sz="0" w:space="0" w:color="auto"/>
                <w:bottom w:val="none" w:sz="0" w:space="0" w:color="auto"/>
                <w:right w:val="none" w:sz="0" w:space="0" w:color="auto"/>
              </w:divBdr>
            </w:div>
            <w:div w:id="212654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19582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3911</Words>
  <Characters>22295</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2017-06-07T14:06:00Z</dcterms:created>
  <dcterms:modified xsi:type="dcterms:W3CDTF">2017-08-15T10:47:00Z</dcterms:modified>
</cp:coreProperties>
</file>