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C0" w:rsidRDefault="00F01CC0" w:rsidP="00F01CC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30192-94 Шланги для бытовых пылесосов. Параметры и размеры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30192-94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F01CC0" w:rsidRDefault="00F01CC0" w:rsidP="00F01C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ШЛАНГИ ДЛЯ БЫТОВЫХ ПЫЛЕСОСОВ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Параметры и размеры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Hoses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vacuum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cleaners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Parameters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dimensions</w:t>
      </w:r>
      <w:proofErr w:type="spellEnd"/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97.080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5922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1997-01-01</w:t>
      </w:r>
    </w:p>
    <w:p w:rsidR="00F01CC0" w:rsidRDefault="00F01CC0" w:rsidP="00F01C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Киевским научно-производственным объединением "Веста" (КНВО), (МТК 19)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Государственным комитетом Украины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6-94 от 21 октября 1994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3"/>
        <w:gridCol w:w="5444"/>
      </w:tblGrid>
      <w:tr w:rsidR="00F01CC0" w:rsidTr="00F01CC0">
        <w:trPr>
          <w:trHeight w:val="15"/>
        </w:trPr>
        <w:tc>
          <w:tcPr>
            <w:tcW w:w="4990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</w:tr>
      <w:tr w:rsidR="00F01CC0" w:rsidTr="00F01CC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 государства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F01CC0" w:rsidTr="00F01CC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Белоруссия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Грузия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 </w:t>
            </w:r>
          </w:p>
        </w:tc>
      </w:tr>
    </w:tbl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15 августа 1996 г. N 518 межгосударственный стандарт ГОСТ 30192-94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 ОБЛАСТЬ ПРИМЕНЕНИЯ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параметры и размеры шлангов для бытовых пылесосов, унифицированных по присоединительным размерам.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273D6">
        <w:rPr>
          <w:rFonts w:ascii="Arial" w:hAnsi="Arial" w:cs="Arial"/>
          <w:spacing w:val="2"/>
          <w:sz w:val="18"/>
          <w:szCs w:val="18"/>
        </w:rPr>
        <w:t>ГОСТ 8593-81 (</w:t>
      </w:r>
      <w:proofErr w:type="gramStart"/>
      <w:r w:rsidRPr="008273D6">
        <w:rPr>
          <w:rFonts w:ascii="Arial" w:hAnsi="Arial" w:cs="Arial"/>
          <w:spacing w:val="2"/>
          <w:sz w:val="18"/>
          <w:szCs w:val="18"/>
        </w:rPr>
        <w:t>СТ</w:t>
      </w:r>
      <w:proofErr w:type="gramEnd"/>
      <w:r w:rsidRPr="008273D6">
        <w:rPr>
          <w:rFonts w:ascii="Arial" w:hAnsi="Arial" w:cs="Arial"/>
          <w:spacing w:val="2"/>
          <w:sz w:val="18"/>
          <w:szCs w:val="18"/>
        </w:rPr>
        <w:t xml:space="preserve"> СЭВ 512-77) Основные нормы взаимозаменяемости. Нормальные конусности и углы конусов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273D6">
        <w:rPr>
          <w:rFonts w:ascii="Arial" w:hAnsi="Arial" w:cs="Arial"/>
          <w:spacing w:val="2"/>
          <w:sz w:val="18"/>
          <w:szCs w:val="18"/>
        </w:rPr>
        <w:t>ГОСТ 10280-83 Пылесосы электрические бытовые.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ПАРАМЕТРЫ И РАЗМЕРЫ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Шланги для бытовых пылесосов (далее - шланги) должны быть изготовлены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каркасные;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бескаркасные.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Каркасные шланги в зависимости от применяемого рукава классифицируют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пластмассовые, из полимерных материалов;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резино-тканевые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резиновые или пластмассовые в оплетке.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Бескаркасные шланги в зависимости от способа изготовления рукава классифицируют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раздувные;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витые.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 Шланги должны быть изготовлены следующих номинальных внутренних диаметров,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 32; 36; 38; 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изготовление шлангов внутренним диаметром, отличным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перечисленных,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 Длина шлангов должна быть не менее,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1663"/>
      </w:tblGrid>
      <w:tr w:rsidR="00F01CC0" w:rsidTr="00F01CC0">
        <w:trPr>
          <w:trHeight w:val="15"/>
        </w:trPr>
        <w:tc>
          <w:tcPr>
            <w:tcW w:w="5729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</w:tr>
      <w:tr w:rsidR="00F01CC0" w:rsidTr="00F01CC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напольных пылесосов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F01CC0" w:rsidTr="00F01CC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ручных пылесосов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</w:p>
        </w:tc>
      </w:tr>
    </w:tbl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изготовление и поставка шлангов другой длины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Шланг должен быть долговечным и выдерживать не менее 40000 колебаний (изгибов).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3.5 Шланг должен быть герметичным согласно </w:t>
      </w:r>
      <w:r w:rsidRPr="008273D6">
        <w:rPr>
          <w:rFonts w:ascii="Arial" w:hAnsi="Arial" w:cs="Arial"/>
          <w:spacing w:val="2"/>
          <w:sz w:val="18"/>
          <w:szCs w:val="18"/>
        </w:rPr>
        <w:t>ГОСТ 10280</w:t>
      </w:r>
      <w:r>
        <w:rPr>
          <w:rFonts w:ascii="Arial" w:hAnsi="Arial" w:cs="Arial"/>
          <w:color w:val="2D2D2D"/>
          <w:spacing w:val="2"/>
          <w:sz w:val="18"/>
          <w:szCs w:val="18"/>
        </w:rPr>
        <w:t>. Разрежение пылесоса, измеренное со шлангом, должно быть не менее 0,9 значения, измеренного без шланга.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Потери давления в шланге при расходе воздуха пылесоса (250±5)·</w:t>
      </w:r>
      <w:r w:rsidR="00080685" w:rsidRPr="0008068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192-94 Шланги для бытовых пылесосов. Параметры и размеры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r w:rsidR="00080685" w:rsidRPr="0008068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0192-94 Шланги для бытовых пылесосов. Параметры и размеры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/с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9"/>
        <w:gridCol w:w="5358"/>
      </w:tblGrid>
      <w:tr w:rsidR="00F01CC0" w:rsidTr="00F01CC0">
        <w:trPr>
          <w:trHeight w:val="15"/>
        </w:trPr>
        <w:tc>
          <w:tcPr>
            <w:tcW w:w="4990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</w:tr>
      <w:tr w:rsidR="00F01CC0" w:rsidTr="00F01CC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внутренний </w:t>
            </w:r>
            <w:r>
              <w:rPr>
                <w:color w:val="2D2D2D"/>
                <w:sz w:val="18"/>
                <w:szCs w:val="18"/>
              </w:rPr>
              <w:br/>
              <w:t xml:space="preserve">диаметр шланга,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Потери давления, кПа, не более</w:t>
            </w:r>
          </w:p>
        </w:tc>
      </w:tr>
      <w:tr w:rsidR="00F01CC0" w:rsidTr="00F01CC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</w:tbl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Шланг должен состоять из частей в соответствии с рисунком 1.</w:t>
      </w:r>
    </w:p>
    <w:p w:rsidR="00F01CC0" w:rsidRDefault="00F01CC0" w:rsidP="00F01C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Рисунок 1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01CC0" w:rsidRDefault="00F01CC0" w:rsidP="00F01CC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22345" cy="1184910"/>
            <wp:effectExtent l="19050" t="0" r="1905" b="0"/>
            <wp:docPr id="3" name="Рисунок 3" descr="ГОСТ 30192-94 Шланги для бытовых пылесосов. Параметры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0192-94 Шланги для бытовых пылесосов. Параметры и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рукав; 2 - наконечник; 3 - патрубок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 Шланг должен выдерживать усилие на разрыв не менее 50 Н без нарушения целостности рукава и обеспечивать механическую прочность соединения патрубка и наконечника с рукавом.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Рукав шланга должен выдерживать статическую нагрузку в поперечном направлении не менее 700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Деформация рукава после снятия нагрузки не должна превышать 10% внешнего исходного диаметра для бескаркасного шланга и 3% - для каркасного шланга.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Коэффициент гибкости шланга должен быть не менее 0,2.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 Наконечник должен иметь конусность по </w:t>
      </w:r>
      <w:r w:rsidRPr="008273D6">
        <w:rPr>
          <w:rFonts w:ascii="Arial" w:hAnsi="Arial" w:cs="Arial"/>
          <w:spacing w:val="2"/>
          <w:sz w:val="18"/>
          <w:szCs w:val="18"/>
        </w:rPr>
        <w:t>ГОСТ 8593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устройство, обеспечивающее регулирование расхода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наконечника других присоединительных размеров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 Патрубок должен иметь возможность проворачиваться относительно рукава.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 Патрубок шлангов номинальными внутренними диаметрами 32; 36 и 38 мм должен обеспечивать присоединение к входному отверстию пылесоса с резьбой размерами,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2402"/>
      </w:tblGrid>
      <w:tr w:rsidR="00F01CC0" w:rsidTr="00F01CC0">
        <w:trPr>
          <w:trHeight w:val="15"/>
        </w:trPr>
        <w:tc>
          <w:tcPr>
            <w:tcW w:w="4990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01CC0" w:rsidRDefault="00F01CC0">
            <w:pPr>
              <w:rPr>
                <w:sz w:val="2"/>
                <w:szCs w:val="24"/>
              </w:rPr>
            </w:pPr>
          </w:p>
        </w:tc>
      </w:tr>
      <w:tr w:rsidR="00F01CC0" w:rsidTr="00F01CC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наружный диаметр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  <w:r w:rsidR="00080685" w:rsidRPr="00080685">
              <w:rPr>
                <w:color w:val="2D2D2D"/>
                <w:sz w:val="18"/>
                <w:szCs w:val="18"/>
              </w:rPr>
              <w:pict>
                <v:shape id="_x0000_i1027" type="#_x0000_t75" alt="ГОСТ 30192-94 Шланги для бытовых пылесосов. Параметры и размеры" style="width:20.05pt;height:23.15pt"/>
              </w:pic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 внутренний диаметр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  <w:r w:rsidR="00080685" w:rsidRPr="00080685">
              <w:rPr>
                <w:color w:val="2D2D2D"/>
                <w:sz w:val="18"/>
                <w:szCs w:val="18"/>
              </w:rPr>
              <w:pict>
                <v:shape id="_x0000_i1028" type="#_x0000_t75" alt="ГОСТ 30192-94 Шланги для бытовых пылесосов. Параметры и размеры" style="width:20.05pt;height:23.15pt"/>
              </w:pict>
            </w:r>
          </w:p>
        </w:tc>
      </w:tr>
      <w:tr w:rsidR="00F01CC0" w:rsidTr="00F01CC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шаг резьбы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CC0" w:rsidRDefault="00F01C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6±0,1.</w:t>
            </w:r>
          </w:p>
        </w:tc>
      </w:tr>
    </w:tbl>
    <w:p w:rsidR="00F01CC0" w:rsidRDefault="00F01CC0" w:rsidP="00F01C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резьбового участка патрубка должна быть не менее 18 мм. Допускается изготовление шлангов с патрубками других присоединительных размеров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Присоединительные размеры шланга номинальным внутренним диаметром 50 мм должны быть согласованы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1997</w:t>
      </w:r>
    </w:p>
    <w:p w:rsidR="001B5013" w:rsidRPr="0060503B" w:rsidRDefault="001B5013" w:rsidP="0060503B"/>
    <w:sectPr w:rsidR="001B5013" w:rsidRPr="0060503B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CE" w:rsidRDefault="001411CE" w:rsidP="004A5C80">
      <w:pPr>
        <w:spacing w:after="0" w:line="240" w:lineRule="auto"/>
      </w:pPr>
      <w:r>
        <w:separator/>
      </w:r>
    </w:p>
  </w:endnote>
  <w:endnote w:type="continuationSeparator" w:id="0">
    <w:p w:rsidR="001411CE" w:rsidRDefault="001411CE" w:rsidP="004A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80" w:rsidRDefault="004A5C80" w:rsidP="004A5C8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A5C80" w:rsidRDefault="004A5C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CE" w:rsidRDefault="001411CE" w:rsidP="004A5C80">
      <w:pPr>
        <w:spacing w:after="0" w:line="240" w:lineRule="auto"/>
      </w:pPr>
      <w:r>
        <w:separator/>
      </w:r>
    </w:p>
  </w:footnote>
  <w:footnote w:type="continuationSeparator" w:id="0">
    <w:p w:rsidR="001411CE" w:rsidRDefault="001411CE" w:rsidP="004A5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0685"/>
    <w:rsid w:val="001411CE"/>
    <w:rsid w:val="00180CA3"/>
    <w:rsid w:val="001977C1"/>
    <w:rsid w:val="001B5013"/>
    <w:rsid w:val="0020106D"/>
    <w:rsid w:val="0028495B"/>
    <w:rsid w:val="00292A5F"/>
    <w:rsid w:val="002B0C5E"/>
    <w:rsid w:val="002F0DC4"/>
    <w:rsid w:val="00417361"/>
    <w:rsid w:val="00423B06"/>
    <w:rsid w:val="00463F6D"/>
    <w:rsid w:val="004A5C80"/>
    <w:rsid w:val="00593B2B"/>
    <w:rsid w:val="0060503B"/>
    <w:rsid w:val="006377D1"/>
    <w:rsid w:val="00642DD1"/>
    <w:rsid w:val="006B72AD"/>
    <w:rsid w:val="006E34A7"/>
    <w:rsid w:val="00793F5F"/>
    <w:rsid w:val="008273D6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01CC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5C80"/>
  </w:style>
  <w:style w:type="paragraph" w:styleId="ae">
    <w:name w:val="footer"/>
    <w:basedOn w:val="a"/>
    <w:link w:val="af"/>
    <w:uiPriority w:val="99"/>
    <w:semiHidden/>
    <w:unhideWhenUsed/>
    <w:rsid w:val="004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2017-07-12T16:52:00Z</dcterms:created>
  <dcterms:modified xsi:type="dcterms:W3CDTF">2017-08-15T10:25:00Z</dcterms:modified>
</cp:coreProperties>
</file>