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95" w:rsidRDefault="00AD5195" w:rsidP="00AD519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31307-2005 Белье постельное. Общие технические условия</w:t>
      </w:r>
    </w:p>
    <w:p w:rsidR="00AD5195" w:rsidRDefault="00AD5195" w:rsidP="00AD519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31307-2005</w:t>
      </w:r>
      <w:r>
        <w:rPr>
          <w:rFonts w:ascii="Arial" w:hAnsi="Arial" w:cs="Arial"/>
          <w:color w:val="2D2D2D"/>
          <w:spacing w:val="2"/>
          <w:sz w:val="18"/>
          <w:szCs w:val="18"/>
        </w:rPr>
        <w:br/>
      </w:r>
      <w:r>
        <w:rPr>
          <w:rFonts w:ascii="Arial" w:hAnsi="Arial" w:cs="Arial"/>
          <w:color w:val="2D2D2D"/>
          <w:spacing w:val="2"/>
          <w:sz w:val="18"/>
          <w:szCs w:val="18"/>
        </w:rPr>
        <w:br/>
        <w:t>Группа М32</w:t>
      </w:r>
    </w:p>
    <w:p w:rsidR="00AD5195" w:rsidRDefault="00AD5195" w:rsidP="00AD51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МЕЖГОСУДАРСТВЕННЫЙ СТАНДАРТ</w:t>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AD5195" w:rsidRDefault="00AD5195" w:rsidP="00AD51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БЕЛЬЕ ПОСТЕЛЬНОЕ</w:t>
      </w:r>
      <w:r>
        <w:rPr>
          <w:rStyle w:val="apple-converted-space"/>
          <w:rFonts w:ascii="Arial" w:hAnsi="Arial" w:cs="Arial"/>
          <w:color w:val="3C3C3C"/>
          <w:spacing w:val="2"/>
          <w:sz w:val="26"/>
          <w:szCs w:val="26"/>
        </w:rPr>
        <w:t> </w:t>
      </w:r>
    </w:p>
    <w:p w:rsidR="00AD5195" w:rsidRDefault="00AD5195" w:rsidP="00AD51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AD5195" w:rsidRPr="00AD5195" w:rsidRDefault="00AD5195" w:rsidP="00AD519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spellStart"/>
      <w:r>
        <w:rPr>
          <w:rFonts w:ascii="Arial" w:hAnsi="Arial" w:cs="Arial"/>
          <w:color w:val="3C3C3C"/>
          <w:spacing w:val="2"/>
          <w:sz w:val="26"/>
          <w:szCs w:val="26"/>
        </w:rPr>
        <w:t>Bed-clothes</w:t>
      </w:r>
      <w:proofErr w:type="spellEnd"/>
      <w:r>
        <w:rPr>
          <w:rFonts w:ascii="Arial" w:hAnsi="Arial" w:cs="Arial"/>
          <w:color w:val="3C3C3C"/>
          <w:spacing w:val="2"/>
          <w:sz w:val="26"/>
          <w:szCs w:val="26"/>
        </w:rPr>
        <w:t xml:space="preserve">. </w:t>
      </w:r>
      <w:r w:rsidRPr="00AD5195">
        <w:rPr>
          <w:rFonts w:ascii="Arial" w:hAnsi="Arial" w:cs="Arial"/>
          <w:color w:val="3C3C3C"/>
          <w:spacing w:val="2"/>
          <w:sz w:val="26"/>
          <w:szCs w:val="26"/>
          <w:lang w:val="en-US"/>
        </w:rPr>
        <w:t>General specifications</w:t>
      </w:r>
    </w:p>
    <w:p w:rsidR="00AD5195" w:rsidRP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AD5195">
        <w:rPr>
          <w:rFonts w:ascii="Arial" w:hAnsi="Arial" w:cs="Arial"/>
          <w:color w:val="2D2D2D"/>
          <w:spacing w:val="2"/>
          <w:sz w:val="18"/>
          <w:szCs w:val="18"/>
          <w:lang w:val="en-US"/>
        </w:rPr>
        <w:br/>
      </w:r>
      <w:r w:rsidRPr="00AD5195">
        <w:rPr>
          <w:rFonts w:ascii="Arial" w:hAnsi="Arial" w:cs="Arial"/>
          <w:color w:val="2D2D2D"/>
          <w:spacing w:val="2"/>
          <w:sz w:val="18"/>
          <w:szCs w:val="18"/>
          <w:lang w:val="en-US"/>
        </w:rPr>
        <w:br/>
      </w:r>
      <w:r>
        <w:rPr>
          <w:rFonts w:ascii="Arial" w:hAnsi="Arial" w:cs="Arial"/>
          <w:color w:val="2D2D2D"/>
          <w:spacing w:val="2"/>
          <w:sz w:val="18"/>
          <w:szCs w:val="18"/>
        </w:rPr>
        <w:t>МКС</w:t>
      </w:r>
      <w:r w:rsidRPr="00AD5195">
        <w:rPr>
          <w:rFonts w:ascii="Arial" w:hAnsi="Arial" w:cs="Arial"/>
          <w:color w:val="2D2D2D"/>
          <w:spacing w:val="2"/>
          <w:sz w:val="18"/>
          <w:szCs w:val="18"/>
          <w:lang w:val="en-US"/>
        </w:rPr>
        <w:t xml:space="preserve"> 97.160</w:t>
      </w:r>
      <w:r w:rsidRPr="00AD5195">
        <w:rPr>
          <w:rFonts w:ascii="Arial" w:hAnsi="Arial" w:cs="Arial"/>
          <w:color w:val="2D2D2D"/>
          <w:spacing w:val="2"/>
          <w:sz w:val="18"/>
          <w:szCs w:val="18"/>
          <w:lang w:val="en-US"/>
        </w:rPr>
        <w:br/>
      </w:r>
      <w:r>
        <w:rPr>
          <w:rFonts w:ascii="Arial" w:hAnsi="Arial" w:cs="Arial"/>
          <w:color w:val="2D2D2D"/>
          <w:spacing w:val="2"/>
          <w:sz w:val="18"/>
          <w:szCs w:val="18"/>
        </w:rPr>
        <w:t>ОКП</w:t>
      </w:r>
      <w:r w:rsidRPr="00AD5195">
        <w:rPr>
          <w:rFonts w:ascii="Arial" w:hAnsi="Arial" w:cs="Arial"/>
          <w:color w:val="2D2D2D"/>
          <w:spacing w:val="2"/>
          <w:sz w:val="18"/>
          <w:szCs w:val="18"/>
          <w:lang w:val="en-US"/>
        </w:rPr>
        <w:t xml:space="preserve"> 85 4300</w:t>
      </w:r>
    </w:p>
    <w:p w:rsidR="00AD5195" w:rsidRPr="00AD5195" w:rsidRDefault="00AD5195" w:rsidP="00AD519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AD5195">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AD5195">
        <w:rPr>
          <w:rStyle w:val="apple-converted-space"/>
          <w:rFonts w:ascii="Arial" w:hAnsi="Arial" w:cs="Arial"/>
          <w:color w:val="2D2D2D"/>
          <w:spacing w:val="2"/>
          <w:sz w:val="18"/>
          <w:szCs w:val="18"/>
          <w:lang w:val="en-US"/>
        </w:rPr>
        <w:t> </w:t>
      </w:r>
      <w:r w:rsidRPr="00AD5195">
        <w:rPr>
          <w:rFonts w:ascii="Arial" w:hAnsi="Arial" w:cs="Arial"/>
          <w:color w:val="2D2D2D"/>
          <w:spacing w:val="2"/>
          <w:sz w:val="18"/>
          <w:szCs w:val="18"/>
          <w:lang w:val="en-US"/>
        </w:rPr>
        <w:t>2007-01-01</w:t>
      </w:r>
    </w:p>
    <w:p w:rsidR="00AD5195" w:rsidRDefault="00AD5195" w:rsidP="00AD519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C34381">
        <w:rPr>
          <w:rFonts w:ascii="Arial" w:hAnsi="Arial" w:cs="Arial"/>
          <w:color w:val="3C3C3C"/>
          <w:spacing w:val="2"/>
          <w:sz w:val="26"/>
          <w:szCs w:val="26"/>
        </w:rPr>
        <w:br/>
      </w:r>
      <w:r>
        <w:rPr>
          <w:rFonts w:ascii="Arial" w:hAnsi="Arial" w:cs="Arial"/>
          <w:color w:val="3C3C3C"/>
          <w:spacing w:val="2"/>
          <w:sz w:val="26"/>
          <w:szCs w:val="26"/>
        </w:rPr>
        <w:t>Предисловие</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1.2-97</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"Центральный научно-исследовательский институт швейной промышленности" (ОАО "ЦНИИШП")</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28 от 9 декабря 2005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82"/>
        <w:gridCol w:w="2584"/>
        <w:gridCol w:w="4481"/>
      </w:tblGrid>
      <w:tr w:rsidR="00AD5195" w:rsidTr="00AD5195">
        <w:trPr>
          <w:trHeight w:val="15"/>
        </w:trPr>
        <w:tc>
          <w:tcPr>
            <w:tcW w:w="3696" w:type="dxa"/>
            <w:hideMark/>
          </w:tcPr>
          <w:p w:rsidR="00AD5195" w:rsidRDefault="00AD5195">
            <w:pPr>
              <w:rPr>
                <w:sz w:val="2"/>
                <w:szCs w:val="24"/>
              </w:rPr>
            </w:pPr>
          </w:p>
        </w:tc>
        <w:tc>
          <w:tcPr>
            <w:tcW w:w="2957" w:type="dxa"/>
            <w:hideMark/>
          </w:tcPr>
          <w:p w:rsidR="00AD5195" w:rsidRDefault="00AD5195">
            <w:pPr>
              <w:rPr>
                <w:sz w:val="2"/>
                <w:szCs w:val="24"/>
              </w:rPr>
            </w:pPr>
          </w:p>
        </w:tc>
        <w:tc>
          <w:tcPr>
            <w:tcW w:w="4990" w:type="dxa"/>
            <w:hideMark/>
          </w:tcPr>
          <w:p w:rsidR="00AD5195" w:rsidRDefault="00AD5195">
            <w:pPr>
              <w:rPr>
                <w:sz w:val="2"/>
                <w:szCs w:val="24"/>
              </w:rPr>
            </w:pPr>
          </w:p>
        </w:tc>
      </w:tr>
      <w:tr w:rsidR="00AD5195" w:rsidTr="00AD519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МК (ИСО 3166) 004-97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w:t>
            </w:r>
            <w:r>
              <w:rPr>
                <w:rStyle w:val="apple-converted-space"/>
                <w:color w:val="2D2D2D"/>
                <w:sz w:val="18"/>
                <w:szCs w:val="18"/>
              </w:rPr>
              <w:t> </w:t>
            </w:r>
            <w:r>
              <w:rPr>
                <w:color w:val="2D2D2D"/>
                <w:sz w:val="18"/>
                <w:szCs w:val="18"/>
              </w:rPr>
              <w:br/>
              <w:t>по 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AD5195" w:rsidTr="00AD519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Грузия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GE</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Грузстандарт</w:t>
            </w:r>
            <w:proofErr w:type="spellEnd"/>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Федеральное агентство по техническому регулированию и метрологии</w:t>
            </w:r>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TM</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Главгосслужба</w:t>
            </w:r>
            <w:proofErr w:type="spellEnd"/>
            <w:r>
              <w:rPr>
                <w:color w:val="2D2D2D"/>
                <w:sz w:val="18"/>
                <w:szCs w:val="18"/>
              </w:rPr>
              <w:t xml:space="preserve"> "</w:t>
            </w:r>
            <w:proofErr w:type="spellStart"/>
            <w:r>
              <w:rPr>
                <w:color w:val="2D2D2D"/>
                <w:sz w:val="18"/>
                <w:szCs w:val="18"/>
              </w:rPr>
              <w:t>Туркменстандартлары</w:t>
            </w:r>
            <w:proofErr w:type="spellEnd"/>
            <w:r>
              <w:rPr>
                <w:color w:val="2D2D2D"/>
                <w:sz w:val="18"/>
                <w:szCs w:val="18"/>
              </w:rPr>
              <w:t>"</w:t>
            </w:r>
          </w:p>
        </w:tc>
      </w:tr>
      <w:tr w:rsidR="00AD5195" w:rsidTr="00AD519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AD5195" w:rsidTr="00AD519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Украина</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r>
        <w:rPr>
          <w:rStyle w:val="apple-converted-space"/>
          <w:rFonts w:ascii="Arial" w:hAnsi="Arial" w:cs="Arial"/>
          <w:color w:val="2D2D2D"/>
          <w:spacing w:val="2"/>
          <w:sz w:val="18"/>
          <w:szCs w:val="18"/>
        </w:rPr>
        <w:t> </w:t>
      </w:r>
      <w:r w:rsidRPr="00EB54AB">
        <w:rPr>
          <w:rFonts w:ascii="Arial" w:hAnsi="Arial" w:cs="Arial"/>
          <w:spacing w:val="2"/>
          <w:sz w:val="18"/>
          <w:szCs w:val="18"/>
        </w:rPr>
        <w:t>Приказом Федерального агентства по техническому регулированию и метрологии от 3 мая 2006 г. N 83-ст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31307-2005 введен в действие в качестве национального стандарта Российской Федерации с 1 января 2007 г.</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w:t>
      </w:r>
      <w:proofErr w:type="gramStart"/>
      <w:r>
        <w:rPr>
          <w:rFonts w:ascii="Arial" w:hAnsi="Arial" w:cs="Arial"/>
          <w:color w:val="2D2D2D"/>
          <w:spacing w:val="2"/>
          <w:sz w:val="18"/>
          <w:szCs w:val="18"/>
        </w:rPr>
        <w:t>ВВЕДЕН</w:t>
      </w:r>
      <w:proofErr w:type="gramEnd"/>
      <w:r>
        <w:rPr>
          <w:rFonts w:ascii="Arial" w:hAnsi="Arial" w:cs="Arial"/>
          <w:color w:val="2D2D2D"/>
          <w:spacing w:val="2"/>
          <w:sz w:val="18"/>
          <w:szCs w:val="18"/>
        </w:rPr>
        <w:t xml:space="preserve">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 введении в действие (прекращении действия) настоящего стандарта публикуется в указателе "Национальные стандарты".</w:t>
      </w:r>
      <w:r>
        <w:rPr>
          <w:rFonts w:ascii="Arial" w:hAnsi="Arial" w:cs="Arial"/>
          <w:i/>
          <w:iCs/>
          <w:color w:val="2D2D2D"/>
          <w:spacing w:val="2"/>
          <w:sz w:val="18"/>
          <w:szCs w:val="18"/>
        </w:rPr>
        <w:br/>
      </w:r>
      <w:r>
        <w:rPr>
          <w:rFonts w:ascii="Arial" w:hAnsi="Arial" w:cs="Arial"/>
          <w:i/>
          <w:iCs/>
          <w:color w:val="2D2D2D"/>
          <w:spacing w:val="2"/>
          <w:sz w:val="18"/>
          <w:szCs w:val="18"/>
        </w:rPr>
        <w:br/>
        <w:t>Информация об изменениях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постельное белье: пододеяльники, простыни, наволочки для подушек нижние и верхние, тюфячные и другие аналогичные изделия, в том числе детские. Стандарт устанавливает технические требования к перечисленным видам изделий.</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белье ведомственного назначения.</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15.007-88 Система разработки и постановки продукции на производство. Продукция легкой промышленности.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3811-72 Материалы текстильные. Ткани, нетканые полотна и штучные изделия. Методы определения линейных размеров, линейной и поверхностной плотностей</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3816-81 Полотна текстильные. Методы определения гигроскопических и водоотталкивающих свойств</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4103-82 Изделия швейные. Методы контроля качества</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6309-93 Нитки швейные хлопчатобумажные и синтетические.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8845-87 Полотна и изделия трикотажные. Методы определения влажности, массы и поверхностной плотности</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9733.0-83 Материалы текстильные. Общие требования к методам испытаний устойчивости окрасок к физико-химическим воздействиям</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9733.4-83 Материалы текстильные. Методы испытания устойчивости окраски к стиркам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9733.6-83 Материалы текстильные. Методы испытаний устойчивости окрасок к поту</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lastRenderedPageBreak/>
        <w:br/>
      </w:r>
      <w:r w:rsidRPr="00EB54AB">
        <w:rPr>
          <w:rFonts w:ascii="Arial" w:hAnsi="Arial" w:cs="Arial"/>
          <w:spacing w:val="2"/>
          <w:sz w:val="18"/>
          <w:szCs w:val="18"/>
        </w:rPr>
        <w:t>ГОСТ 9733.7-83 Материалы текстильные. Метод испытания устойчивости окраски к глажению</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9733.27-83 Материалы текстильные. Метод испытания устойчивости окраски к трению</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10138-93 Ткани чистольняные, льняные и полульняные бельевые.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10524-74 Ткани и штучные изделия льняные и полульняные махровые.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10581-91 Изделия швейные. Маркировка, упаковка, транспортирование и хранение</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11027-80 Ткани и штучные изделия хлопчатобумажные махровые и вафельные.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12088-77 Материалы текстильные и изделия из них. Метод определения воздухопроницаемости</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12566-88 Изделия швейные бытового назначения. Определение сортности</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12739-85 Полотна и изделия трикотажные. Метод определения устойчивости к истиранию</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 xml:space="preserve">ГОСТ 14326-73 Ткани текстильные. Метод определения </w:t>
      </w:r>
      <w:proofErr w:type="spellStart"/>
      <w:r w:rsidRPr="00EB54AB">
        <w:rPr>
          <w:rFonts w:ascii="Arial" w:hAnsi="Arial" w:cs="Arial"/>
          <w:spacing w:val="2"/>
          <w:sz w:val="18"/>
          <w:szCs w:val="18"/>
        </w:rPr>
        <w:t>пиллингуемости</w:t>
      </w:r>
      <w:proofErr w:type="spellEnd"/>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18976-73 Ткани текстильные. Метод определения стойкости к истиранию</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19616-74 Ткани и трикотажные изделия. Метод определения удельного поверхностного электрического сопротивления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 xml:space="preserve">ГОСТ 22730-87 Полотна текстильные. Метод определения </w:t>
      </w:r>
      <w:proofErr w:type="spellStart"/>
      <w:r w:rsidRPr="00EB54AB">
        <w:rPr>
          <w:rFonts w:ascii="Arial" w:hAnsi="Arial" w:cs="Arial"/>
          <w:spacing w:val="2"/>
          <w:sz w:val="18"/>
          <w:szCs w:val="18"/>
        </w:rPr>
        <w:t>раздвигаемости</w:t>
      </w:r>
      <w:proofErr w:type="spellEnd"/>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23351-78 Ткани и штучные изделия текстильные махровые. Метод определения прочности закрепления петельных нитей</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23948-80 Изделия швейные. Правила приемки</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25617-83 Ткани и изделия льняные, полульняные, хлопчатобумажные и смешанные. Методы химических испытаний</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25652-83 Материалы для одежды. Общие требования к способам ухода</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28554-90 Полотно трикотажное.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28748-90 Полотна нетканые махровые.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29298-92 Ткани хлопчатобумажные и смешанные бытовые.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30157.0-95 Полотна текстильные. Методы определения изменения размеров после мокрых обработок или химической чистки.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30157.1-95 Полотна текстильные. Методы определения изменения размеров после мокрых обработок или химической чистки. Режимы обработок</w:t>
      </w:r>
      <w:r>
        <w:rPr>
          <w:rFonts w:ascii="Arial" w:hAnsi="Arial" w:cs="Arial"/>
          <w:color w:val="2D2D2D"/>
          <w:spacing w:val="2"/>
          <w:sz w:val="18"/>
          <w:szCs w:val="18"/>
        </w:rPr>
        <w:br/>
      </w:r>
      <w:r>
        <w:rPr>
          <w:rFonts w:ascii="Arial" w:hAnsi="Arial" w:cs="Arial"/>
          <w:color w:val="2D2D2D"/>
          <w:spacing w:val="2"/>
          <w:sz w:val="18"/>
          <w:szCs w:val="18"/>
        </w:rPr>
        <w:br/>
      </w:r>
      <w:r w:rsidRPr="00EB54AB">
        <w:rPr>
          <w:rFonts w:ascii="Arial" w:hAnsi="Arial" w:cs="Arial"/>
          <w:spacing w:val="2"/>
          <w:sz w:val="18"/>
          <w:szCs w:val="18"/>
        </w:rPr>
        <w:t>ГОСТ 30386-95 Материалы текстильные. Предельно допустимые концентрации свободного формальдегида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w:t>
      </w:r>
      <w:r>
        <w:rPr>
          <w:rFonts w:ascii="Arial" w:hAnsi="Arial" w:cs="Arial"/>
          <w:color w:val="2D2D2D"/>
          <w:spacing w:val="2"/>
          <w:sz w:val="18"/>
          <w:szCs w:val="18"/>
        </w:rPr>
        <w:lastRenderedPageBreak/>
        <w:t>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Основные виды и размеры</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Пододеяльники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3.1.1 Бытовые пододеяльники изготовляют двух типов: </w:t>
      </w:r>
      <w:proofErr w:type="gramStart"/>
      <w:r>
        <w:rPr>
          <w:rFonts w:ascii="Arial" w:hAnsi="Arial" w:cs="Arial"/>
          <w:color w:val="2D2D2D"/>
          <w:spacing w:val="2"/>
          <w:sz w:val="18"/>
          <w:szCs w:val="18"/>
        </w:rPr>
        <w:t>Б</w:t>
      </w:r>
      <w:proofErr w:type="gramEnd"/>
      <w:r>
        <w:rPr>
          <w:rFonts w:ascii="Arial" w:hAnsi="Arial" w:cs="Arial"/>
          <w:color w:val="2D2D2D"/>
          <w:spacing w:val="2"/>
          <w:sz w:val="18"/>
          <w:szCs w:val="18"/>
        </w:rPr>
        <w:t xml:space="preserve"> и В.</w:t>
      </w:r>
      <w:r>
        <w:rPr>
          <w:rFonts w:ascii="Arial" w:hAnsi="Arial" w:cs="Arial"/>
          <w:color w:val="2D2D2D"/>
          <w:spacing w:val="2"/>
          <w:sz w:val="18"/>
          <w:szCs w:val="18"/>
        </w:rPr>
        <w:br/>
      </w:r>
      <w:r>
        <w:rPr>
          <w:rFonts w:ascii="Arial" w:hAnsi="Arial" w:cs="Arial"/>
          <w:color w:val="2D2D2D"/>
          <w:spacing w:val="2"/>
          <w:sz w:val="18"/>
          <w:szCs w:val="18"/>
        </w:rPr>
        <w:br/>
        <w:t>Пододеяльник типа Б - прямоугольной формы с вырезом двух видов в центре на внешней стороне изделия:</w:t>
      </w:r>
      <w:r>
        <w:rPr>
          <w:rFonts w:ascii="Arial" w:hAnsi="Arial" w:cs="Arial"/>
          <w:color w:val="2D2D2D"/>
          <w:spacing w:val="2"/>
          <w:sz w:val="18"/>
          <w:szCs w:val="18"/>
        </w:rPr>
        <w:br/>
      </w:r>
      <w:r>
        <w:rPr>
          <w:rFonts w:ascii="Arial" w:hAnsi="Arial" w:cs="Arial"/>
          <w:color w:val="2D2D2D"/>
          <w:spacing w:val="2"/>
          <w:sz w:val="18"/>
          <w:szCs w:val="18"/>
        </w:rPr>
        <w:br/>
        <w:t>Б</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в форме квадрата, края которого расположены под углом 45° к краям пододеяльника или параллельны им (рисунок 1);</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Пододеяльник типа Б</w:t>
      </w:r>
      <w:proofErr w:type="gramStart"/>
      <w:r>
        <w:rPr>
          <w:rFonts w:ascii="Arial" w:hAnsi="Arial" w:cs="Arial"/>
          <w:b w:val="0"/>
          <w:bCs w:val="0"/>
          <w:color w:val="4C4C4C"/>
          <w:spacing w:val="2"/>
          <w:sz w:val="24"/>
          <w:szCs w:val="24"/>
        </w:rPr>
        <w:t>1</w:t>
      </w:r>
      <w:proofErr w:type="gramEnd"/>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37435" cy="1542415"/>
            <wp:effectExtent l="19050" t="0" r="5715" b="0"/>
            <wp:docPr id="11" name="Рисунок 11"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1307-2005 Белье постельное. Общие технические условия"/>
                    <pic:cNvPicPr>
                      <a:picLocks noChangeAspect="1" noChangeArrowheads="1"/>
                    </pic:cNvPicPr>
                  </pic:nvPicPr>
                  <pic:blipFill>
                    <a:blip r:embed="rId7" cstate="print"/>
                    <a:srcRect/>
                    <a:stretch>
                      <a:fillRect/>
                    </a:stretch>
                  </pic:blipFill>
                  <pic:spPr bwMode="auto">
                    <a:xfrm>
                      <a:off x="0" y="0"/>
                      <a:ext cx="2337435" cy="1542415"/>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1 - Пододеяльник типа Б</w:t>
      </w:r>
      <w:proofErr w:type="gramStart"/>
      <w:r>
        <w:rPr>
          <w:rFonts w:ascii="Arial" w:hAnsi="Arial" w:cs="Arial"/>
          <w:color w:val="2D2D2D"/>
          <w:spacing w:val="2"/>
          <w:sz w:val="18"/>
          <w:szCs w:val="18"/>
        </w:rPr>
        <w:t>1</w:t>
      </w:r>
      <w:proofErr w:type="gramEnd"/>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Б</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 в форме прямоугольника, края которого параллельны краям пододеяльника (рисунок 2).</w:t>
      </w:r>
      <w:r>
        <w:rPr>
          <w:rFonts w:ascii="Arial" w:hAnsi="Arial" w:cs="Arial"/>
          <w:color w:val="2D2D2D"/>
          <w:spacing w:val="2"/>
          <w:sz w:val="18"/>
          <w:szCs w:val="18"/>
        </w:rPr>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 Пододеяльник типа Б</w:t>
      </w:r>
      <w:proofErr w:type="gramStart"/>
      <w:r>
        <w:rPr>
          <w:rFonts w:ascii="Arial" w:hAnsi="Arial" w:cs="Arial"/>
          <w:b w:val="0"/>
          <w:bCs w:val="0"/>
          <w:color w:val="4C4C4C"/>
          <w:spacing w:val="2"/>
          <w:sz w:val="24"/>
          <w:szCs w:val="24"/>
        </w:rPr>
        <w:t>2</w:t>
      </w:r>
      <w:proofErr w:type="gramEnd"/>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37435" cy="1558290"/>
            <wp:effectExtent l="19050" t="0" r="5715" b="0"/>
            <wp:docPr id="12" name="Рисунок 12"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1307-2005 Белье постельное. Общие технические условия"/>
                    <pic:cNvPicPr>
                      <a:picLocks noChangeAspect="1" noChangeArrowheads="1"/>
                    </pic:cNvPicPr>
                  </pic:nvPicPr>
                  <pic:blipFill>
                    <a:blip r:embed="rId8" cstate="print"/>
                    <a:srcRect/>
                    <a:stretch>
                      <a:fillRect/>
                    </a:stretch>
                  </pic:blipFill>
                  <pic:spPr bwMode="auto">
                    <a:xfrm>
                      <a:off x="0" y="0"/>
                      <a:ext cx="2337435" cy="1558290"/>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Пододеяльник типа Б</w:t>
      </w:r>
      <w:proofErr w:type="gramStart"/>
      <w:r>
        <w:rPr>
          <w:rFonts w:ascii="Arial" w:hAnsi="Arial" w:cs="Arial"/>
          <w:color w:val="2D2D2D"/>
          <w:spacing w:val="2"/>
          <w:sz w:val="18"/>
          <w:szCs w:val="18"/>
        </w:rPr>
        <w:t>2</w:t>
      </w:r>
      <w:proofErr w:type="gramEnd"/>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Пододеяльник типа</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 закрытый, без выреза на внешней стороне изделия, с застежкой четырех видов (рисунки 3-6):</w:t>
      </w:r>
      <w:r>
        <w:rPr>
          <w:rFonts w:ascii="Arial" w:hAnsi="Arial" w:cs="Arial"/>
          <w:color w:val="2D2D2D"/>
          <w:spacing w:val="2"/>
          <w:sz w:val="18"/>
          <w:szCs w:val="18"/>
        </w:rPr>
        <w:br/>
      </w:r>
      <w:r>
        <w:rPr>
          <w:rFonts w:ascii="Arial" w:hAnsi="Arial" w:cs="Arial"/>
          <w:color w:val="2D2D2D"/>
          <w:spacing w:val="2"/>
          <w:sz w:val="18"/>
          <w:szCs w:val="18"/>
        </w:rPr>
        <w:br/>
        <w:t>В</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 с переходом 25 см нижнего полотна на внешнюю сторону пододеяльника для образования клапана (рисунок 3);</w:t>
      </w:r>
      <w:r>
        <w:rPr>
          <w:rFonts w:ascii="Arial" w:hAnsi="Arial" w:cs="Arial"/>
          <w:color w:val="2D2D2D"/>
          <w:spacing w:val="2"/>
          <w:sz w:val="18"/>
          <w:szCs w:val="18"/>
        </w:rPr>
        <w:br/>
      </w:r>
      <w:r>
        <w:rPr>
          <w:rFonts w:ascii="Arial" w:hAnsi="Arial" w:cs="Arial"/>
          <w:color w:val="2D2D2D"/>
          <w:spacing w:val="2"/>
          <w:sz w:val="18"/>
          <w:szCs w:val="18"/>
        </w:rPr>
        <w:lastRenderedPageBreak/>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Пододеяльник типа В</w:t>
      </w:r>
      <w:proofErr w:type="gramStart"/>
      <w:r>
        <w:rPr>
          <w:rFonts w:ascii="Arial" w:hAnsi="Arial" w:cs="Arial"/>
          <w:b w:val="0"/>
          <w:bCs w:val="0"/>
          <w:color w:val="4C4C4C"/>
          <w:spacing w:val="2"/>
          <w:sz w:val="24"/>
          <w:szCs w:val="24"/>
        </w:rPr>
        <w:t>1</w:t>
      </w:r>
      <w:proofErr w:type="gramEnd"/>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574165"/>
            <wp:effectExtent l="19050" t="0" r="3810" b="0"/>
            <wp:docPr id="13" name="Рисунок 13"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1307-2005 Белье постельное. Общие технические условия"/>
                    <pic:cNvPicPr>
                      <a:picLocks noChangeAspect="1" noChangeArrowheads="1"/>
                    </pic:cNvPicPr>
                  </pic:nvPicPr>
                  <pic:blipFill>
                    <a:blip r:embed="rId9" cstate="print"/>
                    <a:srcRect/>
                    <a:stretch>
                      <a:fillRect/>
                    </a:stretch>
                  </pic:blipFill>
                  <pic:spPr bwMode="auto">
                    <a:xfrm>
                      <a:off x="0" y="0"/>
                      <a:ext cx="2377440" cy="1574165"/>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Пододеяльник типа В</w:t>
      </w:r>
      <w:proofErr w:type="gramStart"/>
      <w:r>
        <w:rPr>
          <w:rFonts w:ascii="Arial" w:hAnsi="Arial" w:cs="Arial"/>
          <w:color w:val="2D2D2D"/>
          <w:spacing w:val="2"/>
          <w:sz w:val="18"/>
          <w:szCs w:val="18"/>
        </w:rPr>
        <w:t>1</w:t>
      </w:r>
      <w:proofErr w:type="gramEnd"/>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 с застежкой по внешнему краю</w:t>
      </w:r>
      <w:r>
        <w:rPr>
          <w:rStyle w:val="apple-converted-space"/>
          <w:rFonts w:ascii="Arial" w:hAnsi="Arial" w:cs="Arial"/>
          <w:color w:val="2D2D2D"/>
          <w:spacing w:val="2"/>
          <w:sz w:val="18"/>
          <w:szCs w:val="18"/>
        </w:rPr>
        <w:t> </w:t>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(рисунок 4);</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 Пододеяльник типа В</w:t>
      </w:r>
      <w:proofErr w:type="gramStart"/>
      <w:r>
        <w:rPr>
          <w:rFonts w:ascii="Arial" w:hAnsi="Arial" w:cs="Arial"/>
          <w:b w:val="0"/>
          <w:bCs w:val="0"/>
          <w:color w:val="4C4C4C"/>
          <w:spacing w:val="2"/>
          <w:sz w:val="24"/>
          <w:szCs w:val="24"/>
        </w:rPr>
        <w:t>2</w:t>
      </w:r>
      <w:proofErr w:type="gramEnd"/>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494790"/>
            <wp:effectExtent l="19050" t="0" r="3810" b="0"/>
            <wp:docPr id="14" name="Рисунок 14"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1307-2005 Белье постельное. Общие технические условия"/>
                    <pic:cNvPicPr>
                      <a:picLocks noChangeAspect="1" noChangeArrowheads="1"/>
                    </pic:cNvPicPr>
                  </pic:nvPicPr>
                  <pic:blipFill>
                    <a:blip r:embed="rId10" cstate="print"/>
                    <a:srcRect/>
                    <a:stretch>
                      <a:fillRect/>
                    </a:stretch>
                  </pic:blipFill>
                  <pic:spPr bwMode="auto">
                    <a:xfrm>
                      <a:off x="0" y="0"/>
                      <a:ext cx="2377440" cy="1494790"/>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4 - Пододеяльник типа В</w:t>
      </w:r>
      <w:proofErr w:type="gramStart"/>
      <w:r>
        <w:rPr>
          <w:rFonts w:ascii="Arial" w:hAnsi="Arial" w:cs="Arial"/>
          <w:color w:val="2D2D2D"/>
          <w:spacing w:val="2"/>
          <w:sz w:val="18"/>
          <w:szCs w:val="18"/>
        </w:rPr>
        <w:t>2</w:t>
      </w:r>
      <w:proofErr w:type="gramEnd"/>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В3 - с застежкой по внешнему краю</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(рисунок 5).</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 Пододеяльник типа В3</w:t>
      </w:r>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542415"/>
            <wp:effectExtent l="19050" t="0" r="3810" b="0"/>
            <wp:docPr id="15" name="Рисунок 15"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1307-2005 Белье постельное. Общие технические условия"/>
                    <pic:cNvPicPr>
                      <a:picLocks noChangeAspect="1" noChangeArrowheads="1"/>
                    </pic:cNvPicPr>
                  </pic:nvPicPr>
                  <pic:blipFill>
                    <a:blip r:embed="rId11" cstate="print"/>
                    <a:srcRect/>
                    <a:stretch>
                      <a:fillRect/>
                    </a:stretch>
                  </pic:blipFill>
                  <pic:spPr bwMode="auto">
                    <a:xfrm>
                      <a:off x="0" y="0"/>
                      <a:ext cx="2377440" cy="1542415"/>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5 - Пододеяльник типа В3</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 с вырезом (застежкой)</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в середине верхней стороны (рисунок 6).</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6 - Пододеяльник типа В</w:t>
      </w:r>
      <w:proofErr w:type="gramStart"/>
      <w:r>
        <w:rPr>
          <w:rFonts w:ascii="Arial" w:hAnsi="Arial" w:cs="Arial"/>
          <w:b w:val="0"/>
          <w:bCs w:val="0"/>
          <w:color w:val="4C4C4C"/>
          <w:spacing w:val="2"/>
          <w:sz w:val="24"/>
          <w:szCs w:val="24"/>
        </w:rPr>
        <w:t>4</w:t>
      </w:r>
      <w:proofErr w:type="gramEnd"/>
    </w:p>
    <w:p w:rsidR="00AD5195" w:rsidRDefault="00AD5195" w:rsidP="00AD519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837055"/>
            <wp:effectExtent l="19050" t="0" r="3810" b="0"/>
            <wp:docPr id="16" name="Рисунок 16" descr="ГОСТ 31307-2005 Белье постельно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1307-2005 Белье постельное. Общие технические условия"/>
                    <pic:cNvPicPr>
                      <a:picLocks noChangeAspect="1" noChangeArrowheads="1"/>
                    </pic:cNvPicPr>
                  </pic:nvPicPr>
                  <pic:blipFill>
                    <a:blip r:embed="rId12" cstate="print"/>
                    <a:srcRect/>
                    <a:stretch>
                      <a:fillRect/>
                    </a:stretch>
                  </pic:blipFill>
                  <pic:spPr bwMode="auto">
                    <a:xfrm>
                      <a:off x="0" y="0"/>
                      <a:ext cx="2377440" cy="1837055"/>
                    </a:xfrm>
                    <a:prstGeom prst="rect">
                      <a:avLst/>
                    </a:prstGeom>
                    <a:noFill/>
                    <a:ln w="9525">
                      <a:noFill/>
                      <a:miter lim="800000"/>
                      <a:headEnd/>
                      <a:tailEnd/>
                    </a:ln>
                  </pic:spPr>
                </pic:pic>
              </a:graphicData>
            </a:graphic>
          </wp:inline>
        </w:drawing>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6 - Пододеяльник типа В</w:t>
      </w:r>
      <w:proofErr w:type="gramStart"/>
      <w:r>
        <w:rPr>
          <w:rFonts w:ascii="Arial" w:hAnsi="Arial" w:cs="Arial"/>
          <w:color w:val="2D2D2D"/>
          <w:spacing w:val="2"/>
          <w:sz w:val="18"/>
          <w:szCs w:val="18"/>
        </w:rPr>
        <w:t>4</w:t>
      </w:r>
      <w:proofErr w:type="gramEnd"/>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 рисункам 1-6:</w:t>
      </w:r>
      <w:r>
        <w:rPr>
          <w:rStyle w:val="apple-converted-space"/>
          <w:rFonts w:ascii="Arial" w:hAnsi="Arial" w:cs="Arial"/>
          <w:color w:val="2D2D2D"/>
          <w:spacing w:val="2"/>
          <w:sz w:val="18"/>
          <w:szCs w:val="18"/>
        </w:rPr>
        <w:t> </w:t>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внешний край пододеяльника по длине;</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внешний край пододеяльника по ширине;</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вырез (застежка) пододеяльника;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линия шва подгибки выреза (застежки) пододеяльника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Пододеяльники с вырезами других форм, удобных для эксплуатации изделия, допускается изготовлять по согласованию с заказчиком.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3.1.2 Размеры пододеяльников по длине и ширине в готовом виде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1. Технологические особенности обработки (изготовления) пододеяльников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Размеры пододеяльников</w:t>
      </w:r>
    </w:p>
    <w:tbl>
      <w:tblPr>
        <w:tblW w:w="0" w:type="auto"/>
        <w:tblCellMar>
          <w:left w:w="0" w:type="dxa"/>
          <w:right w:w="0" w:type="dxa"/>
        </w:tblCellMar>
        <w:tblLook w:val="04A0"/>
      </w:tblPr>
      <w:tblGrid>
        <w:gridCol w:w="4683"/>
        <w:gridCol w:w="5664"/>
      </w:tblGrid>
      <w:tr w:rsidR="00AD5195" w:rsidTr="00AD5195">
        <w:trPr>
          <w:trHeight w:val="15"/>
        </w:trPr>
        <w:tc>
          <w:tcPr>
            <w:tcW w:w="4990" w:type="dxa"/>
            <w:hideMark/>
          </w:tcPr>
          <w:p w:rsidR="00AD5195" w:rsidRDefault="00AD5195">
            <w:pPr>
              <w:rPr>
                <w:sz w:val="2"/>
                <w:szCs w:val="24"/>
              </w:rPr>
            </w:pPr>
          </w:p>
        </w:tc>
        <w:tc>
          <w:tcPr>
            <w:tcW w:w="6098" w:type="dxa"/>
            <w:hideMark/>
          </w:tcPr>
          <w:p w:rsidR="00AD5195" w:rsidRDefault="00AD5195">
            <w:pPr>
              <w:rPr>
                <w:sz w:val="2"/>
                <w:szCs w:val="24"/>
              </w:rPr>
            </w:pPr>
          </w:p>
        </w:tc>
      </w:tr>
      <w:tr w:rsidR="00AD5195" w:rsidTr="00AD5195">
        <w:tc>
          <w:tcPr>
            <w:tcW w:w="499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609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w:t>
            </w:r>
            <w:proofErr w:type="gramStart"/>
            <w:r>
              <w:rPr>
                <w:color w:val="2D2D2D"/>
                <w:sz w:val="18"/>
                <w:szCs w:val="18"/>
              </w:rPr>
              <w:t>см</w:t>
            </w:r>
            <w:proofErr w:type="gramEnd"/>
          </w:p>
        </w:tc>
      </w:tr>
      <w:tr w:rsidR="00AD5195" w:rsidTr="00AD5195">
        <w:tc>
          <w:tcPr>
            <w:tcW w:w="4990"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детский N 1</w:t>
            </w:r>
          </w:p>
        </w:tc>
        <w:tc>
          <w:tcPr>
            <w:tcW w:w="609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125х120</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детский N 2</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147х112</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детский N 3</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147х125</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подростковый</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178х122</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полуторный N 1</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215х143</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полуторный N 2</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215х153</w:t>
            </w:r>
          </w:p>
        </w:tc>
      </w:tr>
      <w:tr w:rsidR="00AD5195" w:rsidTr="00AD5195">
        <w:tc>
          <w:tcPr>
            <w:tcW w:w="4990"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двойной N 1</w:t>
            </w:r>
          </w:p>
        </w:tc>
        <w:tc>
          <w:tcPr>
            <w:tcW w:w="6098" w:type="dxa"/>
            <w:tcBorders>
              <w:top w:val="nil"/>
              <w:left w:val="single" w:sz="4" w:space="0" w:color="000000"/>
              <w:bottom w:val="nil"/>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215х163</w:t>
            </w:r>
          </w:p>
        </w:tc>
      </w:tr>
      <w:tr w:rsidR="00AD5195" w:rsidTr="00AD5195">
        <w:tc>
          <w:tcPr>
            <w:tcW w:w="499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Пододеяльник двойной N 2</w:t>
            </w:r>
          </w:p>
        </w:tc>
        <w:tc>
          <w:tcPr>
            <w:tcW w:w="609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215х175</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пододеяльники других размеров в соответствии с техническим описанием (ТО) и образцом-эталоном, согласованным с заказчиком.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Длина и ширина пододеяльника в готовом виде должны быть больше соответствующих измерений одеял не менее чем на 5 см.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Измерения частей (деталей) готовых пододеяльников должны соответствовать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Измерения частей пододеяльников</w:t>
      </w:r>
      <w:r>
        <w:rPr>
          <w:rFonts w:ascii="Arial" w:hAnsi="Arial" w:cs="Arial"/>
          <w:color w:val="2D2D2D"/>
          <w:spacing w:val="2"/>
          <w:sz w:val="18"/>
          <w:szCs w:val="18"/>
        </w:rPr>
        <w:br/>
      </w:r>
    </w:p>
    <w:tbl>
      <w:tblPr>
        <w:tblW w:w="0" w:type="auto"/>
        <w:tblCellMar>
          <w:left w:w="0" w:type="dxa"/>
          <w:right w:w="0" w:type="dxa"/>
        </w:tblCellMar>
        <w:tblLook w:val="04A0"/>
      </w:tblPr>
      <w:tblGrid>
        <w:gridCol w:w="3260"/>
        <w:gridCol w:w="652"/>
        <w:gridCol w:w="793"/>
        <w:gridCol w:w="793"/>
        <w:gridCol w:w="1571"/>
        <w:gridCol w:w="848"/>
        <w:gridCol w:w="826"/>
        <w:gridCol w:w="804"/>
        <w:gridCol w:w="800"/>
      </w:tblGrid>
      <w:tr w:rsidR="00AD5195" w:rsidTr="00AD5195">
        <w:trPr>
          <w:trHeight w:val="15"/>
        </w:trPr>
        <w:tc>
          <w:tcPr>
            <w:tcW w:w="3881" w:type="dxa"/>
            <w:hideMark/>
          </w:tcPr>
          <w:p w:rsidR="00AD5195" w:rsidRDefault="00AD5195">
            <w:pPr>
              <w:rPr>
                <w:sz w:val="2"/>
                <w:szCs w:val="24"/>
              </w:rPr>
            </w:pPr>
          </w:p>
        </w:tc>
        <w:tc>
          <w:tcPr>
            <w:tcW w:w="739" w:type="dxa"/>
            <w:hideMark/>
          </w:tcPr>
          <w:p w:rsidR="00AD5195" w:rsidRDefault="00AD5195">
            <w:pPr>
              <w:rPr>
                <w:sz w:val="2"/>
                <w:szCs w:val="24"/>
              </w:rPr>
            </w:pPr>
          </w:p>
        </w:tc>
        <w:tc>
          <w:tcPr>
            <w:tcW w:w="924" w:type="dxa"/>
            <w:hideMark/>
          </w:tcPr>
          <w:p w:rsidR="00AD5195" w:rsidRDefault="00AD5195">
            <w:pPr>
              <w:rPr>
                <w:sz w:val="2"/>
                <w:szCs w:val="24"/>
              </w:rPr>
            </w:pPr>
          </w:p>
        </w:tc>
        <w:tc>
          <w:tcPr>
            <w:tcW w:w="924" w:type="dxa"/>
            <w:hideMark/>
          </w:tcPr>
          <w:p w:rsidR="00AD5195" w:rsidRDefault="00AD5195">
            <w:pPr>
              <w:rPr>
                <w:sz w:val="2"/>
                <w:szCs w:val="24"/>
              </w:rPr>
            </w:pPr>
          </w:p>
        </w:tc>
        <w:tc>
          <w:tcPr>
            <w:tcW w:w="1663" w:type="dxa"/>
            <w:hideMark/>
          </w:tcPr>
          <w:p w:rsidR="00AD5195" w:rsidRDefault="00AD5195">
            <w:pPr>
              <w:rPr>
                <w:sz w:val="2"/>
                <w:szCs w:val="24"/>
              </w:rPr>
            </w:pPr>
          </w:p>
        </w:tc>
        <w:tc>
          <w:tcPr>
            <w:tcW w:w="924" w:type="dxa"/>
            <w:hideMark/>
          </w:tcPr>
          <w:p w:rsidR="00AD5195" w:rsidRDefault="00AD5195">
            <w:pPr>
              <w:rPr>
                <w:sz w:val="2"/>
                <w:szCs w:val="24"/>
              </w:rPr>
            </w:pPr>
          </w:p>
        </w:tc>
        <w:tc>
          <w:tcPr>
            <w:tcW w:w="924" w:type="dxa"/>
            <w:hideMark/>
          </w:tcPr>
          <w:p w:rsidR="00AD5195" w:rsidRDefault="00AD5195">
            <w:pPr>
              <w:rPr>
                <w:sz w:val="2"/>
                <w:szCs w:val="24"/>
              </w:rPr>
            </w:pPr>
          </w:p>
        </w:tc>
        <w:tc>
          <w:tcPr>
            <w:tcW w:w="924" w:type="dxa"/>
            <w:hideMark/>
          </w:tcPr>
          <w:p w:rsidR="00AD5195" w:rsidRDefault="00AD5195">
            <w:pPr>
              <w:rPr>
                <w:sz w:val="2"/>
                <w:szCs w:val="24"/>
              </w:rPr>
            </w:pPr>
          </w:p>
        </w:tc>
        <w:tc>
          <w:tcPr>
            <w:tcW w:w="924" w:type="dxa"/>
            <w:hideMark/>
          </w:tcPr>
          <w:p w:rsidR="00AD5195" w:rsidRDefault="00AD5195">
            <w:pPr>
              <w:rPr>
                <w:sz w:val="2"/>
                <w:szCs w:val="24"/>
              </w:rPr>
            </w:pPr>
          </w:p>
        </w:tc>
      </w:tr>
      <w:tr w:rsidR="00AD5195" w:rsidTr="00AD5195">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7946"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пододеяльника</w:t>
            </w: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Наименование измерения, </w:t>
            </w:r>
            <w:proofErr w:type="gramStart"/>
            <w:r>
              <w:rPr>
                <w:color w:val="2D2D2D"/>
                <w:sz w:val="18"/>
                <w:szCs w:val="18"/>
              </w:rPr>
              <w:t>см</w:t>
            </w:r>
            <w:proofErr w:type="gramEnd"/>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Детский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Подростковый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Полуторный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Двойной</w:t>
            </w:r>
          </w:p>
        </w:tc>
      </w:tr>
      <w:tr w:rsidR="00AD5195" w:rsidTr="00AD5195">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N 2</w:t>
            </w:r>
          </w:p>
        </w:tc>
      </w:tr>
      <w:tr w:rsidR="00AD5195" w:rsidTr="00AD5195">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Сторона выреза: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тип</w:t>
            </w:r>
            <w:proofErr w:type="gramStart"/>
            <w:r>
              <w:rPr>
                <w:color w:val="2D2D2D"/>
                <w:sz w:val="18"/>
                <w:szCs w:val="18"/>
              </w:rPr>
              <w:t xml:space="preserve"> Б</w:t>
            </w:r>
            <w:proofErr w:type="gramEnd"/>
            <w:r>
              <w:rPr>
                <w:color w:val="2D2D2D"/>
                <w:sz w:val="18"/>
                <w:szCs w:val="18"/>
              </w:rPr>
              <w:t xml:space="preserve"> вид 1, 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выреза: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тип</w:t>
            </w:r>
            <w:proofErr w:type="gramStart"/>
            <w:r>
              <w:rPr>
                <w:color w:val="2D2D2D"/>
                <w:sz w:val="18"/>
                <w:szCs w:val="18"/>
              </w:rPr>
              <w:t xml:space="preserve"> Б</w:t>
            </w:r>
            <w:proofErr w:type="gramEnd"/>
            <w:r>
              <w:rPr>
                <w:color w:val="2D2D2D"/>
                <w:sz w:val="18"/>
                <w:szCs w:val="18"/>
              </w:rPr>
              <w:t xml:space="preserve"> вид 2</w:t>
            </w:r>
            <w:r>
              <w:rPr>
                <w:rStyle w:val="apple-converted-space"/>
                <w:color w:val="2D2D2D"/>
                <w:sz w:val="18"/>
                <w:szCs w:val="18"/>
              </w:rPr>
              <w:t>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тип</w:t>
            </w:r>
            <w:proofErr w:type="gramStart"/>
            <w:r>
              <w:rPr>
                <w:color w:val="2D2D2D"/>
                <w:sz w:val="18"/>
                <w:szCs w:val="18"/>
              </w:rPr>
              <w:t xml:space="preserve"> Б</w:t>
            </w:r>
            <w:proofErr w:type="gramEnd"/>
            <w:r>
              <w:rPr>
                <w:color w:val="2D2D2D"/>
                <w:sz w:val="18"/>
                <w:szCs w:val="18"/>
              </w:rPr>
              <w:t xml:space="preserve"> вид 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Расстояние от верхнего края до верхней стороны застежки:</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r>
      <w:tr w:rsidR="00AD5195" w:rsidTr="00AD5195">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тип</w:t>
            </w:r>
            <w:proofErr w:type="gramStart"/>
            <w:r>
              <w:rPr>
                <w:color w:val="2D2D2D"/>
                <w:sz w:val="18"/>
                <w:szCs w:val="18"/>
              </w:rPr>
              <w:t xml:space="preserve"> В</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AD5195" w:rsidTr="00AD5195">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Ширина подгибки обтачек</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Простыни</w:t>
      </w:r>
      <w:r>
        <w:rPr>
          <w:rFonts w:ascii="Arial" w:hAnsi="Arial" w:cs="Arial"/>
          <w:color w:val="2D2D2D"/>
          <w:spacing w:val="2"/>
          <w:sz w:val="18"/>
          <w:szCs w:val="18"/>
        </w:rPr>
        <w:br/>
      </w:r>
      <w:r>
        <w:rPr>
          <w:rFonts w:ascii="Arial" w:hAnsi="Arial" w:cs="Arial"/>
          <w:color w:val="2D2D2D"/>
          <w:spacing w:val="2"/>
          <w:sz w:val="18"/>
          <w:szCs w:val="18"/>
        </w:rPr>
        <w:br/>
        <w:t>Размеры простыней по длине и ширине в готовом виде должны соответствовать размерам,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Размеры простыней по длине и ширине</w:t>
      </w:r>
      <w:r>
        <w:rPr>
          <w:rFonts w:ascii="Arial" w:hAnsi="Arial" w:cs="Arial"/>
          <w:color w:val="2D2D2D"/>
          <w:spacing w:val="2"/>
          <w:sz w:val="18"/>
          <w:szCs w:val="18"/>
        </w:rPr>
        <w:br/>
      </w:r>
    </w:p>
    <w:tbl>
      <w:tblPr>
        <w:tblW w:w="0" w:type="auto"/>
        <w:tblCellMar>
          <w:left w:w="0" w:type="dxa"/>
          <w:right w:w="0" w:type="dxa"/>
        </w:tblCellMar>
        <w:tblLook w:val="04A0"/>
      </w:tblPr>
      <w:tblGrid>
        <w:gridCol w:w="4950"/>
        <w:gridCol w:w="5397"/>
      </w:tblGrid>
      <w:tr w:rsidR="00AD5195" w:rsidTr="00AD5195">
        <w:trPr>
          <w:trHeight w:val="15"/>
        </w:trPr>
        <w:tc>
          <w:tcPr>
            <w:tcW w:w="5359" w:type="dxa"/>
            <w:hideMark/>
          </w:tcPr>
          <w:p w:rsidR="00AD5195" w:rsidRDefault="00AD5195">
            <w:pPr>
              <w:rPr>
                <w:sz w:val="2"/>
                <w:szCs w:val="24"/>
              </w:rPr>
            </w:pPr>
          </w:p>
        </w:tc>
        <w:tc>
          <w:tcPr>
            <w:tcW w:w="5914" w:type="dxa"/>
            <w:hideMark/>
          </w:tcPr>
          <w:p w:rsidR="00AD5195" w:rsidRDefault="00AD5195">
            <w:pPr>
              <w:rPr>
                <w:sz w:val="2"/>
                <w:szCs w:val="24"/>
              </w:rPr>
            </w:pPr>
          </w:p>
        </w:tc>
      </w:tr>
      <w:tr w:rsidR="00AD5195" w:rsidTr="00AD5195">
        <w:tc>
          <w:tcPr>
            <w:tcW w:w="5359"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5914"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в готовом виде, </w:t>
            </w:r>
            <w:proofErr w:type="gramStart"/>
            <w:r>
              <w:rPr>
                <w:color w:val="2D2D2D"/>
                <w:sz w:val="18"/>
                <w:szCs w:val="18"/>
              </w:rPr>
              <w:t>см</w:t>
            </w:r>
            <w:proofErr w:type="gramEnd"/>
          </w:p>
        </w:tc>
      </w:tr>
      <w:tr w:rsidR="00AD5195" w:rsidTr="00AD5195">
        <w:tc>
          <w:tcPr>
            <w:tcW w:w="5359"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детская N 1</w:t>
            </w:r>
          </w:p>
        </w:tc>
        <w:tc>
          <w:tcPr>
            <w:tcW w:w="5914"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117х100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детская N 2</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138х100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детская N 3</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159х100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подростковая</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180х100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одинарная N 1</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203х120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одинарная N 2</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214х120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полуторная</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214х130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двойная N 1</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214х145-150</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230х138-149</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Простыня двойная N 2</w:t>
            </w: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214х150-165</w:t>
            </w:r>
          </w:p>
        </w:tc>
      </w:tr>
      <w:tr w:rsidR="00AD5195" w:rsidTr="00AD5195">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p>
        </w:tc>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214х150-180</w:t>
            </w:r>
          </w:p>
        </w:tc>
      </w:tr>
      <w:tr w:rsidR="00AD5195" w:rsidTr="00AD5195">
        <w:tc>
          <w:tcPr>
            <w:tcW w:w="5359"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p>
        </w:tc>
        <w:tc>
          <w:tcPr>
            <w:tcW w:w="5914"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230х150-165</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простыни других размеров в соответствии с ТО и образцом-эталоном, согласованным с заказчиком.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Простыни детские и для подростков не должны иметь надставок.</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 xml:space="preserve">опускается изготовлять простыни различных типов: простыня-покрывало </w:t>
      </w:r>
      <w:proofErr w:type="spellStart"/>
      <w:r>
        <w:rPr>
          <w:rFonts w:ascii="Arial" w:hAnsi="Arial" w:cs="Arial"/>
          <w:color w:val="2D2D2D"/>
          <w:spacing w:val="2"/>
          <w:sz w:val="18"/>
          <w:szCs w:val="18"/>
        </w:rPr>
        <w:t>простыня-наматрацник</w:t>
      </w:r>
      <w:proofErr w:type="spellEnd"/>
      <w:r>
        <w:rPr>
          <w:rFonts w:ascii="Arial" w:hAnsi="Arial" w:cs="Arial"/>
          <w:color w:val="2D2D2D"/>
          <w:spacing w:val="2"/>
          <w:sz w:val="18"/>
          <w:szCs w:val="18"/>
        </w:rPr>
        <w:t xml:space="preserve"> и др., со сборками, складками, с проложенными эластичными лентами, тесьмой, по форме тюфяка, матраца в соответствии с ТО и образцом-эталоном.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Верхние наволочки для подушек</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3.3.1 Размеры верхних наволочек по длине и ширине в готовом виде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5446"/>
        <w:gridCol w:w="4901"/>
      </w:tblGrid>
      <w:tr w:rsidR="00AD5195" w:rsidTr="00AD5195">
        <w:trPr>
          <w:trHeight w:val="15"/>
        </w:trPr>
        <w:tc>
          <w:tcPr>
            <w:tcW w:w="5914" w:type="dxa"/>
            <w:hideMark/>
          </w:tcPr>
          <w:p w:rsidR="00AD5195" w:rsidRDefault="00AD5195">
            <w:pPr>
              <w:rPr>
                <w:sz w:val="2"/>
                <w:szCs w:val="24"/>
              </w:rPr>
            </w:pPr>
          </w:p>
        </w:tc>
        <w:tc>
          <w:tcPr>
            <w:tcW w:w="5359" w:type="dxa"/>
            <w:hideMark/>
          </w:tcPr>
          <w:p w:rsidR="00AD5195" w:rsidRDefault="00AD5195">
            <w:pPr>
              <w:rPr>
                <w:sz w:val="2"/>
                <w:szCs w:val="24"/>
              </w:rPr>
            </w:pPr>
          </w:p>
        </w:tc>
      </w:tr>
      <w:tr w:rsidR="00AD5195" w:rsidTr="00AD5195">
        <w:tc>
          <w:tcPr>
            <w:tcW w:w="5914"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5359" w:type="dxa"/>
            <w:tcBorders>
              <w:top w:val="single" w:sz="4" w:space="0" w:color="000000"/>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в готовом виде, </w:t>
            </w:r>
            <w:proofErr w:type="gramStart"/>
            <w:r>
              <w:rPr>
                <w:color w:val="2D2D2D"/>
                <w:sz w:val="18"/>
                <w:szCs w:val="18"/>
              </w:rPr>
              <w:t>см</w:t>
            </w:r>
            <w:proofErr w:type="gramEnd"/>
          </w:p>
        </w:tc>
      </w:tr>
      <w:tr w:rsidR="00AD5195" w:rsidTr="00AD5195">
        <w:tc>
          <w:tcPr>
            <w:tcW w:w="5914"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верхняя N 1</w:t>
            </w:r>
          </w:p>
        </w:tc>
        <w:tc>
          <w:tcPr>
            <w:tcW w:w="5359" w:type="dxa"/>
            <w:tcBorders>
              <w:top w:val="single" w:sz="4" w:space="0" w:color="000000"/>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40х40</w:t>
            </w:r>
          </w:p>
        </w:tc>
      </w:tr>
      <w:tr w:rsidR="00AD5195" w:rsidTr="00AD5195">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верхняя N 3</w:t>
            </w:r>
          </w:p>
        </w:tc>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60х60</w:t>
            </w:r>
          </w:p>
        </w:tc>
      </w:tr>
      <w:tr w:rsidR="00AD5195" w:rsidTr="00AD5195">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Наволочка верхняя N 4</w:t>
            </w:r>
          </w:p>
        </w:tc>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70х70</w:t>
            </w:r>
          </w:p>
        </w:tc>
      </w:tr>
      <w:tr w:rsidR="00AD5195" w:rsidTr="00AD5195">
        <w:tc>
          <w:tcPr>
            <w:tcW w:w="5914"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верхняя N 4a</w:t>
            </w:r>
          </w:p>
        </w:tc>
        <w:tc>
          <w:tcPr>
            <w:tcW w:w="5359" w:type="dxa"/>
            <w:tcBorders>
              <w:top w:val="nil"/>
              <w:left w:val="single" w:sz="4" w:space="0" w:color="000000"/>
              <w:bottom w:val="nil"/>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75х75</w:t>
            </w:r>
          </w:p>
        </w:tc>
      </w:tr>
      <w:tr w:rsidR="00AD5195" w:rsidTr="00AD5195">
        <w:tc>
          <w:tcPr>
            <w:tcW w:w="5914"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верхняя N 5</w:t>
            </w:r>
          </w:p>
        </w:tc>
        <w:tc>
          <w:tcPr>
            <w:tcW w:w="5359" w:type="dxa"/>
            <w:tcBorders>
              <w:top w:val="nil"/>
              <w:left w:val="single" w:sz="4" w:space="0" w:color="000000"/>
              <w:bottom w:val="single" w:sz="4" w:space="0" w:color="000000"/>
              <w:right w:val="single" w:sz="4" w:space="0" w:color="000000"/>
            </w:tcBorders>
            <w:tcMar>
              <w:top w:w="0" w:type="dxa"/>
              <w:left w:w="240" w:type="dxa"/>
              <w:bottom w:w="0" w:type="dxa"/>
              <w:right w:w="240"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80х80</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Технологические особенности изготовления приведены в приложении А. Допускается изготовлять наволочки других размеров и форм (например, прямоугольные) в соответствии с образцом-эталоном, согласованным с заказчиком.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3.4 Нижние наволочки для подушек</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Размеры нижних наволочек должны соответствовать указанным в таблице 5 и быть взаимоувязаны с размерами верхних наволочек.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5444"/>
        <w:gridCol w:w="4903"/>
      </w:tblGrid>
      <w:tr w:rsidR="00AD5195" w:rsidTr="00AD5195">
        <w:trPr>
          <w:trHeight w:val="15"/>
        </w:trPr>
        <w:tc>
          <w:tcPr>
            <w:tcW w:w="5914" w:type="dxa"/>
            <w:hideMark/>
          </w:tcPr>
          <w:p w:rsidR="00AD5195" w:rsidRDefault="00AD5195">
            <w:pPr>
              <w:rPr>
                <w:sz w:val="2"/>
                <w:szCs w:val="24"/>
              </w:rPr>
            </w:pPr>
          </w:p>
        </w:tc>
        <w:tc>
          <w:tcPr>
            <w:tcW w:w="5359" w:type="dxa"/>
            <w:hideMark/>
          </w:tcPr>
          <w:p w:rsidR="00AD5195" w:rsidRDefault="00AD5195">
            <w:pPr>
              <w:rPr>
                <w:sz w:val="2"/>
                <w:szCs w:val="24"/>
              </w:rPr>
            </w:pPr>
          </w:p>
        </w:tc>
      </w:tr>
      <w:tr w:rsidR="00AD5195" w:rsidTr="00AD519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w:t>
            </w:r>
            <w:proofErr w:type="gramStart"/>
            <w:r>
              <w:rPr>
                <w:color w:val="2D2D2D"/>
                <w:sz w:val="18"/>
                <w:szCs w:val="18"/>
              </w:rPr>
              <w:t>см</w:t>
            </w:r>
            <w:proofErr w:type="gramEnd"/>
          </w:p>
        </w:tc>
      </w:tr>
      <w:tr w:rsidR="00AD5195" w:rsidTr="00AD5195">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нижняя N 1</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38х38</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нижняя N 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58х58</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нижняя N 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68х68</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нижняя N 4a</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73х73</w:t>
            </w:r>
          </w:p>
        </w:tc>
      </w:tr>
      <w:tr w:rsidR="00AD5195" w:rsidTr="00AD5195">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нижняя N 5</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78х78</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3.5 Наволочки тюфячные</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3.5.1 Размеры тюфячных наволочек по длине и ширине в готовом виде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Размеры тюфячных наволочек</w:t>
      </w:r>
      <w:r>
        <w:rPr>
          <w:rFonts w:ascii="Arial" w:hAnsi="Arial" w:cs="Arial"/>
          <w:color w:val="2D2D2D"/>
          <w:spacing w:val="2"/>
          <w:sz w:val="18"/>
          <w:szCs w:val="18"/>
        </w:rPr>
        <w:br/>
      </w:r>
    </w:p>
    <w:tbl>
      <w:tblPr>
        <w:tblW w:w="0" w:type="auto"/>
        <w:tblCellMar>
          <w:left w:w="0" w:type="dxa"/>
          <w:right w:w="0" w:type="dxa"/>
        </w:tblCellMar>
        <w:tblLook w:val="04A0"/>
      </w:tblPr>
      <w:tblGrid>
        <w:gridCol w:w="5444"/>
        <w:gridCol w:w="4903"/>
      </w:tblGrid>
      <w:tr w:rsidR="00AD5195" w:rsidTr="00AD5195">
        <w:trPr>
          <w:trHeight w:val="15"/>
        </w:trPr>
        <w:tc>
          <w:tcPr>
            <w:tcW w:w="5914" w:type="dxa"/>
            <w:hideMark/>
          </w:tcPr>
          <w:p w:rsidR="00AD5195" w:rsidRDefault="00AD5195">
            <w:pPr>
              <w:rPr>
                <w:sz w:val="2"/>
                <w:szCs w:val="24"/>
              </w:rPr>
            </w:pPr>
          </w:p>
        </w:tc>
        <w:tc>
          <w:tcPr>
            <w:tcW w:w="5359" w:type="dxa"/>
            <w:hideMark/>
          </w:tcPr>
          <w:p w:rsidR="00AD5195" w:rsidRDefault="00AD5195">
            <w:pPr>
              <w:rPr>
                <w:sz w:val="2"/>
                <w:szCs w:val="24"/>
              </w:rPr>
            </w:pPr>
          </w:p>
        </w:tc>
      </w:tr>
      <w:tr w:rsidR="00AD5195" w:rsidTr="00AD5195">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Размеры, </w:t>
            </w:r>
            <w:proofErr w:type="gramStart"/>
            <w:r>
              <w:rPr>
                <w:color w:val="2D2D2D"/>
                <w:sz w:val="18"/>
                <w:szCs w:val="18"/>
              </w:rPr>
              <w:t>см</w:t>
            </w:r>
            <w:proofErr w:type="gramEnd"/>
          </w:p>
        </w:tc>
      </w:tr>
      <w:tr w:rsidR="00AD5195" w:rsidTr="00AD5195">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детская N 1</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113х70</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детская N 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135х76</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детская N 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156х76</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подростковая</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178х81</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одинарная N 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208х82</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одинарная N 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208х92</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полуторная</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208х103</w:t>
            </w:r>
          </w:p>
        </w:tc>
      </w:tr>
      <w:tr w:rsidR="00AD5195" w:rsidTr="00AD5195">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двойная N 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208х123</w:t>
            </w:r>
          </w:p>
        </w:tc>
      </w:tr>
      <w:tr w:rsidR="00AD5195" w:rsidTr="00AD5195">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Наволочка тюфячная двойная N 2</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208х134</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Тюфячные наволочки изготовляют с одним открытым краем (вход), другие края должны быть стачаны.</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Предельные отклонения от измерений готового постельного белья должны соответствовать значениям, указанным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Допускаемые отклонения измерений</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сантиметрах</w:t>
      </w:r>
    </w:p>
    <w:tbl>
      <w:tblPr>
        <w:tblW w:w="0" w:type="auto"/>
        <w:tblCellMar>
          <w:left w:w="0" w:type="dxa"/>
          <w:right w:w="0" w:type="dxa"/>
        </w:tblCellMar>
        <w:tblLook w:val="04A0"/>
      </w:tblPr>
      <w:tblGrid>
        <w:gridCol w:w="7414"/>
        <w:gridCol w:w="2933"/>
      </w:tblGrid>
      <w:tr w:rsidR="00AD5195" w:rsidTr="00AD5195">
        <w:trPr>
          <w:trHeight w:val="15"/>
        </w:trPr>
        <w:tc>
          <w:tcPr>
            <w:tcW w:w="8131" w:type="dxa"/>
            <w:hideMark/>
          </w:tcPr>
          <w:p w:rsidR="00AD5195" w:rsidRDefault="00AD5195">
            <w:pPr>
              <w:rPr>
                <w:sz w:val="2"/>
                <w:szCs w:val="24"/>
              </w:rPr>
            </w:pPr>
          </w:p>
        </w:tc>
        <w:tc>
          <w:tcPr>
            <w:tcW w:w="3142" w:type="dxa"/>
            <w:hideMark/>
          </w:tcPr>
          <w:p w:rsidR="00AD5195" w:rsidRDefault="00AD5195">
            <w:pPr>
              <w:rPr>
                <w:sz w:val="2"/>
                <w:szCs w:val="24"/>
              </w:rPr>
            </w:pPr>
          </w:p>
        </w:tc>
      </w:tr>
      <w:tr w:rsidR="00AD5195" w:rsidTr="00AD5195">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 значение основного измерения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w:t>
            </w:r>
          </w:p>
        </w:tc>
      </w:tr>
      <w:tr w:rsidR="00AD5195" w:rsidTr="00AD5195">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Длина и ширина пододеяльника, наволочки верхней и нижней:</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60 </w:t>
            </w:r>
            <w:proofErr w:type="spellStart"/>
            <w:r>
              <w:rPr>
                <w:color w:val="2D2D2D"/>
                <w:sz w:val="18"/>
                <w:szCs w:val="18"/>
              </w:rPr>
              <w:t>включ</w:t>
            </w:r>
            <w:proofErr w:type="spellEnd"/>
            <w:r>
              <w:rPr>
                <w:color w:val="2D2D2D"/>
                <w:sz w:val="18"/>
                <w:szCs w:val="18"/>
              </w:rPr>
              <w:t>.</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61 до 120 </w:t>
            </w:r>
            <w:proofErr w:type="spellStart"/>
            <w:r>
              <w:rPr>
                <w:color w:val="2D2D2D"/>
                <w:sz w:val="18"/>
                <w:szCs w:val="18"/>
              </w:rPr>
              <w:t>включ</w:t>
            </w:r>
            <w:proofErr w:type="spellEnd"/>
            <w:r>
              <w:rPr>
                <w:color w:val="2D2D2D"/>
                <w:sz w:val="18"/>
                <w:szCs w:val="18"/>
              </w:rPr>
              <w:t>.</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и ширина наволочки верхней и нижней</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и ширина пододеяльника св. 121</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захода клапана:</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до 60</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св. 61</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и ширина выреза пододеяльника</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Длина и ширина простыни:</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120 </w:t>
            </w:r>
            <w:proofErr w:type="spellStart"/>
            <w:r>
              <w:rPr>
                <w:color w:val="2D2D2D"/>
                <w:sz w:val="18"/>
                <w:szCs w:val="18"/>
              </w:rPr>
              <w:t>включ</w:t>
            </w:r>
            <w:proofErr w:type="spellEnd"/>
            <w:r>
              <w:rPr>
                <w:color w:val="2D2D2D"/>
                <w:sz w:val="18"/>
                <w:szCs w:val="18"/>
              </w:rPr>
              <w:t>.</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-3,0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121 до 150 </w:t>
            </w:r>
            <w:proofErr w:type="spellStart"/>
            <w:r>
              <w:rPr>
                <w:color w:val="2D2D2D"/>
                <w:sz w:val="18"/>
                <w:szCs w:val="18"/>
              </w:rPr>
              <w:t>включ</w:t>
            </w:r>
            <w:proofErr w:type="spellEnd"/>
            <w:r>
              <w:rPr>
                <w:color w:val="2D2D2D"/>
                <w:sz w:val="18"/>
                <w:szCs w:val="18"/>
              </w:rPr>
              <w:t>.</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-3,5</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св. 151</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-4,0</w:t>
            </w: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Ширина наволочки тюфячной:</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p>
        </w:tc>
      </w:tr>
      <w:tr w:rsidR="00AD5195" w:rsidTr="00AD5195">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70 </w:t>
            </w:r>
            <w:proofErr w:type="spellStart"/>
            <w:r>
              <w:rPr>
                <w:color w:val="2D2D2D"/>
                <w:sz w:val="18"/>
                <w:szCs w:val="18"/>
              </w:rPr>
              <w:t>включ</w:t>
            </w:r>
            <w:proofErr w:type="spellEnd"/>
            <w:r>
              <w:rPr>
                <w:color w:val="2D2D2D"/>
                <w:sz w:val="18"/>
                <w:szCs w:val="18"/>
              </w:rPr>
              <w:t>.</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D5195" w:rsidTr="00AD5195">
        <w:tc>
          <w:tcPr>
            <w:tcW w:w="813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св. 71</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Постельное белье может изготовляться с различными видами отделок (вышивка, шитье и т.п.) с отделочными деталями или без них, в комплекте или отдельными предметами.</w:t>
      </w:r>
      <w:r>
        <w:rPr>
          <w:rFonts w:ascii="Arial" w:hAnsi="Arial" w:cs="Arial"/>
          <w:color w:val="2D2D2D"/>
          <w:spacing w:val="2"/>
          <w:sz w:val="18"/>
          <w:szCs w:val="18"/>
        </w:rPr>
        <w:br/>
      </w:r>
      <w:r>
        <w:rPr>
          <w:rFonts w:ascii="Arial" w:hAnsi="Arial" w:cs="Arial"/>
          <w:color w:val="2D2D2D"/>
          <w:spacing w:val="2"/>
          <w:sz w:val="18"/>
          <w:szCs w:val="18"/>
        </w:rPr>
        <w:br/>
        <w:t>Превышение предельных отклонений сверх плюсового допуска по основным местам измерений при контроле постельного белья не является дефектом в том случае, если это не снижает качество готового изделия.</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Технические требования</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Технические требования к материалам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Физико-механические свойства материалов, применяемых для изготовления постельного белья, должны соответствовать требованиям</w:t>
      </w:r>
      <w:r>
        <w:rPr>
          <w:rStyle w:val="apple-converted-space"/>
          <w:rFonts w:ascii="Arial" w:hAnsi="Arial" w:cs="Arial"/>
          <w:color w:val="2D2D2D"/>
          <w:spacing w:val="2"/>
          <w:sz w:val="18"/>
          <w:szCs w:val="18"/>
        </w:rPr>
        <w:t> </w:t>
      </w:r>
      <w:r w:rsidRPr="00EB54AB">
        <w:rPr>
          <w:rFonts w:ascii="Arial" w:hAnsi="Arial" w:cs="Arial"/>
          <w:spacing w:val="2"/>
          <w:sz w:val="18"/>
          <w:szCs w:val="18"/>
        </w:rPr>
        <w:t>ГОСТ 6309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10138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10524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11027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28554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28748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29298</w:t>
      </w:r>
      <w:r>
        <w:rPr>
          <w:rStyle w:val="apple-converted-space"/>
          <w:rFonts w:ascii="Arial" w:hAnsi="Arial" w:cs="Arial"/>
          <w:color w:val="2D2D2D"/>
          <w:spacing w:val="2"/>
          <w:sz w:val="18"/>
          <w:szCs w:val="18"/>
        </w:rPr>
        <w:t> </w:t>
      </w:r>
      <w:r>
        <w:rPr>
          <w:rFonts w:ascii="Arial" w:hAnsi="Arial" w:cs="Arial"/>
          <w:color w:val="2D2D2D"/>
          <w:spacing w:val="2"/>
          <w:sz w:val="18"/>
          <w:szCs w:val="18"/>
        </w:rPr>
        <w:t>и др.</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Устойчивость окраски текстильных полотен, контрастных отделок, используемых при изготовлении постельного белья, к физико-химическим воздействиям: стирки, пота, глажения, трения, должны быть не ниже норм для группы крашения "прочная".</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Материалы, используемые для изготовления детского постельного белья, по показателям: гигроскопичность, воздухопроницаемость, удельное поверхностное электрическое сопротивление должны соответствовать требованиям НД [1], предъявляемым к материалам первого слоя одежды:</w:t>
      </w:r>
      <w:r>
        <w:rPr>
          <w:rFonts w:ascii="Arial" w:hAnsi="Arial" w:cs="Arial"/>
          <w:color w:val="2D2D2D"/>
          <w:spacing w:val="2"/>
          <w:sz w:val="18"/>
          <w:szCs w:val="18"/>
        </w:rPr>
        <w:br/>
      </w:r>
    </w:p>
    <w:tbl>
      <w:tblPr>
        <w:tblW w:w="0" w:type="auto"/>
        <w:tblCellMar>
          <w:left w:w="0" w:type="dxa"/>
          <w:right w:w="0" w:type="dxa"/>
        </w:tblCellMar>
        <w:tblLook w:val="04A0"/>
      </w:tblPr>
      <w:tblGrid>
        <w:gridCol w:w="185"/>
        <w:gridCol w:w="7946"/>
        <w:gridCol w:w="1294"/>
        <w:gridCol w:w="185"/>
        <w:gridCol w:w="480"/>
      </w:tblGrid>
      <w:tr w:rsidR="00AD5195" w:rsidTr="00AD5195">
        <w:trPr>
          <w:gridAfter w:val="1"/>
          <w:wAfter w:w="480" w:type="dxa"/>
          <w:trHeight w:val="15"/>
        </w:trPr>
        <w:tc>
          <w:tcPr>
            <w:tcW w:w="185" w:type="dxa"/>
            <w:hideMark/>
          </w:tcPr>
          <w:p w:rsidR="00AD5195" w:rsidRDefault="00AD5195">
            <w:pPr>
              <w:rPr>
                <w:sz w:val="2"/>
                <w:szCs w:val="24"/>
              </w:rPr>
            </w:pPr>
          </w:p>
        </w:tc>
        <w:tc>
          <w:tcPr>
            <w:tcW w:w="7946" w:type="dxa"/>
            <w:hideMark/>
          </w:tcPr>
          <w:p w:rsidR="00AD5195" w:rsidRDefault="00AD5195">
            <w:pPr>
              <w:rPr>
                <w:sz w:val="2"/>
                <w:szCs w:val="24"/>
              </w:rPr>
            </w:pPr>
          </w:p>
        </w:tc>
        <w:tc>
          <w:tcPr>
            <w:tcW w:w="1294" w:type="dxa"/>
            <w:hideMark/>
          </w:tcPr>
          <w:p w:rsidR="00AD5195" w:rsidRDefault="00AD5195">
            <w:pPr>
              <w:rPr>
                <w:sz w:val="2"/>
                <w:szCs w:val="24"/>
              </w:rPr>
            </w:pPr>
          </w:p>
        </w:tc>
        <w:tc>
          <w:tcPr>
            <w:tcW w:w="185" w:type="dxa"/>
            <w:hideMark/>
          </w:tcPr>
          <w:p w:rsidR="00AD5195" w:rsidRDefault="00AD5195">
            <w:pPr>
              <w:rPr>
                <w:sz w:val="2"/>
                <w:szCs w:val="24"/>
              </w:rPr>
            </w:pPr>
          </w:p>
        </w:tc>
      </w:tr>
      <w:tr w:rsidR="00AD5195" w:rsidTr="00AD5195">
        <w:trPr>
          <w:gridAfter w:val="1"/>
          <w:wAfter w:w="480" w:type="dxa"/>
        </w:trPr>
        <w:tc>
          <w:tcPr>
            <w:tcW w:w="185" w:type="dxa"/>
            <w:hideMark/>
          </w:tcPr>
          <w:p w:rsidR="00AD5195" w:rsidRDefault="00AD5195">
            <w:pPr>
              <w:rPr>
                <w:sz w:val="24"/>
                <w:szCs w:val="24"/>
              </w:rPr>
            </w:pPr>
          </w:p>
        </w:tc>
        <w:tc>
          <w:tcPr>
            <w:tcW w:w="7946"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воздухопроницаемость, дм</w:t>
            </w:r>
            <w:r w:rsidR="00130408" w:rsidRPr="00130408">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307-2005 Белье постельное. Общие технические условия" style="width:8.15pt;height:17.55pt"/>
              </w:pict>
            </w:r>
            <w:r>
              <w:rPr>
                <w:color w:val="2D2D2D"/>
                <w:sz w:val="18"/>
                <w:szCs w:val="18"/>
              </w:rPr>
              <w:t>/м</w:t>
            </w:r>
            <w:r w:rsidR="00130408" w:rsidRPr="00130408">
              <w:rPr>
                <w:color w:val="2D2D2D"/>
                <w:sz w:val="18"/>
                <w:szCs w:val="18"/>
              </w:rPr>
              <w:pict>
                <v:shape id="_x0000_i1026" type="#_x0000_t75" alt="ГОСТ 31307-2005 Белье постельное. Общие технические условия" style="width:8.15pt;height:17.55pt"/>
              </w:pict>
            </w:r>
            <w:r>
              <w:rPr>
                <w:rStyle w:val="apple-converted-space"/>
                <w:color w:val="2D2D2D"/>
                <w:sz w:val="18"/>
                <w:szCs w:val="18"/>
              </w:rPr>
              <w:t> </w:t>
            </w:r>
            <w:proofErr w:type="gramStart"/>
            <w:r>
              <w:rPr>
                <w:color w:val="2D2D2D"/>
                <w:sz w:val="18"/>
                <w:szCs w:val="18"/>
              </w:rPr>
              <w:t>с</w:t>
            </w:r>
            <w:proofErr w:type="gramEnd"/>
            <w:r>
              <w:rPr>
                <w:color w:val="2D2D2D"/>
                <w:sz w:val="18"/>
                <w:szCs w:val="18"/>
              </w:rPr>
              <w:t>, не менее</w:t>
            </w:r>
          </w:p>
        </w:tc>
        <w:tc>
          <w:tcPr>
            <w:tcW w:w="1294"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c>
          <w:tcPr>
            <w:tcW w:w="185" w:type="dxa"/>
            <w:hideMark/>
          </w:tcPr>
          <w:p w:rsidR="00AD5195" w:rsidRDefault="00AD5195">
            <w:pPr>
              <w:rPr>
                <w:sz w:val="24"/>
                <w:szCs w:val="24"/>
              </w:rPr>
            </w:pPr>
          </w:p>
        </w:tc>
      </w:tr>
      <w:tr w:rsidR="00AD5195" w:rsidTr="00AD5195">
        <w:tc>
          <w:tcPr>
            <w:tcW w:w="185" w:type="dxa"/>
            <w:hideMark/>
          </w:tcPr>
          <w:p w:rsidR="00AD5195" w:rsidRDefault="00AD5195">
            <w:pPr>
              <w:rPr>
                <w:sz w:val="24"/>
                <w:szCs w:val="24"/>
              </w:rPr>
            </w:pPr>
          </w:p>
        </w:tc>
        <w:tc>
          <w:tcPr>
            <w:tcW w:w="7946"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удельное поверхностное электрическое сопротивление, Ом, не более</w:t>
            </w:r>
          </w:p>
        </w:tc>
        <w:tc>
          <w:tcPr>
            <w:tcW w:w="1294"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1·10</w:t>
            </w:r>
            <w:r w:rsidR="00130408" w:rsidRPr="00130408">
              <w:rPr>
                <w:color w:val="2D2D2D"/>
                <w:sz w:val="18"/>
                <w:szCs w:val="18"/>
              </w:rPr>
              <w:pict>
                <v:shape id="_x0000_i1027" type="#_x0000_t75" alt="ГОСТ 31307-2005 Белье постельное. Общие технические условия" style="width:11.9pt;height:17.55pt"/>
              </w:pict>
            </w:r>
            <w:r>
              <w:rPr>
                <w:color w:val="2D2D2D"/>
                <w:sz w:val="18"/>
                <w:szCs w:val="18"/>
              </w:rPr>
              <w:t>;</w:t>
            </w:r>
          </w:p>
        </w:tc>
        <w:tc>
          <w:tcPr>
            <w:tcW w:w="185" w:type="dxa"/>
            <w:gridSpan w:val="2"/>
            <w:hideMark/>
          </w:tcPr>
          <w:p w:rsidR="00AD5195" w:rsidRDefault="00AD5195">
            <w:pPr>
              <w:rPr>
                <w:sz w:val="24"/>
                <w:szCs w:val="24"/>
              </w:rPr>
            </w:pPr>
          </w:p>
        </w:tc>
      </w:tr>
      <w:tr w:rsidR="00AD5195" w:rsidTr="00AD5195">
        <w:tc>
          <w:tcPr>
            <w:tcW w:w="185" w:type="dxa"/>
            <w:hideMark/>
          </w:tcPr>
          <w:p w:rsidR="00AD5195" w:rsidRDefault="00AD5195">
            <w:pPr>
              <w:rPr>
                <w:sz w:val="24"/>
                <w:szCs w:val="24"/>
              </w:rPr>
            </w:pPr>
          </w:p>
        </w:tc>
        <w:tc>
          <w:tcPr>
            <w:tcW w:w="7946"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гигроскопичность, %, не менее</w:t>
            </w:r>
          </w:p>
        </w:tc>
        <w:tc>
          <w:tcPr>
            <w:tcW w:w="1294" w:type="dxa"/>
            <w:tcBorders>
              <w:top w:val="nil"/>
              <w:left w:val="nil"/>
              <w:bottom w:val="nil"/>
              <w:right w:val="nil"/>
            </w:tcBorders>
            <w:tcMar>
              <w:top w:w="0" w:type="dxa"/>
              <w:left w:w="149" w:type="dxa"/>
              <w:bottom w:w="0" w:type="dxa"/>
              <w:right w:w="149" w:type="dxa"/>
            </w:tcMar>
            <w:hideMark/>
          </w:tcPr>
          <w:p w:rsidR="00AD5195" w:rsidRDefault="00AD5195">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185" w:type="dxa"/>
            <w:gridSpan w:val="2"/>
            <w:hideMark/>
          </w:tcPr>
          <w:p w:rsidR="00AD5195" w:rsidRDefault="00AD5195">
            <w:pPr>
              <w:rPr>
                <w:sz w:val="24"/>
                <w:szCs w:val="24"/>
              </w:rPr>
            </w:pPr>
          </w:p>
        </w:tc>
      </w:tr>
    </w:tbl>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Гигроскопичность трикотажных полотен, используемых для постельного белья, должна быть не менее 6%.</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Содержание свободного формальдегида в материалах должно удовлетворять нормативам</w:t>
      </w:r>
      <w:r>
        <w:rPr>
          <w:rStyle w:val="apple-converted-space"/>
          <w:rFonts w:ascii="Arial" w:hAnsi="Arial" w:cs="Arial"/>
          <w:color w:val="2D2D2D"/>
          <w:spacing w:val="2"/>
          <w:sz w:val="18"/>
          <w:szCs w:val="18"/>
        </w:rPr>
        <w:t> </w:t>
      </w:r>
      <w:r w:rsidRPr="00EB54AB">
        <w:rPr>
          <w:rFonts w:ascii="Arial" w:hAnsi="Arial" w:cs="Arial"/>
          <w:spacing w:val="2"/>
          <w:sz w:val="18"/>
          <w:szCs w:val="18"/>
        </w:rPr>
        <w:t>ГОСТ 30386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Белье для новорожденных и детей ясельного возраста не должно обрабатываться </w:t>
      </w:r>
      <w:proofErr w:type="spellStart"/>
      <w:r>
        <w:rPr>
          <w:rFonts w:ascii="Arial" w:hAnsi="Arial" w:cs="Arial"/>
          <w:color w:val="2D2D2D"/>
          <w:spacing w:val="2"/>
          <w:sz w:val="18"/>
          <w:szCs w:val="18"/>
        </w:rPr>
        <w:t>формальдегидсодержащими</w:t>
      </w:r>
      <w:proofErr w:type="spellEnd"/>
      <w:r>
        <w:rPr>
          <w:rFonts w:ascii="Arial" w:hAnsi="Arial" w:cs="Arial"/>
          <w:color w:val="2D2D2D"/>
          <w:spacing w:val="2"/>
          <w:sz w:val="18"/>
          <w:szCs w:val="18"/>
        </w:rPr>
        <w:t xml:space="preserve"> аппретами.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4.1.6 Текстильные полотна, используемые для постельного белья, должны иметь поверхностную плотность не менее 110 г/м</w:t>
      </w:r>
      <w:r w:rsidR="00130408" w:rsidRPr="00130408">
        <w:rPr>
          <w:rFonts w:ascii="Arial" w:hAnsi="Arial" w:cs="Arial"/>
          <w:color w:val="2D2D2D"/>
          <w:spacing w:val="2"/>
          <w:sz w:val="18"/>
          <w:szCs w:val="18"/>
        </w:rPr>
        <w:pict>
          <v:shape id="_x0000_i1028" type="#_x0000_t75" alt="ГОСТ 31307-2005 Белье постельно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4.1.7 Прочность закрепления петельной нити махровых тканей должна быть не менее 49,05 </w:t>
      </w:r>
      <w:proofErr w:type="spellStart"/>
      <w:r>
        <w:rPr>
          <w:rFonts w:ascii="Arial" w:hAnsi="Arial" w:cs="Arial"/>
          <w:color w:val="2D2D2D"/>
          <w:spacing w:val="2"/>
          <w:sz w:val="18"/>
          <w:szCs w:val="18"/>
        </w:rPr>
        <w:t>сН</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Текстильные полотна, изготовленные с использованием химических волокон (нитей), могут применяться для изготовления постельного белья, если показатели гигроскопичности, воздухопроницаемости, удельного поверхностного электрического сопротивления соответствуют требованиям, указанным в 4.1.3.</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4.1.8.1 Стойкость к </w:t>
      </w:r>
      <w:proofErr w:type="spellStart"/>
      <w:r>
        <w:rPr>
          <w:rFonts w:ascii="Arial" w:hAnsi="Arial" w:cs="Arial"/>
          <w:color w:val="2D2D2D"/>
          <w:spacing w:val="2"/>
          <w:sz w:val="18"/>
          <w:szCs w:val="18"/>
        </w:rPr>
        <w:t>раздвигаемости</w:t>
      </w:r>
      <w:proofErr w:type="spellEnd"/>
      <w:r>
        <w:rPr>
          <w:rFonts w:ascii="Arial" w:hAnsi="Arial" w:cs="Arial"/>
          <w:color w:val="2D2D2D"/>
          <w:spacing w:val="2"/>
          <w:sz w:val="18"/>
          <w:szCs w:val="18"/>
        </w:rPr>
        <w:t xml:space="preserve"> тканей должна быть не менее 9,8 Н.</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4.1.8.2 </w:t>
      </w:r>
      <w:proofErr w:type="spellStart"/>
      <w:r>
        <w:rPr>
          <w:rFonts w:ascii="Arial" w:hAnsi="Arial" w:cs="Arial"/>
          <w:color w:val="2D2D2D"/>
          <w:spacing w:val="2"/>
          <w:sz w:val="18"/>
          <w:szCs w:val="18"/>
        </w:rPr>
        <w:t>Пиллингуемость</w:t>
      </w:r>
      <w:proofErr w:type="spellEnd"/>
      <w:r>
        <w:rPr>
          <w:rFonts w:ascii="Arial" w:hAnsi="Arial" w:cs="Arial"/>
          <w:color w:val="2D2D2D"/>
          <w:spacing w:val="2"/>
          <w:sz w:val="18"/>
          <w:szCs w:val="18"/>
        </w:rPr>
        <w:t xml:space="preserve"> тканей должна быть не более 3 </w:t>
      </w:r>
      <w:proofErr w:type="spellStart"/>
      <w:r>
        <w:rPr>
          <w:rFonts w:ascii="Arial" w:hAnsi="Arial" w:cs="Arial"/>
          <w:color w:val="2D2D2D"/>
          <w:spacing w:val="2"/>
          <w:sz w:val="18"/>
          <w:szCs w:val="18"/>
        </w:rPr>
        <w:t>пиллей</w:t>
      </w:r>
      <w:proofErr w:type="spellEnd"/>
      <w:r>
        <w:rPr>
          <w:rFonts w:ascii="Arial" w:hAnsi="Arial" w:cs="Arial"/>
          <w:color w:val="2D2D2D"/>
          <w:spacing w:val="2"/>
          <w:sz w:val="18"/>
          <w:szCs w:val="18"/>
        </w:rPr>
        <w:t xml:space="preserve"> на 10 см</w:t>
      </w:r>
      <w:r w:rsidR="00130408" w:rsidRPr="00130408">
        <w:rPr>
          <w:rFonts w:ascii="Arial" w:hAnsi="Arial" w:cs="Arial"/>
          <w:color w:val="2D2D2D"/>
          <w:spacing w:val="2"/>
          <w:sz w:val="18"/>
          <w:szCs w:val="18"/>
        </w:rPr>
        <w:pict>
          <v:shape id="_x0000_i1029" type="#_x0000_t75" alt="ГОСТ 31307-2005 Белье постельно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Изменение линейных размеров после мокрой обработки текстильных полотен не должно превышать минус 5,0%.</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 Способы ухода за готовыми изделиями разрабатывают в соответствии с требованиями</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25652</w:t>
      </w:r>
      <w:r>
        <w:rPr>
          <w:rStyle w:val="apple-converted-space"/>
          <w:rFonts w:ascii="Arial" w:hAnsi="Arial" w:cs="Arial"/>
          <w:color w:val="2D2D2D"/>
          <w:spacing w:val="2"/>
          <w:sz w:val="18"/>
          <w:szCs w:val="18"/>
        </w:rPr>
        <w:t> </w:t>
      </w:r>
      <w:r>
        <w:rPr>
          <w:rFonts w:ascii="Arial" w:hAnsi="Arial" w:cs="Arial"/>
          <w:color w:val="2D2D2D"/>
          <w:spacing w:val="2"/>
          <w:sz w:val="18"/>
          <w:szCs w:val="18"/>
        </w:rPr>
        <w:t>в зависимости от вида и массовой доли волокон в используемом текстильном полотне.</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Технические требования к изделиям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4.2.1 Внешний вид и технология изготовления постельного белья должны соответствовать требованиям настоящего стандарта, образцу-эталону, согласованному с заказчиком, а </w:t>
      </w:r>
      <w:proofErr w:type="gramStart"/>
      <w:r>
        <w:rPr>
          <w:rFonts w:ascii="Arial" w:hAnsi="Arial" w:cs="Arial"/>
          <w:color w:val="2D2D2D"/>
          <w:spacing w:val="2"/>
          <w:sz w:val="18"/>
          <w:szCs w:val="18"/>
        </w:rPr>
        <w:t>также ТО</w:t>
      </w:r>
      <w:proofErr w:type="gramEnd"/>
      <w:r>
        <w:rPr>
          <w:rFonts w:ascii="Arial" w:hAnsi="Arial" w:cs="Arial"/>
          <w:color w:val="2D2D2D"/>
          <w:spacing w:val="2"/>
          <w:sz w:val="18"/>
          <w:szCs w:val="18"/>
        </w:rPr>
        <w:t xml:space="preserve"> на модель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15.007</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Раскрой деталей постельного белья производят по направлению нитей основы (в продольном направлении) текстильного полотна, если иное не указано в ТО на модель.</w:t>
      </w:r>
      <w:r>
        <w:rPr>
          <w:rFonts w:ascii="Arial" w:hAnsi="Arial" w:cs="Arial"/>
          <w:color w:val="2D2D2D"/>
          <w:spacing w:val="2"/>
          <w:sz w:val="18"/>
          <w:szCs w:val="18"/>
        </w:rPr>
        <w:br/>
      </w:r>
      <w:r>
        <w:rPr>
          <w:rFonts w:ascii="Arial" w:hAnsi="Arial" w:cs="Arial"/>
          <w:color w:val="2D2D2D"/>
          <w:spacing w:val="2"/>
          <w:sz w:val="18"/>
          <w:szCs w:val="18"/>
        </w:rPr>
        <w:br/>
        <w:t>Допускается раскраивать изделия в поперечном направлении из тканей, имеющих близкие значения плотности нитей основы и утка на 10 см. Направление долевой нити в надставке должно соответствовать принятому в целой детали.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Виды и параметры швов, виды и номер швейных ниток и игл, способы обработки срезов, закрепления концов строчек, крепления фурнитуры и отделок, применяемых при изготовлении изделий, должны соответствовать требованиям нормативных документов (НД) на изделие.</w:t>
      </w:r>
      <w:r>
        <w:rPr>
          <w:rFonts w:ascii="Arial" w:hAnsi="Arial" w:cs="Arial"/>
          <w:color w:val="2D2D2D"/>
          <w:spacing w:val="2"/>
          <w:sz w:val="18"/>
          <w:szCs w:val="18"/>
        </w:rPr>
        <w:br/>
      </w:r>
      <w:r>
        <w:rPr>
          <w:rFonts w:ascii="Arial" w:hAnsi="Arial" w:cs="Arial"/>
          <w:color w:val="2D2D2D"/>
          <w:spacing w:val="2"/>
          <w:sz w:val="18"/>
          <w:szCs w:val="18"/>
        </w:rPr>
        <w:br/>
        <w:t>Особенности изготовления изделий приведены в приложении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если иное не установлено в ТО.</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Количество, размеры и места расположения допускаемых надставок в деталях изделий должны соответствовать требованиям НД на изделие.</w:t>
      </w:r>
      <w:r>
        <w:rPr>
          <w:rFonts w:ascii="Arial" w:hAnsi="Arial" w:cs="Arial"/>
          <w:color w:val="2D2D2D"/>
          <w:spacing w:val="2"/>
          <w:sz w:val="18"/>
          <w:szCs w:val="18"/>
        </w:rPr>
        <w:br/>
      </w:r>
      <w:r>
        <w:rPr>
          <w:rFonts w:ascii="Arial" w:hAnsi="Arial" w:cs="Arial"/>
          <w:color w:val="2D2D2D"/>
          <w:spacing w:val="2"/>
          <w:sz w:val="18"/>
          <w:szCs w:val="18"/>
        </w:rPr>
        <w:br/>
        <w:t>Места совпадения рисунка текстильного полотна, надставок отделочных материалов, сочетание цветов указывают в ТО на модель.</w:t>
      </w:r>
      <w:r>
        <w:rPr>
          <w:rFonts w:ascii="Arial" w:hAnsi="Arial" w:cs="Arial"/>
          <w:color w:val="2D2D2D"/>
          <w:spacing w:val="2"/>
          <w:sz w:val="18"/>
          <w:szCs w:val="18"/>
        </w:rPr>
        <w:br/>
      </w:r>
      <w:r>
        <w:rPr>
          <w:rFonts w:ascii="Arial" w:hAnsi="Arial" w:cs="Arial"/>
          <w:color w:val="2D2D2D"/>
          <w:spacing w:val="2"/>
          <w:sz w:val="18"/>
          <w:szCs w:val="18"/>
        </w:rPr>
        <w:br/>
        <w:t>Готовые изделия должны быть очищены от концов ниток. Концы всех строчек должны быть закреплены.</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Маркировка, упаковка изделий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10581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Дополнительные требования к маркировке изделий, комплектам изделий должны быть установлены в договоре (контракте).</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Правила приемки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23948</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Сортность изделий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12566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контроля</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Методы контроля качества готового изделия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4103</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Определение поверхностной плотности текстильных полотен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3811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8845</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Определение гигроскопичности текстильных полотен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3816</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Определение изменения линейных размеров после мокрых обработок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30157.0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30157.1</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Определение стойкости к истиранию текстильных полотен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12739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18976</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Определение устойчивости окраски текстильных полотен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9733.0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9733.4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9733.6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9733.7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EB54AB">
        <w:rPr>
          <w:rFonts w:ascii="Arial" w:hAnsi="Arial" w:cs="Arial"/>
          <w:spacing w:val="2"/>
          <w:sz w:val="18"/>
          <w:szCs w:val="18"/>
        </w:rPr>
        <w:t>ГОСТ 9733.27</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Содержание свободного формальдегида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Удельное поверхностное электрическое сопротивление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19616</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Воздухопроницаемость текстильных полотен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12088</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Прочность закрепления петельных нитей махровых тканей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23351</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6.11 </w:t>
      </w:r>
      <w:proofErr w:type="spellStart"/>
      <w:r>
        <w:rPr>
          <w:rFonts w:ascii="Arial" w:hAnsi="Arial" w:cs="Arial"/>
          <w:color w:val="2D2D2D"/>
          <w:spacing w:val="2"/>
          <w:sz w:val="18"/>
          <w:szCs w:val="18"/>
        </w:rPr>
        <w:t>Раздвигаемость</w:t>
      </w:r>
      <w:proofErr w:type="spellEnd"/>
      <w:r>
        <w:rPr>
          <w:rFonts w:ascii="Arial" w:hAnsi="Arial" w:cs="Arial"/>
          <w:color w:val="2D2D2D"/>
          <w:spacing w:val="2"/>
          <w:sz w:val="18"/>
          <w:szCs w:val="18"/>
        </w:rPr>
        <w:t xml:space="preserve"> нитей в ткани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22730</w:t>
      </w:r>
      <w:r>
        <w:rPr>
          <w:rFonts w:ascii="Arial" w:hAnsi="Arial" w:cs="Arial"/>
          <w:color w:val="2D2D2D"/>
          <w:spacing w:val="2"/>
          <w:sz w:val="18"/>
          <w:szCs w:val="18"/>
        </w:rPr>
        <w:t>.</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6.12 </w:t>
      </w:r>
      <w:proofErr w:type="spellStart"/>
      <w:r>
        <w:rPr>
          <w:rFonts w:ascii="Arial" w:hAnsi="Arial" w:cs="Arial"/>
          <w:color w:val="2D2D2D"/>
          <w:spacing w:val="2"/>
          <w:sz w:val="18"/>
          <w:szCs w:val="18"/>
        </w:rPr>
        <w:t>Пиллингуемость</w:t>
      </w:r>
      <w:proofErr w:type="spellEnd"/>
      <w:r>
        <w:rPr>
          <w:rFonts w:ascii="Arial" w:hAnsi="Arial" w:cs="Arial"/>
          <w:color w:val="2D2D2D"/>
          <w:spacing w:val="2"/>
          <w:sz w:val="18"/>
          <w:szCs w:val="18"/>
        </w:rPr>
        <w:t xml:space="preserve"> тканей - по</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14326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и хранение</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Транспортирование и хранение готового постельного белья: пододеяльников, простыней, наволочек в комплектах и отдельными предметами осуществляют в соответствии с требованиями</w:t>
      </w:r>
      <w:r>
        <w:rPr>
          <w:rStyle w:val="apple-converted-space"/>
          <w:rFonts w:ascii="Arial" w:hAnsi="Arial" w:cs="Arial"/>
          <w:color w:val="2D2D2D"/>
          <w:spacing w:val="2"/>
          <w:sz w:val="18"/>
          <w:szCs w:val="18"/>
        </w:rPr>
        <w:t> </w:t>
      </w:r>
      <w:r w:rsidRPr="00EB54AB">
        <w:rPr>
          <w:rFonts w:ascii="Arial" w:hAnsi="Arial" w:cs="Arial"/>
          <w:spacing w:val="2"/>
          <w:sz w:val="18"/>
          <w:szCs w:val="18"/>
        </w:rPr>
        <w:t>ГОСТ 10581</w:t>
      </w:r>
      <w:r>
        <w:rPr>
          <w:rStyle w:val="apple-converted-space"/>
          <w:rFonts w:ascii="Arial" w:hAnsi="Arial" w:cs="Arial"/>
          <w:color w:val="2D2D2D"/>
          <w:spacing w:val="2"/>
          <w:sz w:val="18"/>
          <w:szCs w:val="18"/>
        </w:rPr>
        <w:t> </w:t>
      </w:r>
      <w:r>
        <w:rPr>
          <w:rFonts w:ascii="Arial" w:hAnsi="Arial" w:cs="Arial"/>
          <w:color w:val="2D2D2D"/>
          <w:spacing w:val="2"/>
          <w:sz w:val="18"/>
          <w:szCs w:val="18"/>
        </w:rPr>
        <w:t>(разделы 3, 4).</w:t>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(рекомендуемое). Особенности технологической обработки бельевых изделий</w:t>
      </w:r>
    </w:p>
    <w:p w:rsidR="00AD5195" w:rsidRDefault="00AD5195" w:rsidP="00AD519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(рекомендуемое)</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Пододеяльники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А.1.1 Вырез верхнего полотна пододеяльника обрабатывают бейками, кантами, </w:t>
      </w:r>
      <w:proofErr w:type="spellStart"/>
      <w:r>
        <w:rPr>
          <w:rFonts w:ascii="Arial" w:hAnsi="Arial" w:cs="Arial"/>
          <w:color w:val="2D2D2D"/>
          <w:spacing w:val="2"/>
          <w:sz w:val="18"/>
          <w:szCs w:val="18"/>
        </w:rPr>
        <w:t>кулисками</w:t>
      </w:r>
      <w:proofErr w:type="spellEnd"/>
      <w:r>
        <w:rPr>
          <w:rFonts w:ascii="Arial" w:hAnsi="Arial" w:cs="Arial"/>
          <w:color w:val="2D2D2D"/>
          <w:spacing w:val="2"/>
          <w:sz w:val="18"/>
          <w:szCs w:val="18"/>
        </w:rPr>
        <w:t>, тесьмой в соответствии с образцом-эталоном.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 В пододеяльниках типа В</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xml:space="preserve"> с застежкой по внешнему краю</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верхняя сторона застежки должна заходить на нижнюю сторону пододеяльника на 4 см и скрепляться с ней строчками, образуя прямоугольники, на расстоянии 12 см от боковых краев изделия. Края верхней стороны застежки располагаются от нижнего края прямоугольника на расстоянии 12 см за счет перехода внутренней стороны пододеяльника на </w:t>
      </w:r>
      <w:proofErr w:type="gramStart"/>
      <w:r>
        <w:rPr>
          <w:rFonts w:ascii="Arial" w:hAnsi="Arial" w:cs="Arial"/>
          <w:color w:val="2D2D2D"/>
          <w:spacing w:val="2"/>
          <w:sz w:val="18"/>
          <w:szCs w:val="18"/>
        </w:rPr>
        <w:t>внешнюю</w:t>
      </w:r>
      <w:proofErr w:type="gramEnd"/>
      <w:r>
        <w:rPr>
          <w:rFonts w:ascii="Arial" w:hAnsi="Arial" w:cs="Arial"/>
          <w:color w:val="2D2D2D"/>
          <w:spacing w:val="2"/>
          <w:sz w:val="18"/>
          <w:szCs w:val="18"/>
        </w:rPr>
        <w:t xml:space="preserve">. На подгибе или обтачках верхней </w:t>
      </w:r>
      <w:r>
        <w:rPr>
          <w:rFonts w:ascii="Arial" w:hAnsi="Arial" w:cs="Arial"/>
          <w:color w:val="2D2D2D"/>
          <w:spacing w:val="2"/>
          <w:sz w:val="18"/>
          <w:szCs w:val="18"/>
        </w:rPr>
        <w:lastRenderedPageBreak/>
        <w:t>стороны застежки должны быть обработаны три петли, расположенные на равном расстоянии одна от другой и от боковых закрепляющих строчек. На нижней стороне застежки петли должны быть пришиты или обработаны (в изделиях с застежкой на запонки).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А.1.3 В пододеяльниках типа В</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с застежкой по внешнему краю</w:t>
      </w:r>
      <w:r>
        <w:rPr>
          <w:rStyle w:val="apple-converted-space"/>
          <w:rFonts w:ascii="Arial" w:hAnsi="Arial" w:cs="Arial"/>
          <w:color w:val="2D2D2D"/>
          <w:spacing w:val="2"/>
          <w:sz w:val="18"/>
          <w:szCs w:val="18"/>
        </w:rPr>
        <w:t> </w:t>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вшивают одну или две застежки-молнии, изготовленные из термостойких пластмассовых элементов, если иное не предусмотрено в ТО модели.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 В пододеяльниках типа В3 с застежкой по внешнему краю</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вшивают одну или две застежки-молнии, изготовленные из термостойких пластмассовых элементов, если иное не предусмотрено в ТО модели.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А.1.5 В пододеяльниках типа В3 - разрез</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по внешней стороне должен быть обработан бейкой, тесьмой или должна быть вшита застежка-молния, если иное не предусмотрено в ТО.</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А.1.6 В пододеяльниках типа В</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должны быть укреплены концы разреза, края - обработаны швом в подгибку, </w:t>
      </w:r>
      <w:proofErr w:type="spellStart"/>
      <w:r>
        <w:rPr>
          <w:rFonts w:ascii="Arial" w:hAnsi="Arial" w:cs="Arial"/>
          <w:color w:val="2D2D2D"/>
          <w:spacing w:val="2"/>
          <w:sz w:val="18"/>
          <w:szCs w:val="18"/>
        </w:rPr>
        <w:t>подкройными</w:t>
      </w:r>
      <w:proofErr w:type="spellEnd"/>
      <w:r>
        <w:rPr>
          <w:rFonts w:ascii="Arial" w:hAnsi="Arial" w:cs="Arial"/>
          <w:color w:val="2D2D2D"/>
          <w:spacing w:val="2"/>
          <w:sz w:val="18"/>
          <w:szCs w:val="18"/>
        </w:rPr>
        <w:t xml:space="preserve"> обтачками, бейками. Допускается втачать одну или две молнии.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Верхние наволочки</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Наволочки изготовляют с одним открытым краем (вход), другие края должны быть стачаны.</w:t>
      </w:r>
      <w:r>
        <w:rPr>
          <w:rFonts w:ascii="Arial" w:hAnsi="Arial" w:cs="Arial"/>
          <w:color w:val="2D2D2D"/>
          <w:spacing w:val="2"/>
          <w:sz w:val="18"/>
          <w:szCs w:val="18"/>
        </w:rPr>
        <w:br/>
      </w:r>
      <w:r>
        <w:rPr>
          <w:rFonts w:ascii="Arial" w:hAnsi="Arial" w:cs="Arial"/>
          <w:color w:val="2D2D2D"/>
          <w:spacing w:val="2"/>
          <w:sz w:val="18"/>
          <w:szCs w:val="18"/>
        </w:rPr>
        <w:br/>
        <w:t>При стачивании боковых краев, имеющих заработанную кромку, излишек не срезается, а выпускается внутрь наволочки. Заработанные края наволочки не обрабатывают.</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А.2.2 Верхний открытый край наволочки с петлями должен перекрывать другую сторону с пуговицами на 3,5 см, если другой вариант не предусмотрен образцом-эталоном.</w:t>
      </w:r>
      <w:r>
        <w:rPr>
          <w:rFonts w:ascii="Arial" w:hAnsi="Arial" w:cs="Arial"/>
          <w:color w:val="2D2D2D"/>
          <w:spacing w:val="2"/>
          <w:sz w:val="18"/>
          <w:szCs w:val="18"/>
        </w:rPr>
        <w:br/>
      </w:r>
      <w:r>
        <w:rPr>
          <w:rFonts w:ascii="Arial" w:hAnsi="Arial" w:cs="Arial"/>
          <w:color w:val="2D2D2D"/>
          <w:spacing w:val="2"/>
          <w:sz w:val="18"/>
          <w:szCs w:val="18"/>
        </w:rPr>
        <w:br/>
        <w:t>Наволочки N 1 изготовляют с тремя пуговицами и петлями, N 3 - с четырьмя, N 4 и N 5 - с пятью. Изготовление наволочек N 1 и N 3 с завязками допускается по согласованию с потребителем. Количество завязок должно соответствовать количеству пуговиц и петель на наволочках. Длина завязки в готовом виде должна быть не менее 14 см.</w:t>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Заход одной стороны наволочки (при изготовлении наволочки с клапаном) должен быть не менее 25 см.</w:t>
      </w:r>
      <w:r>
        <w:rPr>
          <w:rFonts w:ascii="Arial" w:hAnsi="Arial" w:cs="Arial"/>
          <w:color w:val="2D2D2D"/>
          <w:spacing w:val="2"/>
          <w:sz w:val="18"/>
          <w:szCs w:val="18"/>
        </w:rPr>
        <w:br/>
      </w:r>
      <w:r>
        <w:rPr>
          <w:rFonts w:ascii="Arial" w:hAnsi="Arial" w:cs="Arial"/>
          <w:color w:val="2D2D2D"/>
          <w:spacing w:val="2"/>
          <w:sz w:val="18"/>
          <w:szCs w:val="18"/>
        </w:rPr>
        <w:br/>
        <w:t>В наволочках N 1 с клапаном заход одной стороны на другую должен быть не менее 15 см.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Текст документа сверен по:</w:t>
      </w:r>
      <w:r>
        <w:rPr>
          <w:rFonts w:ascii="Arial" w:hAnsi="Arial" w:cs="Arial"/>
          <w:color w:val="2D2D2D"/>
          <w:spacing w:val="2"/>
          <w:sz w:val="18"/>
          <w:szCs w:val="18"/>
        </w:rPr>
        <w:br/>
        <w:t>официальное издание</w:t>
      </w:r>
    </w:p>
    <w:p w:rsidR="00AD5195" w:rsidRDefault="00AD5195" w:rsidP="00AD519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2006</w:t>
      </w:r>
    </w:p>
    <w:p w:rsidR="001B5013" w:rsidRPr="00AD5195" w:rsidRDefault="001B5013" w:rsidP="00AD5195"/>
    <w:sectPr w:rsidR="001B5013" w:rsidRPr="00AD5195"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BD" w:rsidRDefault="00AE0CBD" w:rsidP="00C34381">
      <w:pPr>
        <w:spacing w:after="0" w:line="240" w:lineRule="auto"/>
      </w:pPr>
      <w:r>
        <w:separator/>
      </w:r>
    </w:p>
  </w:endnote>
  <w:endnote w:type="continuationSeparator" w:id="0">
    <w:p w:rsidR="00AE0CBD" w:rsidRDefault="00AE0CBD" w:rsidP="00C3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81" w:rsidRDefault="00C34381" w:rsidP="00C34381">
    <w:pPr>
      <w:pStyle w:val="ac"/>
      <w:jc w:val="right"/>
    </w:pPr>
    <w:hyperlink r:id="rId1" w:history="1">
      <w:r>
        <w:rPr>
          <w:rStyle w:val="a3"/>
          <w:rFonts w:ascii="Arial" w:hAnsi="Arial" w:cs="Arial"/>
          <w:sz w:val="16"/>
          <w:szCs w:val="16"/>
          <w:lang w:val="en-US"/>
        </w:rPr>
        <w:t>https://gosstandart.info/</w:t>
      </w:r>
    </w:hyperlink>
  </w:p>
  <w:p w:rsidR="00C34381" w:rsidRDefault="00C343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BD" w:rsidRDefault="00AE0CBD" w:rsidP="00C34381">
      <w:pPr>
        <w:spacing w:after="0" w:line="240" w:lineRule="auto"/>
      </w:pPr>
      <w:r>
        <w:separator/>
      </w:r>
    </w:p>
  </w:footnote>
  <w:footnote w:type="continuationSeparator" w:id="0">
    <w:p w:rsidR="00AE0CBD" w:rsidRDefault="00AE0CBD" w:rsidP="00C34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503"/>
    <w:multiLevelType w:val="multilevel"/>
    <w:tmpl w:val="A7D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30408"/>
    <w:rsid w:val="00180CA3"/>
    <w:rsid w:val="001977C1"/>
    <w:rsid w:val="001B5013"/>
    <w:rsid w:val="00207D7D"/>
    <w:rsid w:val="00292A5F"/>
    <w:rsid w:val="002B0C5E"/>
    <w:rsid w:val="002F0674"/>
    <w:rsid w:val="002F0DC4"/>
    <w:rsid w:val="00417361"/>
    <w:rsid w:val="00423B06"/>
    <w:rsid w:val="00463F6D"/>
    <w:rsid w:val="00593B2B"/>
    <w:rsid w:val="006377D1"/>
    <w:rsid w:val="006B72AD"/>
    <w:rsid w:val="006E34A7"/>
    <w:rsid w:val="00793F5F"/>
    <w:rsid w:val="00865359"/>
    <w:rsid w:val="009649C2"/>
    <w:rsid w:val="009703F2"/>
    <w:rsid w:val="00A57EB4"/>
    <w:rsid w:val="00A73B3F"/>
    <w:rsid w:val="00AD5195"/>
    <w:rsid w:val="00AE0CBD"/>
    <w:rsid w:val="00B45CAD"/>
    <w:rsid w:val="00BD5B9F"/>
    <w:rsid w:val="00C23C38"/>
    <w:rsid w:val="00C34381"/>
    <w:rsid w:val="00C34AF5"/>
    <w:rsid w:val="00C52D34"/>
    <w:rsid w:val="00CA0697"/>
    <w:rsid w:val="00CD13DB"/>
    <w:rsid w:val="00D8013B"/>
    <w:rsid w:val="00E44707"/>
    <w:rsid w:val="00E8250E"/>
    <w:rsid w:val="00E96EAC"/>
    <w:rsid w:val="00EB54AB"/>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C343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34381"/>
  </w:style>
  <w:style w:type="paragraph" w:styleId="ae">
    <w:name w:val="footer"/>
    <w:basedOn w:val="a"/>
    <w:link w:val="af"/>
    <w:uiPriority w:val="99"/>
    <w:semiHidden/>
    <w:unhideWhenUsed/>
    <w:rsid w:val="00C3438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3438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64126655">
      <w:bodyDiv w:val="1"/>
      <w:marLeft w:val="0"/>
      <w:marRight w:val="0"/>
      <w:marTop w:val="0"/>
      <w:marBottom w:val="0"/>
      <w:divBdr>
        <w:top w:val="none" w:sz="0" w:space="0" w:color="auto"/>
        <w:left w:val="none" w:sz="0" w:space="0" w:color="auto"/>
        <w:bottom w:val="none" w:sz="0" w:space="0" w:color="auto"/>
        <w:right w:val="none" w:sz="0" w:space="0" w:color="auto"/>
      </w:divBdr>
      <w:divsChild>
        <w:div w:id="1344630626">
          <w:marLeft w:val="0"/>
          <w:marRight w:val="0"/>
          <w:marTop w:val="0"/>
          <w:marBottom w:val="0"/>
          <w:divBdr>
            <w:top w:val="none" w:sz="0" w:space="0" w:color="auto"/>
            <w:left w:val="none" w:sz="0" w:space="0" w:color="auto"/>
            <w:bottom w:val="none" w:sz="0" w:space="0" w:color="auto"/>
            <w:right w:val="none" w:sz="0" w:space="0" w:color="auto"/>
          </w:divBdr>
          <w:divsChild>
            <w:div w:id="871193243">
              <w:marLeft w:val="0"/>
              <w:marRight w:val="0"/>
              <w:marTop w:val="0"/>
              <w:marBottom w:val="0"/>
              <w:divBdr>
                <w:top w:val="inset" w:sz="2" w:space="0" w:color="auto"/>
                <w:left w:val="inset" w:sz="2" w:space="1" w:color="auto"/>
                <w:bottom w:val="inset" w:sz="2" w:space="0" w:color="auto"/>
                <w:right w:val="inset" w:sz="2" w:space="1" w:color="auto"/>
              </w:divBdr>
            </w:div>
            <w:div w:id="128860471">
              <w:marLeft w:val="0"/>
              <w:marRight w:val="0"/>
              <w:marTop w:val="0"/>
              <w:marBottom w:val="0"/>
              <w:divBdr>
                <w:top w:val="none" w:sz="0" w:space="0" w:color="auto"/>
                <w:left w:val="none" w:sz="0" w:space="0" w:color="auto"/>
                <w:bottom w:val="none" w:sz="0" w:space="0" w:color="auto"/>
                <w:right w:val="none" w:sz="0" w:space="0" w:color="auto"/>
              </w:divBdr>
            </w:div>
            <w:div w:id="56978715">
              <w:marLeft w:val="0"/>
              <w:marRight w:val="0"/>
              <w:marTop w:val="0"/>
              <w:marBottom w:val="0"/>
              <w:divBdr>
                <w:top w:val="inset" w:sz="2" w:space="0" w:color="auto"/>
                <w:left w:val="inset" w:sz="2" w:space="1" w:color="auto"/>
                <w:bottom w:val="inset" w:sz="2" w:space="0" w:color="auto"/>
                <w:right w:val="inset" w:sz="2" w:space="1" w:color="auto"/>
              </w:divBdr>
            </w:div>
            <w:div w:id="1239822262">
              <w:marLeft w:val="0"/>
              <w:marRight w:val="0"/>
              <w:marTop w:val="0"/>
              <w:marBottom w:val="0"/>
              <w:divBdr>
                <w:top w:val="none" w:sz="0" w:space="0" w:color="auto"/>
                <w:left w:val="none" w:sz="0" w:space="0" w:color="auto"/>
                <w:bottom w:val="none" w:sz="0" w:space="0" w:color="auto"/>
                <w:right w:val="none" w:sz="0" w:space="0" w:color="auto"/>
              </w:divBdr>
            </w:div>
            <w:div w:id="1849758271">
              <w:marLeft w:val="0"/>
              <w:marRight w:val="0"/>
              <w:marTop w:val="0"/>
              <w:marBottom w:val="0"/>
              <w:divBdr>
                <w:top w:val="none" w:sz="0" w:space="0" w:color="auto"/>
                <w:left w:val="none" w:sz="0" w:space="0" w:color="auto"/>
                <w:bottom w:val="none" w:sz="0" w:space="0" w:color="auto"/>
                <w:right w:val="none" w:sz="0" w:space="0" w:color="auto"/>
              </w:divBdr>
            </w:div>
            <w:div w:id="2099934956">
              <w:marLeft w:val="0"/>
              <w:marRight w:val="0"/>
              <w:marTop w:val="0"/>
              <w:marBottom w:val="0"/>
              <w:divBdr>
                <w:top w:val="none" w:sz="0" w:space="0" w:color="auto"/>
                <w:left w:val="none" w:sz="0" w:space="0" w:color="auto"/>
                <w:bottom w:val="none" w:sz="0" w:space="0" w:color="auto"/>
                <w:right w:val="none" w:sz="0" w:space="0" w:color="auto"/>
              </w:divBdr>
            </w:div>
            <w:div w:id="1676615525">
              <w:marLeft w:val="0"/>
              <w:marRight w:val="0"/>
              <w:marTop w:val="0"/>
              <w:marBottom w:val="0"/>
              <w:divBdr>
                <w:top w:val="none" w:sz="0" w:space="0" w:color="auto"/>
                <w:left w:val="none" w:sz="0" w:space="0" w:color="auto"/>
                <w:bottom w:val="none" w:sz="0" w:space="0" w:color="auto"/>
                <w:right w:val="none" w:sz="0" w:space="0" w:color="auto"/>
              </w:divBdr>
            </w:div>
            <w:div w:id="134765054">
              <w:marLeft w:val="0"/>
              <w:marRight w:val="0"/>
              <w:marTop w:val="0"/>
              <w:marBottom w:val="0"/>
              <w:divBdr>
                <w:top w:val="none" w:sz="0" w:space="0" w:color="auto"/>
                <w:left w:val="none" w:sz="0" w:space="0" w:color="auto"/>
                <w:bottom w:val="none" w:sz="0" w:space="0" w:color="auto"/>
                <w:right w:val="none" w:sz="0" w:space="0" w:color="auto"/>
              </w:divBdr>
            </w:div>
            <w:div w:id="268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72366855">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07308411">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2017-06-15T09:24:00Z</dcterms:created>
  <dcterms:modified xsi:type="dcterms:W3CDTF">2017-08-15T10:20:00Z</dcterms:modified>
</cp:coreProperties>
</file>