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FA" w:rsidRDefault="00B324FA" w:rsidP="00B324F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31654-2012. Яйца куриные пищевые. Технические условия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31654-2012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С78</w:t>
      </w:r>
    </w:p>
    <w:p w:rsidR="00B324FA" w:rsidRDefault="00B324FA" w:rsidP="00B324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B324FA" w:rsidRDefault="00B324FA" w:rsidP="00B324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ЯЙЦА КУРИНЫЕ ПИЩЕВЫЕ</w:t>
      </w:r>
    </w:p>
    <w:p w:rsidR="00B324FA" w:rsidRDefault="00B324FA" w:rsidP="00B324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B324FA" w:rsidRDefault="00B324FA" w:rsidP="00B324F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Food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chicken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eggs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МКС 67.120.20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2014-01-01</w:t>
      </w:r>
    </w:p>
    <w:p w:rsidR="00B324FA" w:rsidRDefault="00B324FA" w:rsidP="00B324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B324FA">
        <w:rPr>
          <w:color w:val="2D2D2D"/>
          <w:sz w:val="15"/>
          <w:szCs w:val="15"/>
        </w:rPr>
        <w:t>ГОСТ 1.0-92 "Межгосударственная система стандартизации. Основные положения"</w:t>
      </w:r>
      <w:r>
        <w:rPr>
          <w:color w:val="2D2D2D"/>
          <w:sz w:val="15"/>
          <w:szCs w:val="15"/>
        </w:rPr>
        <w:t> и </w:t>
      </w:r>
      <w:r w:rsidRPr="00B324FA">
        <w:rPr>
          <w:color w:val="2D2D2D"/>
          <w:sz w:val="15"/>
          <w:szCs w:val="15"/>
        </w:rPr>
        <w:t>ГОСТ 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Государственным научным учреждением "Всероссийский научно-исследовательский и технологический институт птицеводства" (ГНУ "ВНИТИП"), Некоммерческой организацией "Российский птицеводческий союз" (НО "</w:t>
      </w:r>
      <w:proofErr w:type="spellStart"/>
      <w:r>
        <w:rPr>
          <w:color w:val="2D2D2D"/>
          <w:sz w:val="15"/>
          <w:szCs w:val="15"/>
        </w:rPr>
        <w:t>Росптицесоюз</w:t>
      </w:r>
      <w:proofErr w:type="spellEnd"/>
      <w:r>
        <w:rPr>
          <w:color w:val="2D2D2D"/>
          <w:sz w:val="15"/>
          <w:szCs w:val="15"/>
        </w:rPr>
        <w:t>")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N 50 от 20 июля 2012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1"/>
        <w:gridCol w:w="2616"/>
        <w:gridCol w:w="4542"/>
      </w:tblGrid>
      <w:tr w:rsidR="00B324FA" w:rsidTr="00B324FA">
        <w:trPr>
          <w:trHeight w:val="15"/>
        </w:trPr>
        <w:tc>
          <w:tcPr>
            <w:tcW w:w="3511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</w:tr>
      <w:tr w:rsidR="00B324FA" w:rsidTr="00B324F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B324FA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B324FA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B324FA" w:rsidTr="00B324F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B324FA" w:rsidTr="00B324F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B324FA" w:rsidTr="00B324F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B324FA" w:rsidTr="00B324F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</w:tbl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 w:rsidRPr="00B324FA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28 сентября 2012 г. N 441-ст</w:t>
      </w:r>
      <w:r>
        <w:rPr>
          <w:color w:val="2D2D2D"/>
          <w:sz w:val="15"/>
          <w:szCs w:val="15"/>
        </w:rPr>
        <w:t> межгосударственный стандарт ГОСТ 31654-2012 введен в действие в качестве национального стандарта Российской Федерации с 1 января 2014 г.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Настоящий стандарт подготовлен на основе применения </w:t>
      </w:r>
      <w:r w:rsidRPr="00B324FA">
        <w:rPr>
          <w:color w:val="2D2D2D"/>
          <w:sz w:val="15"/>
          <w:szCs w:val="15"/>
        </w:rPr>
        <w:t xml:space="preserve">ГОСТ </w:t>
      </w:r>
      <w:proofErr w:type="gramStart"/>
      <w:r w:rsidRPr="00B324FA">
        <w:rPr>
          <w:color w:val="2D2D2D"/>
          <w:sz w:val="15"/>
          <w:szCs w:val="15"/>
        </w:rPr>
        <w:t>Р</w:t>
      </w:r>
      <w:proofErr w:type="gramEnd"/>
      <w:r w:rsidRPr="00B324FA">
        <w:rPr>
          <w:color w:val="2D2D2D"/>
          <w:sz w:val="15"/>
          <w:szCs w:val="15"/>
        </w:rPr>
        <w:t xml:space="preserve"> 52121-2003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 </w:t>
      </w:r>
      <w:proofErr w:type="gramStart"/>
      <w:r>
        <w:rPr>
          <w:color w:val="2D2D2D"/>
          <w:sz w:val="15"/>
          <w:szCs w:val="15"/>
        </w:rPr>
        <w:t>ВВЕДЕН</w:t>
      </w:r>
      <w:proofErr w:type="gramEnd"/>
      <w:r>
        <w:rPr>
          <w:color w:val="2D2D2D"/>
          <w:sz w:val="15"/>
          <w:szCs w:val="15"/>
        </w:rPr>
        <w:t xml:space="preserve">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lastRenderedPageBreak/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 поправка, опубликованная в ИУС N 3, 2014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Поправка внесена изготовителем базы данных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пищевые куриные яйца - диетические и столовые (далее - яйца), предназначенные для реализации.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(Поправка.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ИУС N 3-2014).</w:t>
      </w:r>
      <w:proofErr w:type="gramEnd"/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ISO 7218-2011</w:t>
      </w:r>
      <w:r>
        <w:rPr>
          <w:color w:val="2D2D2D"/>
          <w:sz w:val="15"/>
          <w:szCs w:val="15"/>
        </w:rPr>
        <w:t> Микробиология пищевых продуктов и кормов для животных. Общие требования и рекомендации по микробиологическим исследованиям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 Маркировка грузов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15846-2002</w:t>
      </w:r>
      <w:r>
        <w:rPr>
          <w:color w:val="2D2D2D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24104-2001</w:t>
      </w:r>
      <w:r>
        <w:rPr>
          <w:color w:val="2D2D2D"/>
          <w:sz w:val="15"/>
          <w:szCs w:val="15"/>
        </w:rPr>
        <w:t>* Весы лабораторные. Общие технические требования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B324FA">
        <w:rPr>
          <w:color w:val="2D2D2D"/>
          <w:sz w:val="15"/>
          <w:szCs w:val="15"/>
        </w:rPr>
        <w:t xml:space="preserve">ГОСТ </w:t>
      </w:r>
      <w:proofErr w:type="gramStart"/>
      <w:r w:rsidRPr="00B324FA">
        <w:rPr>
          <w:color w:val="2D2D2D"/>
          <w:sz w:val="15"/>
          <w:szCs w:val="15"/>
        </w:rPr>
        <w:t>Р</w:t>
      </w:r>
      <w:proofErr w:type="gramEnd"/>
      <w:r w:rsidRPr="00B324FA">
        <w:rPr>
          <w:color w:val="2D2D2D"/>
          <w:sz w:val="15"/>
          <w:szCs w:val="15"/>
        </w:rPr>
        <w:t xml:space="preserve"> 53228-2008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26668-85</w:t>
      </w:r>
      <w:r>
        <w:rPr>
          <w:color w:val="2D2D2D"/>
          <w:sz w:val="15"/>
          <w:szCs w:val="15"/>
        </w:rPr>
        <w:t>* Продукты пищевые и вкусовые. Методы отбора проб для микробиологических анализов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B324FA">
        <w:rPr>
          <w:color w:val="2D2D2D"/>
          <w:sz w:val="15"/>
          <w:szCs w:val="15"/>
        </w:rPr>
        <w:t xml:space="preserve">ГОСТ </w:t>
      </w:r>
      <w:proofErr w:type="gramStart"/>
      <w:r w:rsidRPr="00B324FA">
        <w:rPr>
          <w:color w:val="2D2D2D"/>
          <w:sz w:val="15"/>
          <w:szCs w:val="15"/>
        </w:rPr>
        <w:t>Р</w:t>
      </w:r>
      <w:proofErr w:type="gramEnd"/>
      <w:r w:rsidRPr="00B324FA">
        <w:rPr>
          <w:color w:val="2D2D2D"/>
          <w:sz w:val="15"/>
          <w:szCs w:val="15"/>
        </w:rPr>
        <w:t xml:space="preserve"> 54004-2010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26669-85</w:t>
      </w:r>
      <w:r>
        <w:rPr>
          <w:color w:val="2D2D2D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26927-86</w:t>
      </w:r>
      <w:r>
        <w:rPr>
          <w:color w:val="2D2D2D"/>
          <w:sz w:val="15"/>
          <w:szCs w:val="15"/>
        </w:rPr>
        <w:t> Сырье и продукты пищевые. Методы определения ртути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26929-94</w:t>
      </w:r>
      <w:r>
        <w:rPr>
          <w:color w:val="2D2D2D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26930-86</w:t>
      </w:r>
      <w:r>
        <w:rPr>
          <w:color w:val="2D2D2D"/>
          <w:sz w:val="15"/>
          <w:szCs w:val="15"/>
        </w:rPr>
        <w:t> Сырье и продукты пищевые. Метод определения мышьяка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26932-86</w:t>
      </w:r>
      <w:r>
        <w:rPr>
          <w:color w:val="2D2D2D"/>
          <w:sz w:val="15"/>
          <w:szCs w:val="15"/>
        </w:rPr>
        <w:t> Сырье и продукты пищевые. Метод определения свинца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26933-86</w:t>
      </w:r>
      <w:r>
        <w:rPr>
          <w:color w:val="2D2D2D"/>
          <w:sz w:val="15"/>
          <w:szCs w:val="15"/>
        </w:rPr>
        <w:t> Сырье и продукты пищевые. Метод определения кадмия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29329-92</w:t>
      </w:r>
      <w:r>
        <w:rPr>
          <w:color w:val="2D2D2D"/>
          <w:sz w:val="15"/>
          <w:szCs w:val="15"/>
        </w:rPr>
        <w:t> Весы для статического взвешивания.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30178-96</w:t>
      </w:r>
      <w:r>
        <w:rPr>
          <w:color w:val="2D2D2D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30518-97</w:t>
      </w:r>
      <w:r>
        <w:rPr>
          <w:color w:val="2D2D2D"/>
          <w:sz w:val="15"/>
          <w:szCs w:val="15"/>
        </w:rPr>
        <w:t>* Продукты пищевые. Методы выявления и определения количества бактерий группы кишечных палочек (</w:t>
      </w:r>
      <w:proofErr w:type="spellStart"/>
      <w:r>
        <w:rPr>
          <w:color w:val="2D2D2D"/>
          <w:sz w:val="15"/>
          <w:szCs w:val="15"/>
        </w:rPr>
        <w:t>колиформных</w:t>
      </w:r>
      <w:proofErr w:type="spellEnd"/>
      <w:r>
        <w:rPr>
          <w:color w:val="2D2D2D"/>
          <w:sz w:val="15"/>
          <w:szCs w:val="15"/>
        </w:rPr>
        <w:t xml:space="preserve"> бактерий)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B324FA">
        <w:rPr>
          <w:color w:val="2D2D2D"/>
          <w:sz w:val="15"/>
          <w:szCs w:val="15"/>
        </w:rPr>
        <w:t xml:space="preserve">ГОСТ </w:t>
      </w:r>
      <w:proofErr w:type="gramStart"/>
      <w:r w:rsidRPr="00B324FA">
        <w:rPr>
          <w:color w:val="2D2D2D"/>
          <w:sz w:val="15"/>
          <w:szCs w:val="15"/>
        </w:rPr>
        <w:t>Р</w:t>
      </w:r>
      <w:proofErr w:type="gramEnd"/>
      <w:r w:rsidRPr="00B324FA">
        <w:rPr>
          <w:color w:val="2D2D2D"/>
          <w:sz w:val="15"/>
          <w:szCs w:val="15"/>
        </w:rPr>
        <w:t xml:space="preserve"> 52816-2007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30519-97</w:t>
      </w:r>
      <w:r>
        <w:rPr>
          <w:color w:val="2D2D2D"/>
          <w:sz w:val="15"/>
          <w:szCs w:val="15"/>
        </w:rPr>
        <w:t>* Продукты пищевые. Методы выявления бактерий рода </w:t>
      </w:r>
      <w:proofErr w:type="spellStart"/>
      <w:r>
        <w:rPr>
          <w:i/>
          <w:iCs/>
          <w:color w:val="2D2D2D"/>
          <w:sz w:val="15"/>
          <w:szCs w:val="15"/>
        </w:rPr>
        <w:t>Salmonella</w:t>
      </w:r>
      <w:proofErr w:type="spellEnd"/>
      <w:proofErr w:type="gramStart"/>
      <w:r>
        <w:rPr>
          <w:i/>
          <w:iCs/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B324FA">
        <w:rPr>
          <w:color w:val="2D2D2D"/>
          <w:sz w:val="15"/>
          <w:szCs w:val="15"/>
        </w:rPr>
        <w:t xml:space="preserve">ГОСТ </w:t>
      </w:r>
      <w:proofErr w:type="gramStart"/>
      <w:r w:rsidRPr="00B324FA">
        <w:rPr>
          <w:color w:val="2D2D2D"/>
          <w:sz w:val="15"/>
          <w:szCs w:val="15"/>
        </w:rPr>
        <w:t>Р</w:t>
      </w:r>
      <w:proofErr w:type="gramEnd"/>
      <w:r w:rsidRPr="00B324FA">
        <w:rPr>
          <w:color w:val="2D2D2D"/>
          <w:sz w:val="15"/>
          <w:szCs w:val="15"/>
        </w:rPr>
        <w:t xml:space="preserve"> 52814-2007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B324FA">
        <w:rPr>
          <w:color w:val="2D2D2D"/>
          <w:sz w:val="15"/>
          <w:szCs w:val="15"/>
        </w:rPr>
        <w:t>ГОСТ 30538-97</w:t>
      </w:r>
      <w:r>
        <w:rPr>
          <w:color w:val="2D2D2D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31903-2012</w:t>
      </w:r>
      <w:r>
        <w:rPr>
          <w:color w:val="2D2D2D"/>
          <w:sz w:val="15"/>
          <w:szCs w:val="15"/>
        </w:rPr>
        <w:t> Продукты пищевые. Экспресс-метод определения антибиотиков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31694-2012</w:t>
      </w:r>
      <w:r>
        <w:rPr>
          <w:color w:val="2D2D2D"/>
          <w:sz w:val="15"/>
          <w:szCs w:val="15"/>
        </w:rPr>
        <w:t> 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324FA">
        <w:rPr>
          <w:color w:val="2D2D2D"/>
          <w:sz w:val="15"/>
          <w:szCs w:val="15"/>
        </w:rPr>
        <w:t>ГОСТ 32149-2013</w:t>
      </w:r>
      <w:r>
        <w:rPr>
          <w:color w:val="2D2D2D"/>
          <w:sz w:val="15"/>
          <w:szCs w:val="15"/>
        </w:rPr>
        <w:t> Пищевые продукты переработки яиц сельскохозяйственной птицы. Методы микробиологического анализа</w:t>
      </w:r>
      <w:proofErr w:type="gramStart"/>
      <w:r>
        <w:rPr>
          <w:color w:val="2D2D2D"/>
          <w:sz w:val="15"/>
          <w:szCs w:val="15"/>
        </w:rPr>
        <w:t>*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В</w:t>
      </w:r>
      <w:proofErr w:type="gramEnd"/>
      <w:r>
        <w:rPr>
          <w:color w:val="2D2D2D"/>
          <w:sz w:val="15"/>
          <w:szCs w:val="15"/>
        </w:rPr>
        <w:t>водится с 1 июля 2015 г.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(Поправка.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ИУС N 3-2014).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B324FA" w:rsidRDefault="00B324FA" w:rsidP="00B324F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диетические яйца:</w:t>
      </w:r>
      <w:r>
        <w:rPr>
          <w:color w:val="2D2D2D"/>
          <w:sz w:val="15"/>
          <w:szCs w:val="15"/>
        </w:rPr>
        <w:t xml:space="preserve"> Яйца, срок хранения которых не превышает 7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столовые яйца:</w:t>
      </w:r>
      <w:r>
        <w:rPr>
          <w:color w:val="2D2D2D"/>
          <w:sz w:val="15"/>
          <w:szCs w:val="15"/>
        </w:rPr>
        <w:t> Яйца, срок хранения которых при температуре от 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20 °С - не более 25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, и яйца, которые хранились при температуре от минус 2 °С до 0 °С - не более 90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мытые яйца:</w:t>
      </w:r>
      <w:r>
        <w:rPr>
          <w:color w:val="2D2D2D"/>
          <w:sz w:val="15"/>
          <w:szCs w:val="15"/>
        </w:rPr>
        <w:t> Яйца, обработанные специальными моющими средствами, разрешенными к применению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недостаточно плотный белок:</w:t>
      </w:r>
      <w:r>
        <w:rPr>
          <w:color w:val="2D2D2D"/>
          <w:sz w:val="15"/>
          <w:szCs w:val="15"/>
        </w:rPr>
        <w:t> Белок, который при выливании на гладкую поверхность слегка растекается.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незначительно перемещающийся от центра желток:</w:t>
      </w:r>
      <w:r>
        <w:rPr>
          <w:color w:val="2D2D2D"/>
          <w:sz w:val="15"/>
          <w:szCs w:val="15"/>
        </w:rPr>
        <w:t> Видимый, слегка распластанный, подвижный желток.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Классификация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Яйца в зависимости от сроков хранения классифицируются последующим видам: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диетические;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столовые.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Яйца должны соответствовать требованиям настоящего стандарта, ветеринарного законодательства и санитарно-эпидемиологическим правилам и нормативам, действующим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 Характеристики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5.2.1 Яйца в зависимости от их массы подразделяются на пять </w:t>
      </w:r>
      <w:proofErr w:type="gramStart"/>
      <w:r>
        <w:rPr>
          <w:color w:val="2D2D2D"/>
          <w:sz w:val="15"/>
          <w:szCs w:val="15"/>
        </w:rPr>
        <w:t>категорий</w:t>
      </w:r>
      <w:proofErr w:type="gramEnd"/>
      <w:r>
        <w:rPr>
          <w:color w:val="2D2D2D"/>
          <w:sz w:val="15"/>
          <w:szCs w:val="15"/>
        </w:rPr>
        <w:t xml:space="preserve"> и соответствуют требованиям таблицы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0"/>
        <w:gridCol w:w="530"/>
        <w:gridCol w:w="694"/>
        <w:gridCol w:w="363"/>
        <w:gridCol w:w="1370"/>
        <w:gridCol w:w="530"/>
        <w:gridCol w:w="702"/>
        <w:gridCol w:w="528"/>
        <w:gridCol w:w="1046"/>
        <w:gridCol w:w="365"/>
        <w:gridCol w:w="706"/>
        <w:gridCol w:w="694"/>
        <w:gridCol w:w="1551"/>
      </w:tblGrid>
      <w:tr w:rsidR="00B324FA" w:rsidTr="00B324FA">
        <w:trPr>
          <w:trHeight w:val="15"/>
        </w:trPr>
        <w:tc>
          <w:tcPr>
            <w:tcW w:w="1478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</w:tr>
      <w:tr w:rsidR="00B324FA" w:rsidTr="00B324F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одного яйца,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10 яиц,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360 яиц,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</w:tr>
      <w:tr w:rsidR="00B324FA" w:rsidTr="00B324F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Высшая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</w:tr>
      <w:tr w:rsidR="00B324FA" w:rsidTr="00B324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Отборная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749,9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26,999</w:t>
            </w:r>
          </w:p>
        </w:tc>
      </w:tr>
      <w:tr w:rsidR="00B324FA" w:rsidTr="00B324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Первая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649,9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23,399</w:t>
            </w:r>
          </w:p>
        </w:tc>
      </w:tr>
      <w:tr w:rsidR="00B324FA" w:rsidTr="00B324F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Вторая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549,9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19,799</w:t>
            </w:r>
          </w:p>
        </w:tc>
      </w:tr>
      <w:tr w:rsidR="00B324FA" w:rsidTr="00B324FA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Третья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449,9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16,199</w:t>
            </w:r>
          </w:p>
        </w:tc>
      </w:tr>
    </w:tbl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Яйца по качественным характеристикам (состоянию воздушной камеры, положению желтка, плотности и цвету белка) должны соответствовать требованиям таблицы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9"/>
        <w:gridCol w:w="2788"/>
        <w:gridCol w:w="3145"/>
        <w:gridCol w:w="2447"/>
      </w:tblGrid>
      <w:tr w:rsidR="00B324FA" w:rsidTr="00B324FA">
        <w:trPr>
          <w:trHeight w:val="15"/>
        </w:trPr>
        <w:tc>
          <w:tcPr>
            <w:tcW w:w="2218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</w:tr>
      <w:tr w:rsidR="00B324FA" w:rsidTr="00B324F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яиц</w:t>
            </w: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B324FA" w:rsidTr="00B324FA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Состояние воздушной камеры и ее высота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Состояние и положение желтка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Плотность и цвет белка</w:t>
            </w:r>
          </w:p>
        </w:tc>
      </w:tr>
      <w:tr w:rsidR="00B324FA" w:rsidTr="00B324F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Диетические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Неподвижная; высота - не более 4 мм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Прочный, едва видимый, но контуры не видны, занимает центральное положение и не перемещается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Плотный, светлый, прозрачный</w:t>
            </w:r>
          </w:p>
        </w:tc>
      </w:tr>
      <w:tr w:rsidR="00B324FA" w:rsidTr="00B324F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Столовые: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хранившиеся при температуре от 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 20 °С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Неподвижная или допускается некоторая подвижность; высота - не более 7 мм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Прочный</w:t>
            </w:r>
            <w:proofErr w:type="gramEnd"/>
            <w:r>
              <w:rPr>
                <w:color w:val="2D2D2D"/>
                <w:sz w:val="15"/>
                <w:szCs w:val="15"/>
              </w:rPr>
              <w:t>, мало заметный, может слегка перемещаться, допускается небольшое отклонение от центрального положения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То же</w:t>
            </w:r>
          </w:p>
        </w:tc>
      </w:tr>
      <w:tr w:rsidR="00B324FA" w:rsidTr="00B324FA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хранившиеся при температуре от минус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 0 °С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Неподвижная или допускается некоторая подвижность; высота - не более 9 мм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Прочный</w:t>
            </w:r>
            <w:proofErr w:type="gramEnd"/>
            <w:r>
              <w:rPr>
                <w:color w:val="2D2D2D"/>
                <w:sz w:val="15"/>
                <w:szCs w:val="15"/>
              </w:rPr>
              <w:t>, мало заметный, перемещающийся от центрального положения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Плотный, допускается недостаточно плотный, светлый, прозрачный</w:t>
            </w:r>
          </w:p>
        </w:tc>
      </w:tr>
    </w:tbl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 Скорлупа яиц должна быть чистой, без пятен крови и помета, и неповрежденной.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скорлупе диетических яиц наличие единичных точек или полосок (следов от соприкосновения яиц с полом клетки или транспортером для сбора яиц);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скорлупе столовых яиц - пятен, точек и полосок (следов от соприкосновения яиц с полом клетки или транспортером для сбора яиц), занимающих не более 1/8 ее поверхности.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опускается загрязненные яйца обрабатывать специальными моющими средствами, разрешенными к применению в порядке, действующем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5.2.5 Яйца, предназначенные для длительного хранения, не следует мыть.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5.2.6 Содержимое яиц не должно иметь посторонних запахов (гнилости, тухлости, затхлости и др.).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5.2.7 Содержание токсичных элементов (свинца, кадмия, ртути, мышьяка), антибиотиков, пестицидов, радионуклидов и микробиологические показатели в яйцах должны соответствовать нормам, установленным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 Маркировка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аждое яйцо маркируют средствами, разрешенными для контакта с пищевыми продуктами. Средства для маркировки не должны влиять на качество продуктов. Маркировка яиц должна быть четкой, легко читаемой.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 Яйца маркируют методом штемпелевания, напыления или иным способом, обеспечивающим четкость маркировки. Высота цифр и букв, обозначающих наименование, категорию и дату сортировки, должна быть не меньше 3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наносить на яйца дополнительную информацию (наименование предприятия-производителя или товарный знак).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5.3.3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диетических яйцах указывают: вид яиц, категорию и дату сортировки (число и месяц);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на столовых - только вид яиц и категорию.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Вид яиц при маркировке обозначают: диетические - Д, столовые -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Категорию яиц обозначают: высшая - В, отборная - О, первая - 1, вторая - 2, третья - 3.</w:t>
      </w:r>
      <w:r>
        <w:rPr>
          <w:color w:val="2D2D2D"/>
          <w:sz w:val="15"/>
          <w:szCs w:val="15"/>
        </w:rPr>
        <w:br/>
      </w:r>
      <w:proofErr w:type="gramEnd"/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5.3.4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каждую упаковочную единицу потребительской тары наносят маркировку, характеризующую продукт: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 местонахождение производителя (юридический адрес);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товарный знак изготовителя (при наличии);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продукта, вид, категорию;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сортировки;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срок годности и условия хранения;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пищевую ценность;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информацию о подтверждении соответствия.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не наносить маркировку на яйца, упакованные в потребительскую тару, при условии опечатывания данной тары этикеткой с указанной информацией.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Этикетка должна размещаться таким образом, чтобы она разрывалась при вскрытии потребительской тары.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5.3.5 Продукт может сопровождаться и другой информацией, в том числе рекламной, характеризующей продукт, производителя, а также может наноситься штриховой код.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5.3.6 Транспортная маркировка - по </w:t>
      </w:r>
      <w:r w:rsidRPr="00B324FA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 с нанесением манипуляционных знаков "Беречь от влаги", "</w:t>
      </w:r>
      <w:proofErr w:type="gramStart"/>
      <w:r>
        <w:rPr>
          <w:color w:val="2D2D2D"/>
          <w:sz w:val="15"/>
          <w:szCs w:val="15"/>
        </w:rPr>
        <w:t>Хрупкое</w:t>
      </w:r>
      <w:proofErr w:type="gramEnd"/>
      <w:r>
        <w:rPr>
          <w:color w:val="2D2D2D"/>
          <w:sz w:val="15"/>
          <w:szCs w:val="15"/>
        </w:rPr>
        <w:t>. Осторожно" и "Верх".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5.3.7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каждую упаковочную единицу транспортной тары на две ее торцевые стенки наносят этикетку с маркировкой, характеризующей продукт: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 местонахождение производителя (юридический адрес);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товарный знак изготовителя (при наличии);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продукта, вид, категорию;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сортировки;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срок годности и условия хранения;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информацию о подтверждении соответствия.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5.3.8 Маркировка яиц, предназначенных для отгрузки в районы Крайнего Севера и приравненные к ним местности, - по </w:t>
      </w:r>
      <w:r w:rsidRPr="00B324FA">
        <w:rPr>
          <w:color w:val="2D2D2D"/>
          <w:sz w:val="15"/>
          <w:szCs w:val="15"/>
        </w:rPr>
        <w:t>ГОСТ 15846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5.4 Упаковка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 Тара, упаковочные материалы (бугорчатые прокладки) и скрепляющие средства должны соответствовать требованиям нормативных документов, быть разрешены для контакта с пищевыми продуктами, обеспечивать сохранность, целостность скорлупы, качество, товарный вид и гарантировать безопасность яиц при транспортировании и хранении.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5.4.2 Яйца упаковывают отдельно по видам и категориям.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5.4.3 Тара, бугорчатые прокладки, упаковочные материалы и скрепляющие средства должны быть неповрежденными, чистыми, сухими, без постороннего запаха.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опускается использовать другие виды тары и упаковки, в том числе закупаемые по импорту или изготовляемые из импортных материалов, разрешенные для контакта с пищевыми продуктами в порядке, установленном на территории государства, принявшего стандарт, и обеспечивающие сохранность и качество яиц </w:t>
      </w:r>
      <w:r>
        <w:rPr>
          <w:color w:val="2D2D2D"/>
          <w:sz w:val="15"/>
          <w:szCs w:val="15"/>
        </w:rPr>
        <w:lastRenderedPageBreak/>
        <w:t>при транспортировании и хранении.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5.4.5 Тара, бывшая в употреблении, должна быть обработана дезинфицирующими средствами в соответствии с ветеринарно-санитарными правилами, установленными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Упаковка яиц, предназначенных для отгрузки в районы Крайнего Севера и приравненные к ним местности, - по </w:t>
      </w:r>
      <w:r w:rsidRPr="00B324FA">
        <w:rPr>
          <w:color w:val="2D2D2D"/>
          <w:sz w:val="15"/>
          <w:szCs w:val="15"/>
        </w:rPr>
        <w:t>ГОСТ 15846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Правила приемки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Яйца принимают партиями.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Партией считается любое количество яиц одного вида, категории и одной даты сортировки, упакованное в одну упаковочную единицу транспортной тары и оформленное одним документом о качестве и безопасности.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аждую партию яиц сопровождают одним документом, в котором поставщик удостоверяет соответствие их качества и безопасности требованиям настоящего стандарта, ветеринарным документом, установленным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наличие в одном транспортном средстве нескольких партий (не более 5) последовательных дней сортировки, каждая из которых должна быть оформлена одним удостоверением о качестве и безопасности и одним ветеринарным свидетельством.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приемке яиц в каждой категории допускается не более 6% яиц, которые по массе относятся к низшей категории. Отклонения от минимальной массы одного яйца для данной категории не должны превышать 1 г. Партию, содержащую более 6% яиц, которые по массе относятся к низшей категории, принимают по соответствующей нижеследующей категории.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соответствия качественных характеристик яиц (5.2.2), посторонних запахов (5.2.6), состояния скорлупы (5.2.3) требованиям настоящего стандарта от партии яиц проводят выборку в соответствии с требованиями таблицы 3. Упаковочные единицы отбирают из разных мест партии (сверху, из середины, снизу).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штуках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711"/>
        <w:gridCol w:w="537"/>
        <w:gridCol w:w="717"/>
        <w:gridCol w:w="899"/>
        <w:gridCol w:w="1720"/>
        <w:gridCol w:w="5198"/>
      </w:tblGrid>
      <w:tr w:rsidR="00B324FA" w:rsidTr="00B324FA">
        <w:trPr>
          <w:trHeight w:val="15"/>
        </w:trPr>
        <w:tc>
          <w:tcPr>
            <w:tcW w:w="739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</w:tr>
      <w:tr w:rsidR="00B324FA" w:rsidTr="00B324FA"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упаковочных единиц в партии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отбираемых упаковочных единиц</w:t>
            </w:r>
          </w:p>
        </w:tc>
      </w:tr>
      <w:tr w:rsidR="00B324FA" w:rsidTr="00B324F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B324FA" w:rsidTr="00B324FA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324FA" w:rsidTr="00B324FA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324FA" w:rsidTr="00B324FA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B324FA" w:rsidTr="00B324F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</w:tr>
    </w:tbl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Поврежденные упаковочные единицы в выборку не включают. Яйца в поврежденных упаковочных единицах подвергают 100% рассортировке.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6.5 Порядок и периодичность </w:t>
      </w:r>
      <w:proofErr w:type="gramStart"/>
      <w:r>
        <w:rPr>
          <w:color w:val="2D2D2D"/>
          <w:sz w:val="15"/>
          <w:szCs w:val="15"/>
        </w:rPr>
        <w:t>контроля за</w:t>
      </w:r>
      <w:proofErr w:type="gramEnd"/>
      <w:r>
        <w:rPr>
          <w:color w:val="2D2D2D"/>
          <w:sz w:val="15"/>
          <w:szCs w:val="15"/>
        </w:rPr>
        <w:t xml:space="preserve"> содержанием токсичных элементов (ртути, кадмия, свинца, мышьяка), антибиотиков, пестицидов, радионуклидов и микробиологических показателей устанавливает производитель продукции в программе производственного контроля.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каждой партии яиц проводится проверка соответствия качества упаковывания, правильности маркирования, чистоты и целостности скорлупы, качественных характеристик (состояния воздушной камеры, положения желтка, плотности и цвета белка) и наличия постороннего запаха (гнилости, тухлости, затхлости и др.)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неудовлетворительных результатов при контроле отобранной выборки яиц хотя бы по одному из показателей проводят повторный контроль образцов, взятых от той же партии яиц.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повторного контроля считаются окончательными и распространяются на всю партию.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контроля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7.1 Отбор проб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7.1.1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проведения контроля из выбранных по 6.3 упаковочных единиц отбирают прокладки и яйца в количестве, указанном в таблице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штуках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5"/>
        <w:gridCol w:w="4011"/>
        <w:gridCol w:w="3493"/>
      </w:tblGrid>
      <w:tr w:rsidR="00B324FA" w:rsidTr="00B324FA">
        <w:trPr>
          <w:trHeight w:val="15"/>
        </w:trPr>
        <w:tc>
          <w:tcPr>
            <w:tcW w:w="3142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</w:tr>
      <w:tr w:rsidR="00B324FA" w:rsidTr="00B324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отобранных упаковочных единиц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прокладок, отбираемых из каждой упаковочной единицы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Общее количество отбираемых яиц (объем выборки)</w:t>
            </w:r>
          </w:p>
        </w:tc>
      </w:tr>
      <w:tr w:rsidR="00B324FA" w:rsidTr="00B324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</w:tr>
      <w:tr w:rsidR="00B324FA" w:rsidTr="00B324F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540</w:t>
            </w:r>
          </w:p>
        </w:tc>
      </w:tr>
      <w:tr w:rsidR="00B324FA" w:rsidTr="00B324F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750</w:t>
            </w:r>
          </w:p>
        </w:tc>
      </w:tr>
      <w:tr w:rsidR="00B324FA" w:rsidTr="00B324FA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1080</w:t>
            </w:r>
          </w:p>
        </w:tc>
      </w:tr>
      <w:tr w:rsidR="00B324FA" w:rsidTr="00B324FA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1440</w:t>
            </w:r>
          </w:p>
        </w:tc>
      </w:tr>
    </w:tbl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использовании транспортной и потребительской тары меньшей вместимости (4, 6, 10, 12 и 15 штук) общее количество отобранных яиц должно быть не менее</w:t>
      </w:r>
      <w:proofErr w:type="gramStart"/>
      <w:r>
        <w:rPr>
          <w:color w:val="2D2D2D"/>
          <w:sz w:val="15"/>
          <w:szCs w:val="15"/>
        </w:rPr>
        <w:t>,</w:t>
      </w:r>
      <w:proofErr w:type="gramEnd"/>
      <w:r>
        <w:rPr>
          <w:color w:val="2D2D2D"/>
          <w:sz w:val="15"/>
          <w:szCs w:val="15"/>
        </w:rPr>
        <w:t xml:space="preserve"> чем указано в таблице 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5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894"/>
        <w:gridCol w:w="537"/>
        <w:gridCol w:w="894"/>
        <w:gridCol w:w="899"/>
        <w:gridCol w:w="1549"/>
        <w:gridCol w:w="5178"/>
      </w:tblGrid>
      <w:tr w:rsidR="00B324FA" w:rsidTr="00B324FA">
        <w:trPr>
          <w:trHeight w:val="15"/>
        </w:trPr>
        <w:tc>
          <w:tcPr>
            <w:tcW w:w="55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B324FA" w:rsidRDefault="00B324FA">
            <w:pPr>
              <w:rPr>
                <w:sz w:val="2"/>
                <w:szCs w:val="24"/>
              </w:rPr>
            </w:pPr>
          </w:p>
        </w:tc>
      </w:tr>
      <w:tr w:rsidR="00B324FA" w:rsidTr="00B324FA"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яиц в партии, штуки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выборки, %</w:t>
            </w:r>
          </w:p>
        </w:tc>
      </w:tr>
      <w:tr w:rsidR="00B324FA" w:rsidTr="00B324F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324FA" w:rsidTr="00B324F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O</w:t>
            </w:r>
            <w:proofErr w:type="gramEnd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324FA" w:rsidTr="00B324F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324FA" w:rsidTr="00B324FA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B324FA" w:rsidTr="00B324FA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4FA" w:rsidRDefault="00B324F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</w:tbl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определения качественных характеристик, категории, чистоты скорлупы, запаха отбирают от объединенной пробы 50% яиц.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определения содержания токсичных элементов, антибиотиков, пестицидов и радионуклидов от объединенной пробы отбирают 25% яиц.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определения микробиологических показателей от объединенной пробы отбирают 25% яиц, но не менее 30 шт.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7.2 Определение чистоты скорлупы, запаха содержимого яиц, плотности и цвета белка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 заключается в оценке чистоты скорлупы (5.2.3), запаха содержимого яиц (5.2.6), плотности и цвета белка (5.2.2).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7.2.1 Чистоту скорлупы отобранных яиц проверяют визуально при ярком рассеянном свете или люминесцентном освещении в части объединенной пробы продукта.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7.2.2 Запах содержимого яиц определяют </w:t>
      </w:r>
      <w:proofErr w:type="spellStart"/>
      <w:r>
        <w:rPr>
          <w:color w:val="2D2D2D"/>
          <w:sz w:val="15"/>
          <w:szCs w:val="15"/>
        </w:rPr>
        <w:t>органолептически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7.2.3 Плотность и цвет белка определяют визуально путем выливания яйца на гладкую поверхность.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7.3 Определение массы яиц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 Средства измерения: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по </w:t>
      </w:r>
      <w:r w:rsidRPr="00B324FA">
        <w:rPr>
          <w:color w:val="2D2D2D"/>
          <w:sz w:val="15"/>
          <w:szCs w:val="15"/>
        </w:rPr>
        <w:t>ГОСТ 24104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по </w:t>
      </w:r>
      <w:r w:rsidRPr="00B324FA">
        <w:rPr>
          <w:color w:val="2D2D2D"/>
          <w:sz w:val="15"/>
          <w:szCs w:val="15"/>
        </w:rPr>
        <w:t>ГОСТ 29329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других средств измерений, метрологические характеристики которых не ниже указанных.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аждую отобранную упаковочную единицу взвешивают по </w:t>
      </w:r>
      <w:r w:rsidRPr="00B324FA">
        <w:rPr>
          <w:color w:val="2D2D2D"/>
          <w:sz w:val="15"/>
          <w:szCs w:val="15"/>
        </w:rPr>
        <w:t>ГОСТ 24104</w:t>
      </w:r>
      <w:r>
        <w:rPr>
          <w:color w:val="2D2D2D"/>
          <w:sz w:val="15"/>
          <w:szCs w:val="15"/>
        </w:rPr>
        <w:t> с погрешностью не более 1 кг, затем освобождают от содержимого и взвешивают пустую упаковку с прокладками.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Массу яиц каждой упаковочной единицы определяют по разности массы упаковки с содержимым и массы пустой упаковки с прокладками.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7.3.3 Массу яиц определяют путем взвешивания на весах для статического взвешивания по </w:t>
      </w:r>
      <w:r w:rsidRPr="00B324FA">
        <w:rPr>
          <w:color w:val="2D2D2D"/>
          <w:sz w:val="15"/>
          <w:szCs w:val="15"/>
        </w:rPr>
        <w:t>ГОСТ 29329</w:t>
      </w:r>
      <w:r>
        <w:rPr>
          <w:color w:val="2D2D2D"/>
          <w:sz w:val="15"/>
          <w:szCs w:val="15"/>
        </w:rPr>
        <w:t> среднего класса точности с наибольшим пределом взвешивания 50 кг.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7.3.4 Массу одного яйца, а также массу 10 яиц определяют взвешиванием на лабораторных весах по </w:t>
      </w:r>
      <w:r w:rsidRPr="00B324FA">
        <w:rPr>
          <w:color w:val="2D2D2D"/>
          <w:sz w:val="15"/>
          <w:szCs w:val="15"/>
        </w:rPr>
        <w:t>ГОСТ 24104</w:t>
      </w:r>
      <w:r>
        <w:rPr>
          <w:color w:val="2D2D2D"/>
          <w:sz w:val="15"/>
          <w:szCs w:val="15"/>
        </w:rPr>
        <w:t> с пределом допускаемой абсолютной погрешности однократного взвешивания до 1 г.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7.4 Определение состояния воздушной камеры, ее высоты, состояния и положения желтка и целостности скорлупы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 основан на просвечивании яиц на овоскопе.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7.4.1 Состояние воздушной камеры и ее высоты, состояние и положение </w:t>
      </w:r>
      <w:proofErr w:type="gramStart"/>
      <w:r>
        <w:rPr>
          <w:color w:val="2D2D2D"/>
          <w:sz w:val="15"/>
          <w:szCs w:val="15"/>
        </w:rPr>
        <w:t>желтка</w:t>
      </w:r>
      <w:proofErr w:type="gramEnd"/>
      <w:r>
        <w:rPr>
          <w:color w:val="2D2D2D"/>
          <w:sz w:val="15"/>
          <w:szCs w:val="15"/>
        </w:rPr>
        <w:t xml:space="preserve"> и целостность скорлупы определяют просвечиванием яиц на овоскопе путем их поворачивания.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Высоту воздушной камеры измеряют при помощи шаблона-измерителя (рисунок 1) при просвечивании яиц на овоскопе.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324FA" w:rsidRDefault="00B324FA" w:rsidP="00B324F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1. Шаблон-измеритель для яиц</w:t>
      </w:r>
    </w:p>
    <w:p w:rsidR="00B324FA" w:rsidRDefault="00B324FA" w:rsidP="00B324F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752850" cy="3677920"/>
            <wp:effectExtent l="19050" t="0" r="0" b="0"/>
            <wp:docPr id="5" name="Рисунок 5" descr="ГОСТ 31654-2012 Яйца куриные пище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1654-2012 Яйца куриные пище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1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 Подготовка проб и их минерализация для определения токсичных элементов - по </w:t>
      </w:r>
      <w:r w:rsidRPr="00B324FA">
        <w:rPr>
          <w:color w:val="2D2D2D"/>
          <w:sz w:val="15"/>
          <w:szCs w:val="15"/>
        </w:rPr>
        <w:t>ГОСТ 26929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 Определение содержания токсичных элементов: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содержание свинца определяют по </w:t>
      </w:r>
      <w:r w:rsidRPr="00B324FA">
        <w:rPr>
          <w:color w:val="2D2D2D"/>
          <w:sz w:val="15"/>
          <w:szCs w:val="15"/>
        </w:rPr>
        <w:t>ГОСТ 26932</w:t>
      </w:r>
      <w:r>
        <w:rPr>
          <w:color w:val="2D2D2D"/>
          <w:sz w:val="15"/>
          <w:szCs w:val="15"/>
        </w:rPr>
        <w:t>, </w:t>
      </w:r>
      <w:r w:rsidRPr="00B324FA">
        <w:rPr>
          <w:color w:val="2D2D2D"/>
          <w:sz w:val="15"/>
          <w:szCs w:val="15"/>
        </w:rPr>
        <w:t>ГОСТ 30178</w:t>
      </w:r>
      <w:r>
        <w:rPr>
          <w:color w:val="2D2D2D"/>
          <w:sz w:val="15"/>
          <w:szCs w:val="15"/>
        </w:rPr>
        <w:t>, </w:t>
      </w:r>
      <w:r w:rsidRPr="00B324FA">
        <w:rPr>
          <w:color w:val="2D2D2D"/>
          <w:sz w:val="15"/>
          <w:szCs w:val="15"/>
        </w:rPr>
        <w:t>ГОСТ 30538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содержание мышьяка определяют по </w:t>
      </w:r>
      <w:r w:rsidRPr="00B324FA">
        <w:rPr>
          <w:color w:val="2D2D2D"/>
          <w:sz w:val="15"/>
          <w:szCs w:val="15"/>
        </w:rPr>
        <w:t>ГОСТ 26930</w:t>
      </w:r>
      <w:r>
        <w:rPr>
          <w:color w:val="2D2D2D"/>
          <w:sz w:val="15"/>
          <w:szCs w:val="15"/>
        </w:rPr>
        <w:t>, </w:t>
      </w:r>
      <w:r w:rsidRPr="00B324FA">
        <w:rPr>
          <w:color w:val="2D2D2D"/>
          <w:sz w:val="15"/>
          <w:szCs w:val="15"/>
        </w:rPr>
        <w:t>ГОСТ 30538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содержание кадмия определяют по </w:t>
      </w:r>
      <w:r w:rsidRPr="00B324FA">
        <w:rPr>
          <w:color w:val="2D2D2D"/>
          <w:sz w:val="15"/>
          <w:szCs w:val="15"/>
        </w:rPr>
        <w:t>ГОСТ 26933</w:t>
      </w:r>
      <w:r>
        <w:rPr>
          <w:color w:val="2D2D2D"/>
          <w:sz w:val="15"/>
          <w:szCs w:val="15"/>
        </w:rPr>
        <w:t>, </w:t>
      </w:r>
      <w:r w:rsidRPr="00B324FA">
        <w:rPr>
          <w:color w:val="2D2D2D"/>
          <w:sz w:val="15"/>
          <w:szCs w:val="15"/>
        </w:rPr>
        <w:t>ГОСТ 30178</w:t>
      </w:r>
      <w:r>
        <w:rPr>
          <w:color w:val="2D2D2D"/>
          <w:sz w:val="15"/>
          <w:szCs w:val="15"/>
        </w:rPr>
        <w:t>, </w:t>
      </w:r>
      <w:r w:rsidRPr="00B324FA">
        <w:rPr>
          <w:color w:val="2D2D2D"/>
          <w:sz w:val="15"/>
          <w:szCs w:val="15"/>
        </w:rPr>
        <w:t>ГОСТ 30538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содержание ртути определяют по </w:t>
      </w:r>
      <w:r w:rsidRPr="00B324FA">
        <w:rPr>
          <w:color w:val="2D2D2D"/>
          <w:sz w:val="15"/>
          <w:szCs w:val="15"/>
        </w:rPr>
        <w:t>ГОСТ 26927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 Определение пестицидов - по документам, действующим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 Определение содержания антибиотиков - по </w:t>
      </w:r>
      <w:r w:rsidRPr="00B324FA">
        <w:rPr>
          <w:color w:val="2D2D2D"/>
          <w:sz w:val="15"/>
          <w:szCs w:val="15"/>
        </w:rPr>
        <w:t>ГОСТ 31903</w:t>
      </w:r>
      <w:r>
        <w:rPr>
          <w:color w:val="2D2D2D"/>
          <w:sz w:val="15"/>
          <w:szCs w:val="15"/>
        </w:rPr>
        <w:t>, </w:t>
      </w:r>
      <w:r w:rsidRPr="00B324FA">
        <w:rPr>
          <w:color w:val="2D2D2D"/>
          <w:sz w:val="15"/>
          <w:szCs w:val="15"/>
        </w:rPr>
        <w:t>ГОСТ 31694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7.9 Определение микробиологических показателей: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отбор проб - по </w:t>
      </w:r>
      <w:r w:rsidRPr="00B324FA">
        <w:rPr>
          <w:color w:val="2D2D2D"/>
          <w:sz w:val="15"/>
          <w:szCs w:val="15"/>
        </w:rPr>
        <w:t>ГОСТ 26668</w:t>
      </w:r>
      <w:r>
        <w:rPr>
          <w:color w:val="2D2D2D"/>
          <w:sz w:val="15"/>
          <w:szCs w:val="15"/>
        </w:rPr>
        <w:t>, подготовка проб для анализа - </w:t>
      </w:r>
      <w:r w:rsidRPr="00B324FA">
        <w:rPr>
          <w:color w:val="2D2D2D"/>
          <w:sz w:val="15"/>
          <w:szCs w:val="15"/>
        </w:rPr>
        <w:t>ГОСТ 26669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- количества </w:t>
      </w:r>
      <w:proofErr w:type="spellStart"/>
      <w:r>
        <w:rPr>
          <w:color w:val="2D2D2D"/>
          <w:sz w:val="15"/>
          <w:szCs w:val="15"/>
        </w:rPr>
        <w:t>мезофильных</w:t>
      </w:r>
      <w:proofErr w:type="spellEnd"/>
      <w:r>
        <w:rPr>
          <w:color w:val="2D2D2D"/>
          <w:sz w:val="15"/>
          <w:szCs w:val="15"/>
        </w:rPr>
        <w:t xml:space="preserve"> аэробных и факультативно-анаэробных микроорганизмов (</w:t>
      </w:r>
      <w:proofErr w:type="spellStart"/>
      <w:r>
        <w:rPr>
          <w:color w:val="2D2D2D"/>
          <w:sz w:val="15"/>
          <w:szCs w:val="15"/>
        </w:rPr>
        <w:t>КМАФАнМ</w:t>
      </w:r>
      <w:proofErr w:type="spellEnd"/>
      <w:r>
        <w:rPr>
          <w:color w:val="2D2D2D"/>
          <w:sz w:val="15"/>
          <w:szCs w:val="15"/>
        </w:rPr>
        <w:t>) - по </w:t>
      </w:r>
      <w:r w:rsidRPr="00B324FA">
        <w:rPr>
          <w:color w:val="2D2D2D"/>
          <w:sz w:val="15"/>
          <w:szCs w:val="15"/>
        </w:rPr>
        <w:t>ГОСТ 32149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бактерий группы кишечных палочек - по </w:t>
      </w:r>
      <w:r w:rsidRPr="00B324FA">
        <w:rPr>
          <w:color w:val="2D2D2D"/>
          <w:sz w:val="15"/>
          <w:szCs w:val="15"/>
        </w:rPr>
        <w:t>ГОСТ 30518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бактерий рода </w:t>
      </w:r>
      <w:proofErr w:type="spellStart"/>
      <w:r>
        <w:rPr>
          <w:color w:val="2D2D2D"/>
          <w:sz w:val="15"/>
          <w:szCs w:val="15"/>
        </w:rPr>
        <w:t>Salmonella</w:t>
      </w:r>
      <w:proofErr w:type="spellEnd"/>
      <w:r>
        <w:rPr>
          <w:color w:val="2D2D2D"/>
          <w:sz w:val="15"/>
          <w:szCs w:val="15"/>
        </w:rPr>
        <w:t xml:space="preserve"> - по </w:t>
      </w:r>
      <w:r w:rsidRPr="00B324FA">
        <w:rPr>
          <w:color w:val="2D2D2D"/>
          <w:sz w:val="15"/>
          <w:szCs w:val="15"/>
        </w:rPr>
        <w:t>ГОСТ 30519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7.8, 7.9 (Поправка.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ИУС N 3-2014).</w:t>
      </w:r>
      <w:r>
        <w:rPr>
          <w:color w:val="2D2D2D"/>
          <w:sz w:val="15"/>
          <w:szCs w:val="15"/>
        </w:rPr>
        <w:br/>
      </w:r>
      <w:proofErr w:type="gramEnd"/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7.10 Определение радионуклидов - по документам, действующим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проведения испытаний яйца с неповрежденной скорлупой присоединяют к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Транспортирование и хранение</w:t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8.1 Транспортирование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8.1.1 Яйца транспортируют всеми видами транспорта в соответствии с правилами перевозки грузов, действующими на данном виде транспорта, при соблюдении гигиенических требований, действующих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8.1.2 Транспортирование яиц, предназначенных для отгрузки в районы Крайнего Севера и приравненные к ним местности, - по </w:t>
      </w:r>
      <w:r w:rsidRPr="00B324FA">
        <w:rPr>
          <w:color w:val="2D2D2D"/>
          <w:sz w:val="15"/>
          <w:szCs w:val="15"/>
        </w:rPr>
        <w:t>ГОСТ 15846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8.2 Хранение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температуре от 0 °С до 20 °С и относительной влажности воздуха 85% - 88% хранение: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диетических яиц - не более 7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столовых яиц - не более 25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мытых яиц - не более 12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температуре от минус 2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0 °С и относительной влажности воздуха 85% до 88% яйца хранят не более 90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 Хранение яиц, предназначенных для отгрузки в районы Крайнего Севера и приравненные к ним местности, - по </w:t>
      </w:r>
      <w:r w:rsidRPr="00B324FA">
        <w:rPr>
          <w:color w:val="2D2D2D"/>
          <w:sz w:val="15"/>
          <w:szCs w:val="15"/>
        </w:rPr>
        <w:t>ГОСТ 15846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24FA" w:rsidRDefault="00B324FA" w:rsidP="00B324F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8.2.3 Срок годности устанавливает производитель с указанием условий хранения.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B324FA" w:rsidRDefault="00FC651B" w:rsidP="00B324FA">
      <w:pPr>
        <w:rPr>
          <w:szCs w:val="15"/>
        </w:rPr>
      </w:pPr>
    </w:p>
    <w:sectPr w:rsidR="00FC651B" w:rsidRPr="00B324FA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D05A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C4576"/>
    <w:multiLevelType w:val="multilevel"/>
    <w:tmpl w:val="E2E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A4567F"/>
    <w:multiLevelType w:val="multilevel"/>
    <w:tmpl w:val="04D8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E474A"/>
    <w:multiLevelType w:val="multilevel"/>
    <w:tmpl w:val="3FE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566573"/>
    <w:multiLevelType w:val="multilevel"/>
    <w:tmpl w:val="8768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C17181"/>
    <w:multiLevelType w:val="multilevel"/>
    <w:tmpl w:val="612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04FFB"/>
    <w:multiLevelType w:val="multilevel"/>
    <w:tmpl w:val="3F9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7137C"/>
    <w:multiLevelType w:val="multilevel"/>
    <w:tmpl w:val="49F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7116E3"/>
    <w:multiLevelType w:val="multilevel"/>
    <w:tmpl w:val="9224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6"/>
  </w:num>
  <w:num w:numId="5">
    <w:abstractNumId w:val="29"/>
  </w:num>
  <w:num w:numId="6">
    <w:abstractNumId w:val="23"/>
  </w:num>
  <w:num w:numId="7">
    <w:abstractNumId w:val="22"/>
  </w:num>
  <w:num w:numId="8">
    <w:abstractNumId w:val="7"/>
  </w:num>
  <w:num w:numId="9">
    <w:abstractNumId w:val="33"/>
  </w:num>
  <w:num w:numId="10">
    <w:abstractNumId w:val="15"/>
  </w:num>
  <w:num w:numId="11">
    <w:abstractNumId w:val="16"/>
  </w:num>
  <w:num w:numId="12">
    <w:abstractNumId w:val="20"/>
  </w:num>
  <w:num w:numId="13">
    <w:abstractNumId w:val="32"/>
  </w:num>
  <w:num w:numId="14">
    <w:abstractNumId w:val="18"/>
  </w:num>
  <w:num w:numId="15">
    <w:abstractNumId w:val="4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1"/>
  </w:num>
  <w:num w:numId="23">
    <w:abstractNumId w:val="13"/>
  </w:num>
  <w:num w:numId="24">
    <w:abstractNumId w:val="14"/>
  </w:num>
  <w:num w:numId="25">
    <w:abstractNumId w:val="35"/>
  </w:num>
  <w:num w:numId="26">
    <w:abstractNumId w:val="26"/>
  </w:num>
  <w:num w:numId="27">
    <w:abstractNumId w:val="30"/>
  </w:num>
  <w:num w:numId="28">
    <w:abstractNumId w:val="9"/>
  </w:num>
  <w:num w:numId="29">
    <w:abstractNumId w:val="25"/>
  </w:num>
  <w:num w:numId="30">
    <w:abstractNumId w:val="37"/>
  </w:num>
  <w:num w:numId="31">
    <w:abstractNumId w:val="12"/>
  </w:num>
  <w:num w:numId="32">
    <w:abstractNumId w:val="10"/>
  </w:num>
  <w:num w:numId="33">
    <w:abstractNumId w:val="31"/>
  </w:num>
  <w:num w:numId="34">
    <w:abstractNumId w:val="19"/>
  </w:num>
  <w:num w:numId="35">
    <w:abstractNumId w:val="5"/>
  </w:num>
  <w:num w:numId="36">
    <w:abstractNumId w:val="27"/>
  </w:num>
  <w:num w:numId="37">
    <w:abstractNumId w:val="8"/>
  </w:num>
  <w:num w:numId="38">
    <w:abstractNumId w:val="17"/>
  </w:num>
  <w:num w:numId="39">
    <w:abstractNumId w:val="2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6D05A6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324FA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03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14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68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06638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26088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604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367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682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5766220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8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9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7959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52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03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4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03385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549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300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2017-10-04T07:12:00Z</dcterms:created>
  <dcterms:modified xsi:type="dcterms:W3CDTF">2017-10-04T07:12:00Z</dcterms:modified>
</cp:coreProperties>
</file>