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1E" w:rsidRDefault="004A231E" w:rsidP="004A231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3241-91. Канаты стальные. Технические условия (с Изменениями N 1, 2)</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3241-91*</w:t>
      </w:r>
      <w:r>
        <w:rPr>
          <w:rFonts w:ascii="Arial" w:hAnsi="Arial" w:cs="Arial"/>
          <w:color w:val="2D2D2D"/>
          <w:spacing w:val="2"/>
          <w:sz w:val="23"/>
          <w:szCs w:val="23"/>
        </w:rPr>
        <w:br/>
        <w:t>_______________________</w:t>
      </w:r>
      <w:r>
        <w:rPr>
          <w:rFonts w:ascii="Arial" w:hAnsi="Arial" w:cs="Arial"/>
          <w:color w:val="2D2D2D"/>
          <w:spacing w:val="2"/>
          <w:sz w:val="23"/>
          <w:szCs w:val="23"/>
        </w:rPr>
        <w:br/>
        <w:t>* Обозначение стандарта.</w:t>
      </w:r>
      <w:r>
        <w:rPr>
          <w:rStyle w:val="apple-converted-space"/>
          <w:rFonts w:ascii="Arial" w:hAnsi="Arial" w:cs="Arial"/>
          <w:color w:val="2D2D2D"/>
          <w:spacing w:val="2"/>
          <w:sz w:val="23"/>
          <w:szCs w:val="23"/>
        </w:rPr>
        <w:t> </w:t>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 N 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Группа В75</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4A231E" w:rsidRDefault="004A231E" w:rsidP="004A231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КАНАТЫ СТАЛЬНЫЕ</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r>
      <w:proofErr w:type="spellStart"/>
      <w:r>
        <w:rPr>
          <w:rFonts w:ascii="Arial" w:hAnsi="Arial" w:cs="Arial"/>
          <w:color w:val="3C3C3C"/>
          <w:spacing w:val="2"/>
          <w:sz w:val="34"/>
          <w:szCs w:val="34"/>
        </w:rPr>
        <w:t>Steel</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ropes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МКС 77.140.65</w:t>
      </w:r>
      <w:r>
        <w:rPr>
          <w:rFonts w:ascii="Arial" w:hAnsi="Arial" w:cs="Arial"/>
          <w:color w:val="2D2D2D"/>
          <w:spacing w:val="2"/>
          <w:sz w:val="23"/>
          <w:szCs w:val="23"/>
        </w:rPr>
        <w:br/>
        <w:t>ОКП 12 5000</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1993-01-01</w:t>
      </w:r>
      <w:r>
        <w:rPr>
          <w:rFonts w:ascii="Arial" w:hAnsi="Arial" w:cs="Arial"/>
          <w:color w:val="2D2D2D"/>
          <w:spacing w:val="2"/>
          <w:sz w:val="23"/>
          <w:szCs w:val="23"/>
        </w:rPr>
        <w:br/>
      </w:r>
    </w:p>
    <w:p w:rsidR="004A231E" w:rsidRDefault="004A231E" w:rsidP="004A231E">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ТК 146 “МЕТИЗЫ”</w:t>
      </w:r>
      <w:r>
        <w:rPr>
          <w:rFonts w:ascii="Arial" w:hAnsi="Arial" w:cs="Arial"/>
          <w:color w:val="2D2D2D"/>
          <w:spacing w:val="2"/>
          <w:sz w:val="23"/>
          <w:szCs w:val="23"/>
        </w:rPr>
        <w:br/>
      </w:r>
    </w:p>
    <w:p w:rsidR="00920C2F"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Комитета стандартизации и метрологии СССР от 21.11.91 N 1775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Изменение N 1</w:t>
      </w:r>
      <w:r>
        <w:rPr>
          <w:rStyle w:val="apple-converted-space"/>
          <w:rFonts w:ascii="Arial" w:hAnsi="Arial" w:cs="Arial"/>
          <w:color w:val="2D2D2D"/>
          <w:spacing w:val="2"/>
          <w:sz w:val="23"/>
          <w:szCs w:val="23"/>
        </w:rPr>
        <w:t> </w:t>
      </w:r>
      <w:r>
        <w:rPr>
          <w:rFonts w:ascii="Arial" w:hAnsi="Arial" w:cs="Arial"/>
          <w:color w:val="2D2D2D"/>
          <w:spacing w:val="2"/>
          <w:sz w:val="23"/>
          <w:szCs w:val="23"/>
        </w:rPr>
        <w:t>принято Межгосударственным советом по стандартизации, метрологии и сертификации (протокол N 19 от 24 мая 2001 г.)</w:t>
      </w:r>
      <w:r>
        <w:rPr>
          <w:rFonts w:ascii="Arial" w:hAnsi="Arial" w:cs="Arial"/>
          <w:color w:val="2D2D2D"/>
          <w:spacing w:val="2"/>
          <w:sz w:val="23"/>
          <w:szCs w:val="23"/>
        </w:rPr>
        <w:br/>
      </w:r>
      <w:r>
        <w:rPr>
          <w:rFonts w:ascii="Arial" w:hAnsi="Arial" w:cs="Arial"/>
          <w:color w:val="2D2D2D"/>
          <w:spacing w:val="2"/>
          <w:sz w:val="23"/>
          <w:szCs w:val="23"/>
        </w:rPr>
        <w:br/>
        <w:t>За принятие изменения проголосовали:</w:t>
      </w:r>
    </w:p>
    <w:p w:rsidR="00920C2F" w:rsidRDefault="00920C2F"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3511"/>
        <w:gridCol w:w="6283"/>
      </w:tblGrid>
      <w:tr w:rsidR="004A231E" w:rsidTr="004A231E">
        <w:trPr>
          <w:trHeight w:val="15"/>
        </w:trPr>
        <w:tc>
          <w:tcPr>
            <w:tcW w:w="3511" w:type="dxa"/>
            <w:hideMark/>
          </w:tcPr>
          <w:p w:rsidR="004A231E" w:rsidRDefault="004A231E">
            <w:pPr>
              <w:rPr>
                <w:sz w:val="2"/>
                <w:szCs w:val="24"/>
              </w:rPr>
            </w:pPr>
          </w:p>
        </w:tc>
        <w:tc>
          <w:tcPr>
            <w:tcW w:w="6283" w:type="dxa"/>
            <w:hideMark/>
          </w:tcPr>
          <w:p w:rsidR="004A231E" w:rsidRDefault="004A231E">
            <w:pPr>
              <w:rPr>
                <w:sz w:val="2"/>
                <w:szCs w:val="24"/>
              </w:rPr>
            </w:pPr>
          </w:p>
        </w:tc>
      </w:tr>
      <w:tr w:rsidR="004A231E" w:rsidTr="004A231E">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Наименование государства</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национального органа</w:t>
            </w:r>
            <w:r>
              <w:rPr>
                <w:rStyle w:val="apple-converted-space"/>
                <w:color w:val="2D2D2D"/>
                <w:sz w:val="23"/>
                <w:szCs w:val="23"/>
              </w:rPr>
              <w:t> </w:t>
            </w:r>
            <w:r>
              <w:rPr>
                <w:color w:val="2D2D2D"/>
                <w:sz w:val="23"/>
                <w:szCs w:val="23"/>
              </w:rPr>
              <w:br/>
              <w:t>по стандартизации</w:t>
            </w:r>
          </w:p>
        </w:tc>
      </w:tr>
      <w:tr w:rsidR="004A231E" w:rsidTr="004A231E">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Азербайджанская Республика</w:t>
            </w:r>
          </w:p>
        </w:tc>
        <w:tc>
          <w:tcPr>
            <w:tcW w:w="62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Азгосстандарт</w:t>
            </w:r>
            <w:proofErr w:type="spellEnd"/>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Армгосстандарт</w:t>
            </w:r>
            <w:proofErr w:type="spellEnd"/>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Беларусь</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Молдовастандарт</w:t>
            </w:r>
            <w:proofErr w:type="spellEnd"/>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России</w:t>
            </w:r>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Таджикгосстандарт</w:t>
            </w:r>
            <w:proofErr w:type="spellEnd"/>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Туркменистан</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Главгосслужба</w:t>
            </w:r>
            <w:proofErr w:type="spellEnd"/>
            <w:r>
              <w:rPr>
                <w:color w:val="2D2D2D"/>
                <w:sz w:val="23"/>
                <w:szCs w:val="23"/>
              </w:rPr>
              <w:t xml:space="preserve"> "</w:t>
            </w:r>
            <w:proofErr w:type="spellStart"/>
            <w:r>
              <w:rPr>
                <w:color w:val="2D2D2D"/>
                <w:sz w:val="23"/>
                <w:szCs w:val="23"/>
              </w:rPr>
              <w:t>Турменстандартлары</w:t>
            </w:r>
            <w:proofErr w:type="spellEnd"/>
            <w:r>
              <w:rPr>
                <w:color w:val="2D2D2D"/>
                <w:sz w:val="23"/>
                <w:szCs w:val="23"/>
              </w:rPr>
              <w:t>"</w:t>
            </w:r>
          </w:p>
        </w:tc>
      </w:tr>
      <w:tr w:rsidR="004A231E" w:rsidTr="004A231E">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628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Узгосстандарт</w:t>
            </w:r>
            <w:proofErr w:type="spellEnd"/>
          </w:p>
        </w:tc>
      </w:tr>
      <w:tr w:rsidR="004A231E" w:rsidTr="004A231E">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62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Украины</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3. Стандарт предусматривает непосредственное применение МС ИСО 3108-74* в качестве приложения</w:t>
      </w:r>
      <w:r>
        <w:rPr>
          <w:rFonts w:ascii="Arial" w:hAnsi="Arial" w:cs="Arial"/>
          <w:color w:val="2D2D2D"/>
          <w:spacing w:val="2"/>
          <w:sz w:val="23"/>
          <w:szCs w:val="23"/>
        </w:rPr>
        <w:br/>
        <w:t>________________</w:t>
      </w:r>
      <w:r>
        <w:rPr>
          <w:rFonts w:ascii="Arial" w:hAnsi="Arial" w:cs="Arial"/>
          <w:color w:val="2D2D2D"/>
          <w:spacing w:val="2"/>
          <w:sz w:val="23"/>
          <w:szCs w:val="23"/>
        </w:rPr>
        <w:br/>
        <w:t xml:space="preserve">* Доступ к международным и зарубежным документам можно </w:t>
      </w:r>
      <w:proofErr w:type="gramStart"/>
      <w:r>
        <w:rPr>
          <w:rFonts w:ascii="Arial" w:hAnsi="Arial" w:cs="Arial"/>
          <w:color w:val="2D2D2D"/>
          <w:spacing w:val="2"/>
          <w:sz w:val="23"/>
          <w:szCs w:val="23"/>
        </w:rPr>
        <w:t>получить</w:t>
      </w:r>
      <w:proofErr w:type="gramEnd"/>
      <w:r>
        <w:rPr>
          <w:rFonts w:ascii="Arial" w:hAnsi="Arial" w:cs="Arial"/>
          <w:color w:val="2D2D2D"/>
          <w:spacing w:val="2"/>
          <w:sz w:val="23"/>
          <w:szCs w:val="23"/>
        </w:rPr>
        <w:t xml:space="preserve"> перейдя по</w:t>
      </w:r>
      <w:r>
        <w:rPr>
          <w:rStyle w:val="apple-converted-space"/>
          <w:rFonts w:ascii="Arial" w:hAnsi="Arial" w:cs="Arial"/>
          <w:color w:val="2D2D2D"/>
          <w:spacing w:val="2"/>
          <w:sz w:val="23"/>
          <w:szCs w:val="23"/>
        </w:rPr>
        <w:t> </w:t>
      </w:r>
      <w:r w:rsidRPr="00AB218A">
        <w:rPr>
          <w:rFonts w:ascii="Arial" w:hAnsi="Arial" w:cs="Arial"/>
          <w:spacing w:val="2"/>
          <w:sz w:val="23"/>
          <w:szCs w:val="23"/>
        </w:rPr>
        <w:t>ссылке</w:t>
      </w:r>
      <w:r>
        <w:rPr>
          <w:rFonts w:ascii="Arial" w:hAnsi="Arial" w:cs="Arial"/>
          <w:color w:val="2D2D2D"/>
          <w:spacing w:val="2"/>
          <w:sz w:val="23"/>
          <w:szCs w:val="23"/>
        </w:rPr>
        <w:t>, здесь и далее по тексту. - Примечание изготовителя базы данных.</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ВЗАМЕН</w:t>
      </w:r>
      <w:r>
        <w:rPr>
          <w:rStyle w:val="apple-converted-space"/>
          <w:rFonts w:ascii="Arial" w:hAnsi="Arial" w:cs="Arial"/>
          <w:color w:val="2D2D2D"/>
          <w:spacing w:val="2"/>
          <w:sz w:val="23"/>
          <w:szCs w:val="23"/>
        </w:rPr>
        <w:t> </w:t>
      </w:r>
      <w:r w:rsidRPr="00AB218A">
        <w:rPr>
          <w:rFonts w:ascii="Arial" w:hAnsi="Arial" w:cs="Arial"/>
          <w:spacing w:val="2"/>
          <w:sz w:val="23"/>
          <w:szCs w:val="23"/>
        </w:rPr>
        <w:t>ГОСТ 3241-80</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ССЫЛОЧНЫЕ НОРМАТИВНО-ТЕХНИЧЕСКИЕ ДОКУМЕНТЫ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4805"/>
      </w:tblGrid>
      <w:tr w:rsidR="004A231E" w:rsidTr="004A231E">
        <w:trPr>
          <w:trHeight w:val="15"/>
        </w:trPr>
        <w:tc>
          <w:tcPr>
            <w:tcW w:w="5174" w:type="dxa"/>
            <w:hideMark/>
          </w:tcPr>
          <w:p w:rsidR="004A231E" w:rsidRDefault="004A231E">
            <w:pPr>
              <w:rPr>
                <w:sz w:val="2"/>
                <w:szCs w:val="24"/>
              </w:rPr>
            </w:pPr>
          </w:p>
        </w:tc>
        <w:tc>
          <w:tcPr>
            <w:tcW w:w="4805" w:type="dxa"/>
            <w:hideMark/>
          </w:tcPr>
          <w:p w:rsidR="004A231E" w:rsidRDefault="004A231E">
            <w:pPr>
              <w:rPr>
                <w:sz w:val="2"/>
                <w:szCs w:val="24"/>
              </w:rPr>
            </w:pPr>
          </w:p>
        </w:tc>
      </w:tr>
      <w:tr w:rsidR="004A231E" w:rsidTr="004A231E">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Обозначение НТД, на </w:t>
            </w:r>
            <w:proofErr w:type="gramStart"/>
            <w:r>
              <w:rPr>
                <w:color w:val="2D2D2D"/>
                <w:sz w:val="23"/>
                <w:szCs w:val="23"/>
              </w:rPr>
              <w:t>который</w:t>
            </w:r>
            <w:proofErr w:type="gramEnd"/>
            <w:r>
              <w:rPr>
                <w:color w:val="2D2D2D"/>
                <w:sz w:val="23"/>
                <w:szCs w:val="23"/>
              </w:rPr>
              <w:t xml:space="preserve"> дана ссылка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 подпункта</w:t>
            </w:r>
            <w:r>
              <w:rPr>
                <w:color w:val="2D2D2D"/>
                <w:sz w:val="23"/>
                <w:szCs w:val="23"/>
              </w:rPr>
              <w:br/>
            </w:r>
          </w:p>
        </w:tc>
      </w:tr>
      <w:tr w:rsidR="004A231E" w:rsidTr="004A231E">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166-89 (ИСО 3599-76)</w:t>
            </w:r>
          </w:p>
        </w:tc>
        <w:tc>
          <w:tcPr>
            <w:tcW w:w="48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427-75</w:t>
            </w:r>
            <w:r>
              <w:rPr>
                <w:color w:val="2D2D2D"/>
                <w:sz w:val="23"/>
                <w:szCs w:val="23"/>
              </w:rPr>
              <w:br/>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4.4, 4.5</w:t>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515-77</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1545-80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4.11</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1579-93 (ИСО 7801-84)</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4.12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3282-74</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2.3.1, 2.3.2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3560-73</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2.3.1, 2.3.2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5269-93</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2.1.2, 2.3.1</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lastRenderedPageBreak/>
              <w:t>ГОСТ 6507-90</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4.4, 4.9</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7372-79</w:t>
            </w:r>
            <w:r>
              <w:rPr>
                <w:color w:val="2D2D2D"/>
                <w:sz w:val="23"/>
                <w:szCs w:val="23"/>
              </w:rPr>
              <w:br/>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2.1.1, 2.1.12, 2.1.13, 3.4, 4.13</w:t>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8828-89</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10354-82</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10446-80 (ИСО 6892-84)</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4.10</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11127-78</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2.3.1</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14192-96</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2.2.2</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15037-69</w:t>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2.1.3</w:t>
            </w:r>
            <w:r>
              <w:rPr>
                <w:color w:val="2D2D2D"/>
                <w:sz w:val="23"/>
                <w:szCs w:val="23"/>
              </w:rPr>
              <w:br/>
            </w:r>
          </w:p>
        </w:tc>
      </w:tr>
      <w:tr w:rsidR="004A231E" w:rsidTr="004A231E">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15150-69</w:t>
            </w:r>
            <w:r>
              <w:rPr>
                <w:color w:val="2D2D2D"/>
                <w:sz w:val="23"/>
                <w:szCs w:val="23"/>
              </w:rPr>
              <w:br/>
            </w:r>
          </w:p>
        </w:tc>
        <w:tc>
          <w:tcPr>
            <w:tcW w:w="4805"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5.2</w:t>
            </w:r>
          </w:p>
        </w:tc>
      </w:tr>
      <w:tr w:rsidR="004A231E" w:rsidTr="004A231E">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sidRPr="00AB218A">
              <w:rPr>
                <w:sz w:val="23"/>
                <w:szCs w:val="23"/>
              </w:rPr>
              <w:t>ГОСТ 15846-2002</w:t>
            </w:r>
          </w:p>
        </w:tc>
        <w:tc>
          <w:tcPr>
            <w:tcW w:w="48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2.3.3</w:t>
            </w:r>
            <w:r>
              <w:rPr>
                <w:color w:val="2D2D2D"/>
                <w:sz w:val="23"/>
                <w:szCs w:val="23"/>
              </w:rPr>
              <w:br/>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ИЗДАНИЕ (август 2004 г.) с</w:t>
      </w:r>
      <w:r>
        <w:rPr>
          <w:rStyle w:val="apple-converted-space"/>
          <w:rFonts w:ascii="Arial" w:hAnsi="Arial" w:cs="Arial"/>
          <w:color w:val="2D2D2D"/>
          <w:spacing w:val="2"/>
          <w:sz w:val="23"/>
          <w:szCs w:val="23"/>
        </w:rPr>
        <w:t> </w:t>
      </w:r>
      <w:r w:rsidRPr="00AB218A">
        <w:rPr>
          <w:rFonts w:ascii="Arial" w:hAnsi="Arial" w:cs="Arial"/>
          <w:spacing w:val="2"/>
          <w:sz w:val="23"/>
          <w:szCs w:val="23"/>
        </w:rPr>
        <w:t>Изменением N 1</w:t>
      </w:r>
      <w:r>
        <w:rPr>
          <w:rFonts w:ascii="Arial" w:hAnsi="Arial" w:cs="Arial"/>
          <w:color w:val="2D2D2D"/>
          <w:spacing w:val="2"/>
          <w:sz w:val="23"/>
          <w:szCs w:val="23"/>
        </w:rPr>
        <w:t>, утвержденным в августе 2001 г. (ИУС-11-2001)</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Переиздание</w:t>
      </w:r>
      <w:r>
        <w:rPr>
          <w:rStyle w:val="apple-converted-space"/>
          <w:rFonts w:ascii="Arial" w:hAnsi="Arial" w:cs="Arial"/>
          <w:color w:val="2D2D2D"/>
          <w:spacing w:val="2"/>
          <w:sz w:val="23"/>
          <w:szCs w:val="23"/>
        </w:rPr>
        <w:t> </w:t>
      </w:r>
      <w:r>
        <w:rPr>
          <w:rFonts w:ascii="Arial" w:hAnsi="Arial" w:cs="Arial"/>
          <w:color w:val="2D2D2D"/>
          <w:spacing w:val="2"/>
          <w:sz w:val="23"/>
          <w:szCs w:val="23"/>
        </w:rPr>
        <w:t>(по состоянию на июль 2008 г.)</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ВНЕСЕНЫ</w:t>
      </w:r>
      <w:r>
        <w:rPr>
          <w:rStyle w:val="apple-converted-space"/>
          <w:rFonts w:ascii="Arial" w:hAnsi="Arial" w:cs="Arial"/>
          <w:color w:val="2D2D2D"/>
          <w:spacing w:val="2"/>
          <w:sz w:val="23"/>
          <w:szCs w:val="23"/>
        </w:rPr>
        <w:t> </w:t>
      </w:r>
      <w:r w:rsidRPr="00AB218A">
        <w:rPr>
          <w:rFonts w:ascii="Arial" w:hAnsi="Arial" w:cs="Arial"/>
          <w:spacing w:val="2"/>
          <w:sz w:val="23"/>
          <w:szCs w:val="23"/>
        </w:rPr>
        <w:t>Изменение N 2</w:t>
      </w:r>
      <w:r>
        <w:rPr>
          <w:rFonts w:ascii="Arial" w:hAnsi="Arial" w:cs="Arial"/>
          <w:color w:val="2D2D2D"/>
          <w:spacing w:val="2"/>
          <w:sz w:val="23"/>
          <w:szCs w:val="23"/>
        </w:rPr>
        <w:t>, принятое Межгосударственным советом по стандартизации, метрологии и сертификации (протокол N 29 от 24.06.2006). Государство-разработчик Россия.</w:t>
      </w:r>
      <w:r>
        <w:rPr>
          <w:rStyle w:val="apple-converted-space"/>
          <w:rFonts w:ascii="Arial" w:hAnsi="Arial" w:cs="Arial"/>
          <w:color w:val="2D2D2D"/>
          <w:spacing w:val="2"/>
          <w:sz w:val="23"/>
          <w:szCs w:val="23"/>
        </w:rPr>
        <w:t> </w:t>
      </w:r>
      <w:r w:rsidRPr="00AB218A">
        <w:rPr>
          <w:rFonts w:ascii="Arial" w:hAnsi="Arial" w:cs="Arial"/>
          <w:spacing w:val="2"/>
          <w:sz w:val="23"/>
          <w:szCs w:val="23"/>
        </w:rPr>
        <w:t>Приказом Федерального агентства по техническому регулированию и метрологии от 29.11.2006 N 279-ст</w:t>
      </w:r>
      <w:r>
        <w:rPr>
          <w:rStyle w:val="apple-converted-space"/>
          <w:rFonts w:ascii="Arial" w:hAnsi="Arial" w:cs="Arial"/>
          <w:color w:val="2D2D2D"/>
          <w:spacing w:val="2"/>
          <w:sz w:val="23"/>
          <w:szCs w:val="23"/>
        </w:rPr>
        <w:t> </w:t>
      </w:r>
      <w:r>
        <w:rPr>
          <w:rFonts w:ascii="Arial" w:hAnsi="Arial" w:cs="Arial"/>
          <w:color w:val="2D2D2D"/>
          <w:spacing w:val="2"/>
          <w:sz w:val="23"/>
          <w:szCs w:val="23"/>
        </w:rPr>
        <w:t>введено в действие на территории РФ с 01.07.2008;</w:t>
      </w:r>
      <w:r>
        <w:rPr>
          <w:rStyle w:val="apple-converted-space"/>
          <w:rFonts w:ascii="Arial" w:hAnsi="Arial" w:cs="Arial"/>
          <w:color w:val="2D2D2D"/>
          <w:spacing w:val="2"/>
          <w:sz w:val="23"/>
          <w:szCs w:val="23"/>
        </w:rPr>
        <w:t> </w:t>
      </w:r>
      <w:r w:rsidRPr="00AB218A">
        <w:rPr>
          <w:rFonts w:ascii="Arial" w:hAnsi="Arial" w:cs="Arial"/>
          <w:spacing w:val="2"/>
          <w:sz w:val="23"/>
          <w:szCs w:val="23"/>
        </w:rPr>
        <w:t>Изменение N 3</w:t>
      </w:r>
      <w:r>
        <w:rPr>
          <w:rFonts w:ascii="Arial" w:hAnsi="Arial" w:cs="Arial"/>
          <w:color w:val="2D2D2D"/>
          <w:spacing w:val="2"/>
          <w:sz w:val="23"/>
          <w:szCs w:val="23"/>
        </w:rPr>
        <w:t>, принятое Межгосударственным советом по стандартизации, метрологии и сертификации (протокол N 86-П от 29.03.2016). Государство-разработчик Россия.</w:t>
      </w:r>
      <w:r>
        <w:rPr>
          <w:rStyle w:val="apple-converted-space"/>
          <w:rFonts w:ascii="Arial" w:hAnsi="Arial" w:cs="Arial"/>
          <w:color w:val="2D2D2D"/>
          <w:spacing w:val="2"/>
          <w:sz w:val="23"/>
          <w:szCs w:val="23"/>
        </w:rPr>
        <w:t> </w:t>
      </w:r>
      <w:r w:rsidRPr="00AB218A">
        <w:rPr>
          <w:rFonts w:ascii="Arial" w:hAnsi="Arial" w:cs="Arial"/>
          <w:spacing w:val="2"/>
          <w:sz w:val="23"/>
          <w:szCs w:val="23"/>
        </w:rPr>
        <w:t>Приказом Федерального агентства по техническому регулированию и метрологии от 09.06.2016 г. N 581-ст</w:t>
      </w:r>
      <w:r>
        <w:rPr>
          <w:rStyle w:val="apple-converted-space"/>
          <w:rFonts w:ascii="Arial" w:hAnsi="Arial" w:cs="Arial"/>
          <w:color w:val="2D2D2D"/>
          <w:spacing w:val="2"/>
          <w:sz w:val="23"/>
          <w:szCs w:val="23"/>
        </w:rPr>
        <w:t> </w:t>
      </w:r>
      <w:r>
        <w:rPr>
          <w:rFonts w:ascii="Arial" w:hAnsi="Arial" w:cs="Arial"/>
          <w:color w:val="2D2D2D"/>
          <w:spacing w:val="2"/>
          <w:sz w:val="23"/>
          <w:szCs w:val="23"/>
        </w:rPr>
        <w:t>введено в действие на территории Российской Федерации с 01.08.2016.</w:t>
      </w:r>
      <w:r>
        <w:rPr>
          <w:rFonts w:ascii="Arial" w:hAnsi="Arial" w:cs="Arial"/>
          <w:color w:val="2D2D2D"/>
          <w:spacing w:val="2"/>
          <w:sz w:val="23"/>
          <w:szCs w:val="23"/>
        </w:rPr>
        <w:br/>
      </w:r>
      <w:r>
        <w:rPr>
          <w:rFonts w:ascii="Arial" w:hAnsi="Arial" w:cs="Arial"/>
          <w:color w:val="2D2D2D"/>
          <w:spacing w:val="2"/>
          <w:sz w:val="23"/>
          <w:szCs w:val="23"/>
        </w:rPr>
        <w:br/>
        <w:t>Изменение N 2, 3 внесены изготовителем базы данных по тексту ИУС N 2, 2007 год, ИУС N 9, 2016 год.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Настоящий стандарт распространяется на стальные канаты общего назначения.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КЛАССИФИКАЦИЯ</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Канаты подразделяются по признакам</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1.1.1. </w:t>
      </w:r>
      <w:proofErr w:type="gramStart"/>
      <w:r>
        <w:rPr>
          <w:rFonts w:ascii="Arial" w:hAnsi="Arial" w:cs="Arial"/>
          <w:color w:val="2D2D2D"/>
          <w:spacing w:val="2"/>
          <w:sz w:val="23"/>
          <w:szCs w:val="23"/>
        </w:rPr>
        <w:t>По конструкции:</w:t>
      </w:r>
      <w:r>
        <w:rPr>
          <w:rFonts w:ascii="Arial" w:hAnsi="Arial" w:cs="Arial"/>
          <w:color w:val="2D2D2D"/>
          <w:spacing w:val="2"/>
          <w:sz w:val="23"/>
          <w:szCs w:val="23"/>
        </w:rPr>
        <w:br/>
      </w:r>
      <w:r>
        <w:rPr>
          <w:rFonts w:ascii="Arial" w:hAnsi="Arial" w:cs="Arial"/>
          <w:color w:val="2D2D2D"/>
          <w:spacing w:val="2"/>
          <w:sz w:val="23"/>
          <w:szCs w:val="23"/>
        </w:rPr>
        <w:br/>
        <w:t xml:space="preserve">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состоящие из проволок, свитых по спирали в один или несколько концентрических слоев,</w:t>
      </w:r>
      <w:r>
        <w:rPr>
          <w:rFonts w:ascii="Arial" w:hAnsi="Arial" w:cs="Arial"/>
          <w:color w:val="2D2D2D"/>
          <w:spacing w:val="2"/>
          <w:sz w:val="23"/>
          <w:szCs w:val="23"/>
        </w:rPr>
        <w:br/>
      </w:r>
      <w:r>
        <w:rPr>
          <w:rFonts w:ascii="Arial" w:hAnsi="Arial" w:cs="Arial"/>
          <w:color w:val="2D2D2D"/>
          <w:spacing w:val="2"/>
          <w:sz w:val="23"/>
          <w:szCs w:val="23"/>
        </w:rPr>
        <w:br/>
        <w:t xml:space="preserve">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состоящие из прядей, свитых в один или несколько концентрических слоев,</w:t>
      </w:r>
      <w:r>
        <w:rPr>
          <w:rFonts w:ascii="Arial" w:hAnsi="Arial" w:cs="Arial"/>
          <w:color w:val="2D2D2D"/>
          <w:spacing w:val="2"/>
          <w:sz w:val="23"/>
          <w:szCs w:val="23"/>
        </w:rPr>
        <w:br/>
      </w:r>
      <w:r>
        <w:rPr>
          <w:rFonts w:ascii="Arial" w:hAnsi="Arial" w:cs="Arial"/>
          <w:color w:val="2D2D2D"/>
          <w:spacing w:val="2"/>
          <w:sz w:val="23"/>
          <w:szCs w:val="23"/>
        </w:rPr>
        <w:br/>
        <w:t xml:space="preserve">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состоящие из канатов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(стренг), свитых в концентрический слой.</w:t>
      </w:r>
      <w:r>
        <w:rPr>
          <w:rFonts w:ascii="Arial" w:hAnsi="Arial" w:cs="Arial"/>
          <w:color w:val="2D2D2D"/>
          <w:spacing w:val="2"/>
          <w:sz w:val="23"/>
          <w:szCs w:val="23"/>
        </w:rPr>
        <w:br/>
      </w:r>
      <w:proofErr w:type="gramEnd"/>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1.1.2. </w:t>
      </w:r>
      <w:proofErr w:type="gramStart"/>
      <w:r>
        <w:rPr>
          <w:rFonts w:ascii="Arial" w:hAnsi="Arial" w:cs="Arial"/>
          <w:color w:val="2D2D2D"/>
          <w:spacing w:val="2"/>
          <w:sz w:val="23"/>
          <w:szCs w:val="23"/>
        </w:rPr>
        <w:t>По форме поперечного сечения: круглые, плоские.</w:t>
      </w:r>
      <w:r>
        <w:rPr>
          <w:rFonts w:ascii="Arial" w:hAnsi="Arial" w:cs="Arial"/>
          <w:color w:val="2D2D2D"/>
          <w:spacing w:val="2"/>
          <w:sz w:val="23"/>
          <w:szCs w:val="23"/>
        </w:rPr>
        <w:br/>
      </w:r>
      <w:proofErr w:type="gramEnd"/>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1.1.3. </w:t>
      </w:r>
      <w:proofErr w:type="gramStart"/>
      <w:r>
        <w:rPr>
          <w:rFonts w:ascii="Arial" w:hAnsi="Arial" w:cs="Arial"/>
          <w:color w:val="2D2D2D"/>
          <w:spacing w:val="2"/>
          <w:sz w:val="23"/>
          <w:szCs w:val="23"/>
        </w:rPr>
        <w:t>По форме поперечного сечения прядей: круглопрядные, фасоннопрядные.</w:t>
      </w:r>
      <w:r>
        <w:rPr>
          <w:rFonts w:ascii="Arial" w:hAnsi="Arial" w:cs="Arial"/>
          <w:color w:val="2D2D2D"/>
          <w:spacing w:val="2"/>
          <w:sz w:val="23"/>
          <w:szCs w:val="23"/>
        </w:rPr>
        <w:br/>
      </w:r>
      <w:proofErr w:type="gramEnd"/>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1.1.4. </w:t>
      </w:r>
      <w:proofErr w:type="gramStart"/>
      <w:r>
        <w:rPr>
          <w:rFonts w:ascii="Arial" w:hAnsi="Arial" w:cs="Arial"/>
          <w:color w:val="2D2D2D"/>
          <w:spacing w:val="2"/>
          <w:sz w:val="23"/>
          <w:szCs w:val="23"/>
        </w:rPr>
        <w:t xml:space="preserve">По типу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прядей и канатов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 точечным касанием проволок между слоями - ТК,</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 линейным касанием проволок между слоями - ЛК,</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с линейным касанием проволок между слоями при одинаковом диаметре проволок по слоям пряди - ЛК-О,</w:t>
      </w:r>
      <w:r>
        <w:rPr>
          <w:rFonts w:ascii="Arial" w:hAnsi="Arial" w:cs="Arial"/>
          <w:color w:val="2D2D2D"/>
          <w:spacing w:val="2"/>
          <w:sz w:val="23"/>
          <w:szCs w:val="23"/>
        </w:rPr>
        <w:br/>
      </w:r>
      <w:r>
        <w:rPr>
          <w:rFonts w:ascii="Arial" w:hAnsi="Arial" w:cs="Arial"/>
          <w:color w:val="2D2D2D"/>
          <w:spacing w:val="2"/>
          <w:sz w:val="23"/>
          <w:szCs w:val="23"/>
        </w:rPr>
        <w:br/>
        <w:t>с линейным касанием проволок между слоями при разных диаметрах проволок в наружном слое пряди - ЛК-Р,</w:t>
      </w:r>
      <w:r>
        <w:rPr>
          <w:rFonts w:ascii="Arial" w:hAnsi="Arial" w:cs="Arial"/>
          <w:color w:val="2D2D2D"/>
          <w:spacing w:val="2"/>
          <w:sz w:val="23"/>
          <w:szCs w:val="23"/>
        </w:rPr>
        <w:br/>
      </w:r>
      <w:r>
        <w:rPr>
          <w:rFonts w:ascii="Arial" w:hAnsi="Arial" w:cs="Arial"/>
          <w:color w:val="2D2D2D"/>
          <w:spacing w:val="2"/>
          <w:sz w:val="23"/>
          <w:szCs w:val="23"/>
        </w:rPr>
        <w:br/>
        <w:t>с линейным касанием проволок между слоями и проволоками заполнения</w:t>
      </w:r>
      <w:proofErr w:type="gramEnd"/>
      <w:r>
        <w:rPr>
          <w:rFonts w:ascii="Arial" w:hAnsi="Arial" w:cs="Arial"/>
          <w:color w:val="2D2D2D"/>
          <w:spacing w:val="2"/>
          <w:sz w:val="23"/>
          <w:szCs w:val="23"/>
        </w:rPr>
        <w:t xml:space="preserve"> - ЛК-З,</w:t>
      </w:r>
      <w:r>
        <w:rPr>
          <w:rFonts w:ascii="Arial" w:hAnsi="Arial" w:cs="Arial"/>
          <w:color w:val="2D2D2D"/>
          <w:spacing w:val="2"/>
          <w:sz w:val="23"/>
          <w:szCs w:val="23"/>
        </w:rPr>
        <w:br/>
      </w:r>
      <w:r>
        <w:rPr>
          <w:rFonts w:ascii="Arial" w:hAnsi="Arial" w:cs="Arial"/>
          <w:color w:val="2D2D2D"/>
          <w:spacing w:val="2"/>
          <w:sz w:val="23"/>
          <w:szCs w:val="23"/>
        </w:rPr>
        <w:br/>
        <w:t>с линейным касанием проволок между слоями и имеющих в пряди слои с проволоками разных диаметров и слои с проволоками одинакового диаметра - ЛК-РО,</w:t>
      </w:r>
      <w:r>
        <w:rPr>
          <w:rFonts w:ascii="Arial" w:hAnsi="Arial" w:cs="Arial"/>
          <w:color w:val="2D2D2D"/>
          <w:spacing w:val="2"/>
          <w:sz w:val="23"/>
          <w:szCs w:val="23"/>
        </w:rPr>
        <w:br/>
      </w:r>
      <w:r>
        <w:rPr>
          <w:rFonts w:ascii="Arial" w:hAnsi="Arial" w:cs="Arial"/>
          <w:color w:val="2D2D2D"/>
          <w:spacing w:val="2"/>
          <w:sz w:val="23"/>
          <w:szCs w:val="23"/>
        </w:rPr>
        <w:lastRenderedPageBreak/>
        <w:br/>
        <w:t>с комбинированным точечно-линейным касанием проволок - ТЛК,</w:t>
      </w:r>
      <w:r>
        <w:rPr>
          <w:rFonts w:ascii="Arial" w:hAnsi="Arial" w:cs="Arial"/>
          <w:color w:val="2D2D2D"/>
          <w:spacing w:val="2"/>
          <w:sz w:val="23"/>
          <w:szCs w:val="23"/>
        </w:rPr>
        <w:br/>
      </w:r>
      <w:r>
        <w:rPr>
          <w:rFonts w:ascii="Arial" w:hAnsi="Arial" w:cs="Arial"/>
          <w:color w:val="2D2D2D"/>
          <w:spacing w:val="2"/>
          <w:sz w:val="23"/>
          <w:szCs w:val="23"/>
        </w:rPr>
        <w:br/>
        <w:t>с полосовым касанием проволок в прядях - ПК.</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1.1.5. По материалу сердечника:</w:t>
      </w:r>
      <w:r>
        <w:rPr>
          <w:rFonts w:ascii="Arial" w:hAnsi="Arial" w:cs="Arial"/>
          <w:color w:val="2D2D2D"/>
          <w:spacing w:val="2"/>
          <w:sz w:val="23"/>
          <w:szCs w:val="23"/>
        </w:rPr>
        <w:br/>
      </w:r>
      <w:r>
        <w:rPr>
          <w:rFonts w:ascii="Arial" w:hAnsi="Arial" w:cs="Arial"/>
          <w:color w:val="2D2D2D"/>
          <w:spacing w:val="2"/>
          <w:sz w:val="23"/>
          <w:szCs w:val="23"/>
        </w:rPr>
        <w:br/>
        <w:t>с органическим сердечником: из натуральных или химических волокон - ОС, из твердого полимера - ПС,</w:t>
      </w:r>
      <w:r>
        <w:rPr>
          <w:rFonts w:ascii="Arial" w:hAnsi="Arial" w:cs="Arial"/>
          <w:color w:val="2D2D2D"/>
          <w:spacing w:val="2"/>
          <w:sz w:val="23"/>
          <w:szCs w:val="23"/>
        </w:rPr>
        <w:br/>
      </w:r>
      <w:r>
        <w:rPr>
          <w:rFonts w:ascii="Arial" w:hAnsi="Arial" w:cs="Arial"/>
          <w:color w:val="2D2D2D"/>
          <w:spacing w:val="2"/>
          <w:sz w:val="23"/>
          <w:szCs w:val="23"/>
        </w:rPr>
        <w:br/>
        <w:t>с металлическим сердечником - МС,</w:t>
      </w:r>
      <w:r>
        <w:rPr>
          <w:rFonts w:ascii="Arial" w:hAnsi="Arial" w:cs="Arial"/>
          <w:color w:val="2D2D2D"/>
          <w:spacing w:val="2"/>
          <w:sz w:val="23"/>
          <w:szCs w:val="23"/>
        </w:rPr>
        <w:br/>
      </w:r>
      <w:r>
        <w:rPr>
          <w:rFonts w:ascii="Arial" w:hAnsi="Arial" w:cs="Arial"/>
          <w:color w:val="2D2D2D"/>
          <w:spacing w:val="2"/>
          <w:sz w:val="23"/>
          <w:szCs w:val="23"/>
        </w:rPr>
        <w:br/>
        <w:t>с металлоорганическим сердечником: из металла и натуральных или химических волокон - МОС, из металла и твердого полимера - МПС.</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1.1.6. По способу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нераскручивающиеся</w:t>
      </w:r>
      <w:proofErr w:type="gramEnd"/>
      <w:r>
        <w:rPr>
          <w:rFonts w:ascii="Arial" w:hAnsi="Arial" w:cs="Arial"/>
          <w:color w:val="2D2D2D"/>
          <w:spacing w:val="2"/>
          <w:sz w:val="23"/>
          <w:szCs w:val="23"/>
        </w:rPr>
        <w:t xml:space="preserve"> - Н, раскручивающиеся.</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1.1.7. По степени уравновешенности: рихтованные - </w:t>
      </w:r>
      <w:proofErr w:type="gramStart"/>
      <w:r>
        <w:rPr>
          <w:rFonts w:ascii="Arial" w:hAnsi="Arial" w:cs="Arial"/>
          <w:color w:val="2D2D2D"/>
          <w:spacing w:val="2"/>
          <w:sz w:val="23"/>
          <w:szCs w:val="23"/>
        </w:rPr>
        <w:t>Р</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нерихтованные</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1.1.8. По направлению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каната: </w:t>
      </w:r>
      <w:proofErr w:type="gramStart"/>
      <w:r>
        <w:rPr>
          <w:rFonts w:ascii="Arial" w:hAnsi="Arial" w:cs="Arial"/>
          <w:color w:val="2D2D2D"/>
          <w:spacing w:val="2"/>
          <w:sz w:val="23"/>
          <w:szCs w:val="23"/>
        </w:rPr>
        <w:t>правой</w:t>
      </w:r>
      <w:proofErr w:type="gramEnd"/>
      <w:r>
        <w:rPr>
          <w:rFonts w:ascii="Arial" w:hAnsi="Arial" w:cs="Arial"/>
          <w:color w:val="2D2D2D"/>
          <w:spacing w:val="2"/>
          <w:sz w:val="23"/>
          <w:szCs w:val="23"/>
        </w:rPr>
        <w:t>, левой - Л.</w:t>
      </w:r>
      <w:r>
        <w:rPr>
          <w:rFonts w:ascii="Arial" w:hAnsi="Arial" w:cs="Arial"/>
          <w:color w:val="2D2D2D"/>
          <w:spacing w:val="2"/>
          <w:sz w:val="23"/>
          <w:szCs w:val="23"/>
        </w:rPr>
        <w:br/>
      </w:r>
      <w:r>
        <w:rPr>
          <w:rFonts w:ascii="Arial" w:hAnsi="Arial" w:cs="Arial"/>
          <w:color w:val="2D2D2D"/>
          <w:spacing w:val="2"/>
          <w:sz w:val="23"/>
          <w:szCs w:val="23"/>
        </w:rPr>
        <w:br/>
        <w:t xml:space="preserve">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каната определяется:</w:t>
      </w:r>
      <w:r>
        <w:rPr>
          <w:rFonts w:ascii="Arial" w:hAnsi="Arial" w:cs="Arial"/>
          <w:color w:val="2D2D2D"/>
          <w:spacing w:val="2"/>
          <w:sz w:val="23"/>
          <w:szCs w:val="23"/>
        </w:rPr>
        <w:br/>
      </w:r>
      <w:r>
        <w:rPr>
          <w:rFonts w:ascii="Arial" w:hAnsi="Arial" w:cs="Arial"/>
          <w:color w:val="2D2D2D"/>
          <w:spacing w:val="2"/>
          <w:sz w:val="23"/>
          <w:szCs w:val="23"/>
        </w:rPr>
        <w:br/>
        <w:t xml:space="preserve">для канатов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направлением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проволок наружного слоя,</w:t>
      </w:r>
      <w:r>
        <w:rPr>
          <w:rFonts w:ascii="Arial" w:hAnsi="Arial" w:cs="Arial"/>
          <w:color w:val="2D2D2D"/>
          <w:spacing w:val="2"/>
          <w:sz w:val="23"/>
          <w:szCs w:val="23"/>
        </w:rPr>
        <w:br/>
      </w:r>
      <w:r>
        <w:rPr>
          <w:rFonts w:ascii="Arial" w:hAnsi="Arial" w:cs="Arial"/>
          <w:color w:val="2D2D2D"/>
          <w:spacing w:val="2"/>
          <w:sz w:val="23"/>
          <w:szCs w:val="23"/>
        </w:rPr>
        <w:br/>
        <w:t xml:space="preserve">для канатов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направлением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прядей наружного слоя,</w:t>
      </w:r>
      <w:r>
        <w:rPr>
          <w:rFonts w:ascii="Arial" w:hAnsi="Arial" w:cs="Arial"/>
          <w:color w:val="2D2D2D"/>
          <w:spacing w:val="2"/>
          <w:sz w:val="23"/>
          <w:szCs w:val="23"/>
        </w:rPr>
        <w:br/>
      </w:r>
      <w:r>
        <w:rPr>
          <w:rFonts w:ascii="Arial" w:hAnsi="Arial" w:cs="Arial"/>
          <w:color w:val="2D2D2D"/>
          <w:spacing w:val="2"/>
          <w:sz w:val="23"/>
          <w:szCs w:val="23"/>
        </w:rPr>
        <w:br/>
        <w:t xml:space="preserve">для канатов 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направлением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стренг в канат.</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1.1.9. По сочетанию направлений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каната и его элементов в канатах двойной и 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крестовой</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каната и 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стренг и прядей противоположны),</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односторонней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пряди и 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проволоки в пряди одинаковы) - О,</w:t>
      </w:r>
      <w:r>
        <w:rPr>
          <w:rFonts w:ascii="Arial" w:hAnsi="Arial" w:cs="Arial"/>
          <w:color w:val="2D2D2D"/>
          <w:spacing w:val="2"/>
          <w:sz w:val="23"/>
          <w:szCs w:val="23"/>
        </w:rPr>
        <w:br/>
      </w:r>
      <w:r>
        <w:rPr>
          <w:rFonts w:ascii="Arial" w:hAnsi="Arial" w:cs="Arial"/>
          <w:color w:val="2D2D2D"/>
          <w:spacing w:val="2"/>
          <w:sz w:val="23"/>
          <w:szCs w:val="23"/>
        </w:rPr>
        <w:lastRenderedPageBreak/>
        <w:br/>
        <w:t xml:space="preserve">комбинированной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 К.</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1.1.10. </w:t>
      </w:r>
      <w:proofErr w:type="gramStart"/>
      <w:r>
        <w:rPr>
          <w:rFonts w:ascii="Arial" w:hAnsi="Arial" w:cs="Arial"/>
          <w:color w:val="2D2D2D"/>
          <w:spacing w:val="2"/>
          <w:sz w:val="23"/>
          <w:szCs w:val="23"/>
        </w:rPr>
        <w:t xml:space="preserve">По степени </w:t>
      </w:r>
      <w:proofErr w:type="spellStart"/>
      <w:r>
        <w:rPr>
          <w:rFonts w:ascii="Arial" w:hAnsi="Arial" w:cs="Arial"/>
          <w:color w:val="2D2D2D"/>
          <w:spacing w:val="2"/>
          <w:sz w:val="23"/>
          <w:szCs w:val="23"/>
        </w:rPr>
        <w:t>крутимости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крутящиеся (с одинаковым направлением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проволок в канатах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прядей или стренг),</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малокрутящиеся</w:t>
      </w:r>
      <w:proofErr w:type="spellEnd"/>
      <w:r>
        <w:rPr>
          <w:rFonts w:ascii="Arial" w:hAnsi="Arial" w:cs="Arial"/>
          <w:color w:val="2D2D2D"/>
          <w:spacing w:val="2"/>
          <w:sz w:val="23"/>
          <w:szCs w:val="23"/>
        </w:rPr>
        <w:t xml:space="preserve"> (многослойные </w:t>
      </w:r>
      <w:proofErr w:type="spellStart"/>
      <w:r>
        <w:rPr>
          <w:rFonts w:ascii="Arial" w:hAnsi="Arial" w:cs="Arial"/>
          <w:color w:val="2D2D2D"/>
          <w:spacing w:val="2"/>
          <w:sz w:val="23"/>
          <w:szCs w:val="23"/>
        </w:rPr>
        <w:t>многопрядные</w:t>
      </w:r>
      <w:proofErr w:type="spellEnd"/>
      <w:r>
        <w:rPr>
          <w:rFonts w:ascii="Arial" w:hAnsi="Arial" w:cs="Arial"/>
          <w:color w:val="2D2D2D"/>
          <w:spacing w:val="2"/>
          <w:sz w:val="23"/>
          <w:szCs w:val="23"/>
        </w:rPr>
        <w:t xml:space="preserve"> и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 противоположным направлением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элементов по слоям) - МК.</w:t>
      </w:r>
      <w:r>
        <w:rPr>
          <w:rFonts w:ascii="Arial" w:hAnsi="Arial" w:cs="Arial"/>
          <w:color w:val="2D2D2D"/>
          <w:spacing w:val="2"/>
          <w:sz w:val="23"/>
          <w:szCs w:val="23"/>
        </w:rPr>
        <w:br/>
      </w:r>
      <w:proofErr w:type="gramEnd"/>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1.1.11. По механическим свойствам марок ВК, В, 1.</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1.1.12. </w:t>
      </w:r>
      <w:proofErr w:type="gramStart"/>
      <w:r>
        <w:rPr>
          <w:rFonts w:ascii="Arial" w:hAnsi="Arial" w:cs="Arial"/>
          <w:color w:val="2D2D2D"/>
          <w:spacing w:val="2"/>
          <w:sz w:val="23"/>
          <w:szCs w:val="23"/>
        </w:rPr>
        <w:t>По виду покрытия:</w:t>
      </w:r>
      <w:r>
        <w:rPr>
          <w:rFonts w:ascii="Arial" w:hAnsi="Arial" w:cs="Arial"/>
          <w:color w:val="2D2D2D"/>
          <w:spacing w:val="2"/>
          <w:sz w:val="23"/>
          <w:szCs w:val="23"/>
        </w:rPr>
        <w:br/>
      </w:r>
      <w:r>
        <w:rPr>
          <w:rFonts w:ascii="Arial" w:hAnsi="Arial" w:cs="Arial"/>
          <w:color w:val="2D2D2D"/>
          <w:spacing w:val="2"/>
          <w:sz w:val="23"/>
          <w:szCs w:val="23"/>
        </w:rPr>
        <w:br/>
        <w:t>поверхности проволок в канате: из проволоки без покрытия, из оцинкованной проволоки: в зависимости от поверхностной плотности цинка - С, Ж, ОЖ;</w:t>
      </w:r>
      <w:r>
        <w:rPr>
          <w:rFonts w:ascii="Arial" w:hAnsi="Arial" w:cs="Arial"/>
          <w:color w:val="2D2D2D"/>
          <w:spacing w:val="2"/>
          <w:sz w:val="23"/>
          <w:szCs w:val="23"/>
        </w:rPr>
        <w:br/>
      </w:r>
      <w:r>
        <w:rPr>
          <w:rFonts w:ascii="Arial" w:hAnsi="Arial" w:cs="Arial"/>
          <w:color w:val="2D2D2D"/>
          <w:spacing w:val="2"/>
          <w:sz w:val="23"/>
          <w:szCs w:val="23"/>
        </w:rPr>
        <w:br/>
        <w:t>поверхности каната или его элементов: без покрытия поверхности, с покрытием поверхности полимерными материалами - П.</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1.1.13. По назначению: </w:t>
      </w:r>
      <w:proofErr w:type="spellStart"/>
      <w:r>
        <w:rPr>
          <w:rFonts w:ascii="Arial" w:hAnsi="Arial" w:cs="Arial"/>
          <w:color w:val="2D2D2D"/>
          <w:spacing w:val="2"/>
          <w:sz w:val="23"/>
          <w:szCs w:val="23"/>
        </w:rPr>
        <w:t>грузолюдские</w:t>
      </w:r>
      <w:proofErr w:type="spellEnd"/>
      <w:r>
        <w:rPr>
          <w:rFonts w:ascii="Arial" w:hAnsi="Arial" w:cs="Arial"/>
          <w:color w:val="2D2D2D"/>
          <w:spacing w:val="2"/>
          <w:sz w:val="23"/>
          <w:szCs w:val="23"/>
        </w:rPr>
        <w:t xml:space="preserve"> (марок ВК, В) - ГЛ, грузовые - Г.</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1.1.14. По точности изготовления: повышенной - Т, нормальной.</w:t>
      </w:r>
      <w:r>
        <w:rPr>
          <w:rFonts w:ascii="Arial" w:hAnsi="Arial" w:cs="Arial"/>
          <w:color w:val="2D2D2D"/>
          <w:spacing w:val="2"/>
          <w:sz w:val="23"/>
          <w:szCs w:val="23"/>
        </w:rPr>
        <w:br/>
      </w:r>
      <w:r>
        <w:rPr>
          <w:rFonts w:ascii="Arial" w:hAnsi="Arial" w:cs="Arial"/>
          <w:color w:val="2D2D2D"/>
          <w:spacing w:val="2"/>
          <w:sz w:val="23"/>
          <w:szCs w:val="23"/>
        </w:rPr>
        <w:br/>
        <w:t>Рекомендации по применению канатов приведены в приложении 1.</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Конструкция, основные характеристики и диаметры канатов указываются в соответствующих стандартах на сортамент.</w:t>
      </w:r>
      <w:r>
        <w:rPr>
          <w:rFonts w:ascii="Arial" w:hAnsi="Arial" w:cs="Arial"/>
          <w:color w:val="2D2D2D"/>
          <w:spacing w:val="2"/>
          <w:sz w:val="23"/>
          <w:szCs w:val="23"/>
        </w:rPr>
        <w:br/>
      </w:r>
      <w:r>
        <w:rPr>
          <w:rFonts w:ascii="Arial" w:hAnsi="Arial" w:cs="Arial"/>
          <w:color w:val="2D2D2D"/>
          <w:spacing w:val="2"/>
          <w:sz w:val="23"/>
          <w:szCs w:val="23"/>
        </w:rPr>
        <w:br/>
        <w:t>Допускается по требованию потребителя изготовление канатов промежуточных диаметров или прочностных характеристик, не предусмотренных в стандартах на сортамент.</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1.3. Диаметр каната, назначение, марка, вид покрытия, направление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сочетание направлений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способ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степень уравновешенности, степень </w:t>
      </w:r>
      <w:proofErr w:type="spellStart"/>
      <w:r>
        <w:rPr>
          <w:rFonts w:ascii="Arial" w:hAnsi="Arial" w:cs="Arial"/>
          <w:color w:val="2D2D2D"/>
          <w:spacing w:val="2"/>
          <w:sz w:val="23"/>
          <w:szCs w:val="23"/>
        </w:rPr>
        <w:t>крутимости</w:t>
      </w:r>
      <w:proofErr w:type="spellEnd"/>
      <w:r>
        <w:rPr>
          <w:rFonts w:ascii="Arial" w:hAnsi="Arial" w:cs="Arial"/>
          <w:color w:val="2D2D2D"/>
          <w:spacing w:val="2"/>
          <w:sz w:val="23"/>
          <w:szCs w:val="23"/>
        </w:rPr>
        <w:t xml:space="preserve">, </w:t>
      </w:r>
      <w:r>
        <w:rPr>
          <w:rFonts w:ascii="Arial" w:hAnsi="Arial" w:cs="Arial"/>
          <w:color w:val="2D2D2D"/>
          <w:spacing w:val="2"/>
          <w:sz w:val="23"/>
          <w:szCs w:val="23"/>
        </w:rPr>
        <w:lastRenderedPageBreak/>
        <w:t xml:space="preserve">точность </w:t>
      </w:r>
      <w:proofErr w:type="spellStart"/>
      <w:r>
        <w:rPr>
          <w:rFonts w:ascii="Arial" w:hAnsi="Arial" w:cs="Arial"/>
          <w:color w:val="2D2D2D"/>
          <w:spacing w:val="2"/>
          <w:sz w:val="23"/>
          <w:szCs w:val="23"/>
        </w:rPr>
        <w:t>изгогопления</w:t>
      </w:r>
      <w:proofErr w:type="spellEnd"/>
      <w:r>
        <w:rPr>
          <w:rFonts w:ascii="Arial" w:hAnsi="Arial" w:cs="Arial"/>
          <w:color w:val="2D2D2D"/>
          <w:spacing w:val="2"/>
          <w:sz w:val="23"/>
          <w:szCs w:val="23"/>
        </w:rPr>
        <w:t>, маркировочная группа, обозначение соответствующего стандарта на сортамент указываются потребителем и входят в условное обозначение каната.</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ТЕХНИЧЕСКИЕ ТРЕБОВАНИЯ</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 </w:t>
      </w:r>
      <w:proofErr w:type="spellStart"/>
      <w:proofErr w:type="gramStart"/>
      <w:r>
        <w:rPr>
          <w:rFonts w:ascii="Arial" w:hAnsi="Arial" w:cs="Arial"/>
          <w:color w:val="2D2D2D"/>
          <w:spacing w:val="2"/>
          <w:sz w:val="23"/>
          <w:szCs w:val="23"/>
        </w:rPr>
        <w:t>X</w:t>
      </w:r>
      <w:proofErr w:type="gramEnd"/>
      <w:r>
        <w:rPr>
          <w:rFonts w:ascii="Arial" w:hAnsi="Arial" w:cs="Arial"/>
          <w:color w:val="2D2D2D"/>
          <w:spacing w:val="2"/>
          <w:sz w:val="23"/>
          <w:szCs w:val="23"/>
        </w:rPr>
        <w:t>арактеристики</w:t>
      </w:r>
      <w:proofErr w:type="spellEnd"/>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Стальные канаты и металлические сердечники должны изготовляться из проволоки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Канаты изготовляются по технологическому регламенту, утвержденному в установленном порядке.</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2.1.2. В качестве органических сердечников должны применяться: пеньковые, </w:t>
      </w:r>
      <w:proofErr w:type="spellStart"/>
      <w:r>
        <w:rPr>
          <w:rFonts w:ascii="Arial" w:hAnsi="Arial" w:cs="Arial"/>
          <w:color w:val="2D2D2D"/>
          <w:spacing w:val="2"/>
          <w:sz w:val="23"/>
          <w:szCs w:val="23"/>
        </w:rPr>
        <w:t>сизалевые</w:t>
      </w:r>
      <w:proofErr w:type="spellEnd"/>
      <w:r>
        <w:rPr>
          <w:rFonts w:ascii="Arial" w:hAnsi="Arial" w:cs="Arial"/>
          <w:color w:val="2D2D2D"/>
          <w:spacing w:val="2"/>
          <w:sz w:val="23"/>
          <w:szCs w:val="23"/>
        </w:rPr>
        <w:t>, полипропиленовые сердечники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5269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или другой нормативной документации; джутовые, </w:t>
      </w:r>
      <w:proofErr w:type="spellStart"/>
      <w:r>
        <w:rPr>
          <w:rFonts w:ascii="Arial" w:hAnsi="Arial" w:cs="Arial"/>
          <w:color w:val="2D2D2D"/>
          <w:spacing w:val="2"/>
          <w:sz w:val="23"/>
          <w:szCs w:val="23"/>
        </w:rPr>
        <w:t>пенькоджутовые</w:t>
      </w:r>
      <w:proofErr w:type="spellEnd"/>
      <w:r>
        <w:rPr>
          <w:rFonts w:ascii="Arial" w:hAnsi="Arial" w:cs="Arial"/>
          <w:color w:val="2D2D2D"/>
          <w:spacing w:val="2"/>
          <w:sz w:val="23"/>
          <w:szCs w:val="23"/>
        </w:rPr>
        <w:t xml:space="preserve"> сердечники по нормативной документации; сердечники из твердого полимера или других химических волокон по нормативной документации; пряжа хлопчатобумажная и корд хлопчатобумажный по нормативной документации.</w:t>
      </w:r>
      <w:r>
        <w:rPr>
          <w:rFonts w:ascii="Arial" w:hAnsi="Arial" w:cs="Arial"/>
          <w:color w:val="2D2D2D"/>
          <w:spacing w:val="2"/>
          <w:sz w:val="23"/>
          <w:szCs w:val="23"/>
        </w:rPr>
        <w:br/>
      </w:r>
      <w:r>
        <w:rPr>
          <w:rFonts w:ascii="Arial" w:hAnsi="Arial" w:cs="Arial"/>
          <w:color w:val="2D2D2D"/>
          <w:spacing w:val="2"/>
          <w:sz w:val="23"/>
          <w:szCs w:val="23"/>
        </w:rPr>
        <w:br/>
        <w:t>Допускается по согласованию изготовителя с потребителем применение сердечника из других материалов.</w:t>
      </w:r>
      <w:r>
        <w:rPr>
          <w:rFonts w:ascii="Arial" w:hAnsi="Arial" w:cs="Arial"/>
          <w:color w:val="2D2D2D"/>
          <w:spacing w:val="2"/>
          <w:sz w:val="23"/>
          <w:szCs w:val="23"/>
        </w:rPr>
        <w:br/>
      </w:r>
      <w:r>
        <w:rPr>
          <w:rFonts w:ascii="Arial" w:hAnsi="Arial" w:cs="Arial"/>
          <w:color w:val="2D2D2D"/>
          <w:spacing w:val="2"/>
          <w:sz w:val="23"/>
          <w:szCs w:val="23"/>
        </w:rPr>
        <w:br/>
        <w:t>При отсутствии требований потребителя выбор материала сердечника производится изготовителем.</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Сердечники из натурального волокна, хлопчатобумажной пряжи и корда должны быть пропитаны смазкой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15037</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смазкой по нормативно-технической документации.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сердечник не пропитывается.</w:t>
      </w:r>
      <w:r>
        <w:rPr>
          <w:rFonts w:ascii="Arial" w:hAnsi="Arial" w:cs="Arial"/>
          <w:color w:val="2D2D2D"/>
          <w:spacing w:val="2"/>
          <w:sz w:val="23"/>
          <w:szCs w:val="23"/>
        </w:rPr>
        <w:br/>
      </w:r>
      <w:r>
        <w:rPr>
          <w:rFonts w:ascii="Arial" w:hAnsi="Arial" w:cs="Arial"/>
          <w:color w:val="2D2D2D"/>
          <w:spacing w:val="2"/>
          <w:sz w:val="23"/>
          <w:szCs w:val="23"/>
        </w:rPr>
        <w:br/>
        <w:t xml:space="preserve">2.1.3. </w:t>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Канаты из проволоки без покрытия и оцинкованной должны быть смазаны канатными смазками по нормативно-технической документации. По согласованию изготовителя с потребителем допускается нанесение на канат других видов смазки.</w:t>
      </w:r>
      <w:r>
        <w:rPr>
          <w:rFonts w:ascii="Arial" w:hAnsi="Arial" w:cs="Arial"/>
          <w:color w:val="2D2D2D"/>
          <w:spacing w:val="2"/>
          <w:sz w:val="23"/>
          <w:szCs w:val="23"/>
        </w:rPr>
        <w:br/>
      </w:r>
      <w:r>
        <w:rPr>
          <w:rFonts w:ascii="Arial" w:hAnsi="Arial" w:cs="Arial"/>
          <w:color w:val="2D2D2D"/>
          <w:spacing w:val="2"/>
          <w:sz w:val="23"/>
          <w:szCs w:val="23"/>
        </w:rPr>
        <w:br/>
        <w:t xml:space="preserve">По требованию потребителя канаты изготовляются </w:t>
      </w:r>
      <w:proofErr w:type="gramStart"/>
      <w:r>
        <w:rPr>
          <w:rFonts w:ascii="Arial" w:hAnsi="Arial" w:cs="Arial"/>
          <w:color w:val="2D2D2D"/>
          <w:spacing w:val="2"/>
          <w:sz w:val="23"/>
          <w:szCs w:val="23"/>
        </w:rPr>
        <w:t>несмазанными</w:t>
      </w:r>
      <w:proofErr w:type="gramEnd"/>
      <w:r>
        <w:rPr>
          <w:rFonts w:ascii="Arial" w:hAnsi="Arial" w:cs="Arial"/>
          <w:color w:val="2D2D2D"/>
          <w:spacing w:val="2"/>
          <w:sz w:val="23"/>
          <w:szCs w:val="23"/>
        </w:rPr>
        <w:t xml:space="preserve"> полностью или с несмазанной наружной поверхностью.</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В канате не должно быть западающих, перекрещивающихся и оборванных проволок, западающих прядей.</w:t>
      </w:r>
      <w:r>
        <w:rPr>
          <w:rFonts w:ascii="Arial" w:hAnsi="Arial" w:cs="Arial"/>
          <w:color w:val="2D2D2D"/>
          <w:spacing w:val="2"/>
          <w:sz w:val="23"/>
          <w:szCs w:val="23"/>
        </w:rPr>
        <w:br/>
      </w:r>
      <w:r>
        <w:rPr>
          <w:rFonts w:ascii="Arial" w:hAnsi="Arial" w:cs="Arial"/>
          <w:color w:val="2D2D2D"/>
          <w:spacing w:val="2"/>
          <w:sz w:val="23"/>
          <w:szCs w:val="23"/>
        </w:rPr>
        <w:br/>
        <w:t>Допускается на поверхности оцинкованной проволоки канатов и на поверхности прядей с полосовым касанием проволок наличие следов силовой обработки.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Диаметры проволок в канатах должны соответствовать требованиям стандартов на сортамент. Допускается уточнение диаметров проволок, при этом равные диаметры проволок одного слоя изменяются на одинаковую величину.</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Проволоки должны быть соединены стыковой электросваркой или высокотемпературной пайкой.</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Допускается</w:t>
      </w:r>
      <w:proofErr w:type="gramEnd"/>
      <w:r>
        <w:rPr>
          <w:rFonts w:ascii="Arial" w:hAnsi="Arial" w:cs="Arial"/>
          <w:color w:val="2D2D2D"/>
          <w:spacing w:val="2"/>
          <w:sz w:val="23"/>
          <w:szCs w:val="23"/>
        </w:rPr>
        <w:t xml:space="preserve"> концы оборванных проволок диаметром 0,55 мм и менее заделывать посредством прошивки через сечение прядей или соединять узлом. При этом допускается местное </w:t>
      </w:r>
      <w:proofErr w:type="gramStart"/>
      <w:r>
        <w:rPr>
          <w:rFonts w:ascii="Arial" w:hAnsi="Arial" w:cs="Arial"/>
          <w:color w:val="2D2D2D"/>
          <w:spacing w:val="2"/>
          <w:sz w:val="23"/>
          <w:szCs w:val="23"/>
        </w:rPr>
        <w:t>утолщение</w:t>
      </w:r>
      <w:proofErr w:type="gramEnd"/>
      <w:r>
        <w:rPr>
          <w:rFonts w:ascii="Arial" w:hAnsi="Arial" w:cs="Arial"/>
          <w:color w:val="2D2D2D"/>
          <w:spacing w:val="2"/>
          <w:sz w:val="23"/>
          <w:szCs w:val="23"/>
        </w:rPr>
        <w:t xml:space="preserve"> и нарушение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в месте соединения концов проволоки.</w:t>
      </w:r>
      <w:r>
        <w:rPr>
          <w:rFonts w:ascii="Arial" w:hAnsi="Arial" w:cs="Arial"/>
          <w:color w:val="2D2D2D"/>
          <w:spacing w:val="2"/>
          <w:sz w:val="23"/>
          <w:szCs w:val="23"/>
        </w:rPr>
        <w:br/>
      </w:r>
      <w:r>
        <w:rPr>
          <w:rFonts w:ascii="Arial" w:hAnsi="Arial" w:cs="Arial"/>
          <w:color w:val="2D2D2D"/>
          <w:spacing w:val="2"/>
          <w:sz w:val="23"/>
          <w:szCs w:val="23"/>
        </w:rPr>
        <w:br/>
        <w:t>В канатах марки 1 на одном метре каната допускается не более двух соединений проволок в разных поперечных сечениях, в канатах марок ВК и</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 не более одного соединения на расстоянии 10 м.</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2.1.8. Канат должен иметь по всей длине равномерный 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элементов каната.</w:t>
      </w:r>
      <w:r>
        <w:rPr>
          <w:rFonts w:ascii="Arial" w:hAnsi="Arial" w:cs="Arial"/>
          <w:color w:val="2D2D2D"/>
          <w:spacing w:val="2"/>
          <w:sz w:val="23"/>
          <w:szCs w:val="23"/>
        </w:rPr>
        <w:br/>
      </w:r>
      <w:r>
        <w:rPr>
          <w:rFonts w:ascii="Arial" w:hAnsi="Arial" w:cs="Arial"/>
          <w:color w:val="2D2D2D"/>
          <w:spacing w:val="2"/>
          <w:sz w:val="23"/>
          <w:szCs w:val="23"/>
        </w:rPr>
        <w:br/>
        <w:t xml:space="preserve">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наружного слоя проволок в прядях линейного касания проволок, точечного касания проволок, в трехгранных прядях и однопрядных металлических сердечниках должен составлять не более 11 диаметров пряди.</w:t>
      </w:r>
      <w:r>
        <w:rPr>
          <w:rFonts w:ascii="Arial" w:hAnsi="Arial" w:cs="Arial"/>
          <w:color w:val="2D2D2D"/>
          <w:spacing w:val="2"/>
          <w:sz w:val="23"/>
          <w:szCs w:val="23"/>
        </w:rPr>
        <w:br/>
      </w:r>
      <w:r>
        <w:rPr>
          <w:rFonts w:ascii="Arial" w:hAnsi="Arial" w:cs="Arial"/>
          <w:color w:val="2D2D2D"/>
          <w:spacing w:val="2"/>
          <w:sz w:val="23"/>
          <w:szCs w:val="23"/>
        </w:rPr>
        <w:br/>
        <w:t xml:space="preserve">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проволок в канатах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а также в канатах и прядях конструкции 1+6 должен быть не более 11 диаметров пряди.</w:t>
      </w:r>
      <w:r>
        <w:rPr>
          <w:rFonts w:ascii="Arial" w:hAnsi="Arial" w:cs="Arial"/>
          <w:color w:val="2D2D2D"/>
          <w:spacing w:val="2"/>
          <w:sz w:val="23"/>
          <w:szCs w:val="23"/>
        </w:rPr>
        <w:br/>
      </w:r>
      <w:r>
        <w:rPr>
          <w:rFonts w:ascii="Arial" w:hAnsi="Arial" w:cs="Arial"/>
          <w:color w:val="2D2D2D"/>
          <w:spacing w:val="2"/>
          <w:sz w:val="23"/>
          <w:szCs w:val="23"/>
        </w:rPr>
        <w:br/>
        <w:t xml:space="preserve">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круглопрядных канатов должен составлять не более 7 диаметров в канатах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стренгах и канатах 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и металлических сердечниках. 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в канатах фасоннопрядных должен составлять не более 7,5 диаметров каната, в стренгах и прядях плоского каната - 16 диаметров.</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 диаметров в стренгах и прядях плоского каната.</w:t>
      </w:r>
      <w:r>
        <w:rPr>
          <w:rFonts w:ascii="Arial" w:hAnsi="Arial" w:cs="Arial"/>
          <w:color w:val="2D2D2D"/>
          <w:spacing w:val="2"/>
          <w:sz w:val="23"/>
          <w:szCs w:val="23"/>
        </w:rPr>
        <w:br/>
      </w:r>
      <w:r>
        <w:rPr>
          <w:rFonts w:ascii="Arial" w:hAnsi="Arial" w:cs="Arial"/>
          <w:color w:val="2D2D2D"/>
          <w:spacing w:val="2"/>
          <w:sz w:val="23"/>
          <w:szCs w:val="23"/>
        </w:rPr>
        <w:br/>
        <w:t xml:space="preserve">По согласованию изготовителя с потребителем </w:t>
      </w:r>
      <w:proofErr w:type="gramStart"/>
      <w:r>
        <w:rPr>
          <w:rFonts w:ascii="Arial" w:hAnsi="Arial" w:cs="Arial"/>
          <w:color w:val="2D2D2D"/>
          <w:spacing w:val="2"/>
          <w:sz w:val="23"/>
          <w:szCs w:val="23"/>
        </w:rPr>
        <w:t>допускается</w:t>
      </w:r>
      <w:proofErr w:type="gramEnd"/>
      <w:r>
        <w:rPr>
          <w:rFonts w:ascii="Arial" w:hAnsi="Arial" w:cs="Arial"/>
          <w:color w:val="2D2D2D"/>
          <w:spacing w:val="2"/>
          <w:sz w:val="23"/>
          <w:szCs w:val="23"/>
        </w:rPr>
        <w:t xml:space="preserve"> шаги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наружного слоя проволок в прядях увеличить до 11 диаметров пряди, а каната - до 7 диаметров каната, при этом оптимальное соотношение шагов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в указанных пределах определяется в соответствии с методикой, приведенной в приложении 2.</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2.1.9. Концы канатов у места отреза должны быть прочно обвязаны мягкой проволокой или другим материалом, обеспечивающим целостность концов каната.</w:t>
      </w:r>
      <w:r>
        <w:rPr>
          <w:rFonts w:ascii="Arial" w:hAnsi="Arial" w:cs="Arial"/>
          <w:color w:val="2D2D2D"/>
          <w:spacing w:val="2"/>
          <w:sz w:val="23"/>
          <w:szCs w:val="23"/>
        </w:rPr>
        <w:br/>
      </w:r>
      <w:r>
        <w:rPr>
          <w:rFonts w:ascii="Arial" w:hAnsi="Arial" w:cs="Arial"/>
          <w:color w:val="2D2D2D"/>
          <w:spacing w:val="2"/>
          <w:sz w:val="23"/>
          <w:szCs w:val="23"/>
        </w:rPr>
        <w:br/>
        <w:t>Для канатов диаметром до 14,5 мм включительно конец каната может быть заварен вместо обвязки. Торцы канатов диаметром более 57,0 мм с металлическим сердечником должны быть заварены.</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допускается другой способ заделки конца каната, обеспечивающий целостность каната, предотвращающий его раскручивание и облегчающий монтаж.</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 Диаметр каната, ширина и толщина плоского каната должны соответствовать нормам, указанным в соответствующих стандартах на сортамент стальных канатов.</w:t>
      </w:r>
      <w:r>
        <w:rPr>
          <w:rFonts w:ascii="Arial" w:hAnsi="Arial" w:cs="Arial"/>
          <w:color w:val="2D2D2D"/>
          <w:spacing w:val="2"/>
          <w:sz w:val="23"/>
          <w:szCs w:val="23"/>
        </w:rPr>
        <w:br/>
      </w:r>
      <w:r>
        <w:rPr>
          <w:rFonts w:ascii="Arial" w:hAnsi="Arial" w:cs="Arial"/>
          <w:color w:val="2D2D2D"/>
          <w:spacing w:val="2"/>
          <w:sz w:val="23"/>
          <w:szCs w:val="23"/>
        </w:rPr>
        <w:br/>
        <w:t>Предельное отклонение по ширине и толщине плоских канатов должно быть не более:</w:t>
      </w:r>
      <w:r>
        <w:rPr>
          <w:rFonts w:ascii="Arial" w:hAnsi="Arial" w:cs="Arial"/>
          <w:color w:val="2D2D2D"/>
          <w:spacing w:val="2"/>
          <w:sz w:val="23"/>
          <w:szCs w:val="23"/>
        </w:rPr>
        <w:br/>
      </w:r>
    </w:p>
    <w:tbl>
      <w:tblPr>
        <w:tblW w:w="0" w:type="auto"/>
        <w:tblCellMar>
          <w:left w:w="0" w:type="dxa"/>
          <w:right w:w="0" w:type="dxa"/>
        </w:tblCellMar>
        <w:tblLook w:val="04A0"/>
      </w:tblPr>
      <w:tblGrid>
        <w:gridCol w:w="370"/>
        <w:gridCol w:w="739"/>
        <w:gridCol w:w="4066"/>
        <w:gridCol w:w="370"/>
        <w:gridCol w:w="480"/>
      </w:tblGrid>
      <w:tr w:rsidR="004A231E" w:rsidTr="004A231E">
        <w:trPr>
          <w:gridAfter w:val="1"/>
          <w:wAfter w:w="480" w:type="dxa"/>
          <w:trHeight w:val="15"/>
        </w:trPr>
        <w:tc>
          <w:tcPr>
            <w:tcW w:w="370" w:type="dxa"/>
            <w:hideMark/>
          </w:tcPr>
          <w:p w:rsidR="004A231E" w:rsidRDefault="004A231E">
            <w:pPr>
              <w:rPr>
                <w:sz w:val="2"/>
                <w:szCs w:val="24"/>
              </w:rPr>
            </w:pPr>
          </w:p>
        </w:tc>
        <w:tc>
          <w:tcPr>
            <w:tcW w:w="739" w:type="dxa"/>
            <w:hideMark/>
          </w:tcPr>
          <w:p w:rsidR="004A231E" w:rsidRDefault="004A231E">
            <w:pPr>
              <w:rPr>
                <w:sz w:val="2"/>
                <w:szCs w:val="24"/>
              </w:rPr>
            </w:pPr>
          </w:p>
        </w:tc>
        <w:tc>
          <w:tcPr>
            <w:tcW w:w="4066" w:type="dxa"/>
            <w:hideMark/>
          </w:tcPr>
          <w:p w:rsidR="004A231E" w:rsidRDefault="004A231E">
            <w:pPr>
              <w:rPr>
                <w:sz w:val="2"/>
                <w:szCs w:val="24"/>
              </w:rPr>
            </w:pPr>
          </w:p>
        </w:tc>
        <w:tc>
          <w:tcPr>
            <w:tcW w:w="370" w:type="dxa"/>
            <w:hideMark/>
          </w:tcPr>
          <w:p w:rsidR="004A231E" w:rsidRDefault="004A231E">
            <w:pPr>
              <w:rPr>
                <w:sz w:val="2"/>
                <w:szCs w:val="24"/>
              </w:rPr>
            </w:pPr>
          </w:p>
        </w:tc>
      </w:tr>
      <w:tr w:rsidR="004A231E" w:rsidTr="004A231E">
        <w:trPr>
          <w:gridAfter w:val="1"/>
          <w:wAfter w:w="480" w:type="dxa"/>
        </w:trPr>
        <w:tc>
          <w:tcPr>
            <w:tcW w:w="370" w:type="dxa"/>
            <w:hideMark/>
          </w:tcPr>
          <w:p w:rsidR="004A231E" w:rsidRDefault="004A231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+5%</w:t>
            </w:r>
          </w:p>
        </w:tc>
        <w:tc>
          <w:tcPr>
            <w:tcW w:w="4066"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370" w:type="dxa"/>
            <w:hideMark/>
          </w:tcPr>
          <w:p w:rsidR="004A231E" w:rsidRDefault="004A231E">
            <w:pPr>
              <w:rPr>
                <w:sz w:val="24"/>
                <w:szCs w:val="24"/>
              </w:rPr>
            </w:pPr>
          </w:p>
        </w:tc>
      </w:tr>
      <w:tr w:rsidR="004A231E" w:rsidTr="004A231E">
        <w:tc>
          <w:tcPr>
            <w:tcW w:w="370" w:type="dxa"/>
            <w:hideMark/>
          </w:tcPr>
          <w:p w:rsidR="004A231E" w:rsidRDefault="004A231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 для повышенной точности,</w:t>
            </w:r>
          </w:p>
        </w:tc>
        <w:tc>
          <w:tcPr>
            <w:tcW w:w="370" w:type="dxa"/>
            <w:gridSpan w:val="2"/>
            <w:hideMark/>
          </w:tcPr>
          <w:p w:rsidR="004A231E" w:rsidRDefault="004A231E">
            <w:pPr>
              <w:rPr>
                <w:sz w:val="24"/>
                <w:szCs w:val="24"/>
              </w:rPr>
            </w:pPr>
          </w:p>
        </w:tc>
      </w:tr>
      <w:tr w:rsidR="004A231E" w:rsidTr="004A231E">
        <w:tc>
          <w:tcPr>
            <w:tcW w:w="370" w:type="dxa"/>
            <w:hideMark/>
          </w:tcPr>
          <w:p w:rsidR="004A231E" w:rsidRDefault="004A231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-8%</w:t>
            </w:r>
          </w:p>
        </w:tc>
        <w:tc>
          <w:tcPr>
            <w:tcW w:w="4066"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370" w:type="dxa"/>
            <w:gridSpan w:val="2"/>
            <w:hideMark/>
          </w:tcPr>
          <w:p w:rsidR="004A231E" w:rsidRDefault="004A231E">
            <w:pPr>
              <w:rPr>
                <w:sz w:val="24"/>
                <w:szCs w:val="24"/>
              </w:rPr>
            </w:pPr>
          </w:p>
        </w:tc>
      </w:tr>
      <w:tr w:rsidR="004A231E" w:rsidTr="004A231E">
        <w:tc>
          <w:tcPr>
            <w:tcW w:w="370" w:type="dxa"/>
            <w:hideMark/>
          </w:tcPr>
          <w:p w:rsidR="004A231E" w:rsidRDefault="004A231E">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±8%</w:t>
            </w:r>
          </w:p>
        </w:tc>
        <w:tc>
          <w:tcPr>
            <w:tcW w:w="4066"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 для нормальной точности.</w:t>
            </w:r>
          </w:p>
        </w:tc>
        <w:tc>
          <w:tcPr>
            <w:tcW w:w="370" w:type="dxa"/>
            <w:gridSpan w:val="2"/>
            <w:hideMark/>
          </w:tcPr>
          <w:p w:rsidR="004A231E" w:rsidRDefault="004A231E">
            <w:pPr>
              <w:rPr>
                <w:sz w:val="24"/>
                <w:szCs w:val="24"/>
              </w:rPr>
            </w:pP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Предельное отклонение по диаметру каната должно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табл.1 и 2.</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504"/>
        <w:gridCol w:w="515"/>
        <w:gridCol w:w="474"/>
        <w:gridCol w:w="515"/>
        <w:gridCol w:w="811"/>
        <w:gridCol w:w="1931"/>
        <w:gridCol w:w="1332"/>
        <w:gridCol w:w="1931"/>
        <w:gridCol w:w="2334"/>
      </w:tblGrid>
      <w:tr w:rsidR="004A231E" w:rsidTr="004A231E">
        <w:trPr>
          <w:trHeight w:val="15"/>
        </w:trPr>
        <w:tc>
          <w:tcPr>
            <w:tcW w:w="554" w:type="dxa"/>
            <w:hideMark/>
          </w:tcPr>
          <w:p w:rsidR="004A231E" w:rsidRDefault="004A231E">
            <w:pPr>
              <w:rPr>
                <w:sz w:val="2"/>
                <w:szCs w:val="24"/>
              </w:rPr>
            </w:pPr>
          </w:p>
        </w:tc>
        <w:tc>
          <w:tcPr>
            <w:tcW w:w="554" w:type="dxa"/>
            <w:hideMark/>
          </w:tcPr>
          <w:p w:rsidR="004A231E" w:rsidRDefault="004A231E">
            <w:pPr>
              <w:rPr>
                <w:sz w:val="2"/>
                <w:szCs w:val="24"/>
              </w:rPr>
            </w:pPr>
          </w:p>
        </w:tc>
        <w:tc>
          <w:tcPr>
            <w:tcW w:w="554" w:type="dxa"/>
            <w:hideMark/>
          </w:tcPr>
          <w:p w:rsidR="004A231E" w:rsidRDefault="004A231E">
            <w:pPr>
              <w:rPr>
                <w:sz w:val="2"/>
                <w:szCs w:val="24"/>
              </w:rPr>
            </w:pPr>
          </w:p>
        </w:tc>
        <w:tc>
          <w:tcPr>
            <w:tcW w:w="554" w:type="dxa"/>
            <w:hideMark/>
          </w:tcPr>
          <w:p w:rsidR="004A231E" w:rsidRDefault="004A231E">
            <w:pPr>
              <w:rPr>
                <w:sz w:val="2"/>
                <w:szCs w:val="24"/>
              </w:rPr>
            </w:pPr>
          </w:p>
        </w:tc>
        <w:tc>
          <w:tcPr>
            <w:tcW w:w="1109" w:type="dxa"/>
            <w:hideMark/>
          </w:tcPr>
          <w:p w:rsidR="004A231E" w:rsidRDefault="004A231E">
            <w:pPr>
              <w:rPr>
                <w:sz w:val="2"/>
                <w:szCs w:val="24"/>
              </w:rPr>
            </w:pPr>
          </w:p>
        </w:tc>
        <w:tc>
          <w:tcPr>
            <w:tcW w:w="2587" w:type="dxa"/>
            <w:hideMark/>
          </w:tcPr>
          <w:p w:rsidR="004A231E" w:rsidRDefault="004A231E">
            <w:pPr>
              <w:rPr>
                <w:sz w:val="2"/>
                <w:szCs w:val="24"/>
              </w:rPr>
            </w:pPr>
          </w:p>
        </w:tc>
        <w:tc>
          <w:tcPr>
            <w:tcW w:w="1848" w:type="dxa"/>
            <w:hideMark/>
          </w:tcPr>
          <w:p w:rsidR="004A231E" w:rsidRDefault="004A231E">
            <w:pPr>
              <w:rPr>
                <w:sz w:val="2"/>
                <w:szCs w:val="24"/>
              </w:rPr>
            </w:pPr>
          </w:p>
        </w:tc>
        <w:tc>
          <w:tcPr>
            <w:tcW w:w="2587" w:type="dxa"/>
            <w:hideMark/>
          </w:tcPr>
          <w:p w:rsidR="004A231E" w:rsidRDefault="004A231E">
            <w:pPr>
              <w:rPr>
                <w:sz w:val="2"/>
                <w:szCs w:val="24"/>
              </w:rPr>
            </w:pPr>
          </w:p>
        </w:tc>
        <w:tc>
          <w:tcPr>
            <w:tcW w:w="1848" w:type="dxa"/>
            <w:hideMark/>
          </w:tcPr>
          <w:p w:rsidR="004A231E" w:rsidRDefault="004A231E">
            <w:pPr>
              <w:rPr>
                <w:sz w:val="2"/>
                <w:szCs w:val="24"/>
              </w:rPr>
            </w:pPr>
          </w:p>
        </w:tc>
      </w:tr>
      <w:tr w:rsidR="004A231E" w:rsidTr="004A231E">
        <w:tc>
          <w:tcPr>
            <w:tcW w:w="332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Диаметр каната, </w:t>
            </w:r>
            <w:proofErr w:type="gramStart"/>
            <w:r>
              <w:rPr>
                <w:color w:val="2D2D2D"/>
                <w:sz w:val="23"/>
                <w:szCs w:val="23"/>
              </w:rPr>
              <w:t>мм</w:t>
            </w:r>
            <w:proofErr w:type="gramEnd"/>
          </w:p>
        </w:tc>
        <w:tc>
          <w:tcPr>
            <w:tcW w:w="88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 %, не более, для канатов</w:t>
            </w:r>
          </w:p>
        </w:tc>
      </w:tr>
      <w:tr w:rsidR="004A231E" w:rsidTr="004A231E">
        <w:tc>
          <w:tcPr>
            <w:tcW w:w="332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w:t>
            </w:r>
          </w:p>
        </w:tc>
        <w:tc>
          <w:tcPr>
            <w:tcW w:w="4435"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w:t>
            </w:r>
          </w:p>
        </w:tc>
      </w:tr>
      <w:tr w:rsidR="004A231E" w:rsidTr="004A231E">
        <w:tc>
          <w:tcPr>
            <w:tcW w:w="332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 металлическим </w:t>
            </w:r>
            <w:r>
              <w:rPr>
                <w:color w:val="2D2D2D"/>
                <w:sz w:val="23"/>
                <w:szCs w:val="23"/>
              </w:rPr>
              <w:lastRenderedPageBreak/>
              <w:t>и металлоорганическим сердечником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 органичес</w:t>
            </w:r>
            <w:r>
              <w:rPr>
                <w:color w:val="2D2D2D"/>
                <w:sz w:val="23"/>
                <w:szCs w:val="23"/>
              </w:rPr>
              <w:lastRenderedPageBreak/>
              <w:t>ким сердечником</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с металлическим </w:t>
            </w:r>
            <w:r>
              <w:rPr>
                <w:color w:val="2D2D2D"/>
                <w:sz w:val="23"/>
                <w:szCs w:val="23"/>
              </w:rPr>
              <w:lastRenderedPageBreak/>
              <w:t>и металлоорганическим сердечником</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с органическим</w:t>
            </w:r>
            <w:r>
              <w:rPr>
                <w:rStyle w:val="apple-converted-space"/>
                <w:color w:val="2D2D2D"/>
                <w:sz w:val="23"/>
                <w:szCs w:val="23"/>
              </w:rPr>
              <w:t> </w:t>
            </w:r>
            <w:r>
              <w:rPr>
                <w:color w:val="2D2D2D"/>
                <w:sz w:val="23"/>
                <w:szCs w:val="23"/>
              </w:rPr>
              <w:t>серде</w:t>
            </w:r>
            <w:r>
              <w:rPr>
                <w:color w:val="2D2D2D"/>
                <w:sz w:val="23"/>
                <w:szCs w:val="23"/>
              </w:rPr>
              <w:lastRenderedPageBreak/>
              <w:t>чником</w:t>
            </w:r>
          </w:p>
        </w:tc>
      </w:tr>
      <w:tr w:rsidR="004A231E" w:rsidTr="004A23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До</w:t>
            </w:r>
          </w:p>
        </w:tc>
        <w:tc>
          <w:tcPr>
            <w:tcW w:w="554"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221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332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554" w:type="dxa"/>
            <w:tcBorders>
              <w:top w:val="nil"/>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proofErr w:type="gramStart"/>
            <w:r>
              <w:rPr>
                <w:color w:val="2D2D2D"/>
                <w:sz w:val="23"/>
                <w:szCs w:val="23"/>
              </w:rPr>
              <w:t>Св</w:t>
            </w:r>
            <w:proofErr w:type="spellEnd"/>
            <w:proofErr w:type="gramEnd"/>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6,0</w:t>
            </w:r>
          </w:p>
        </w:tc>
        <w:tc>
          <w:tcPr>
            <w:tcW w:w="1109" w:type="dxa"/>
            <w:tcBorders>
              <w:top w:val="nil"/>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+6</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+10</w:t>
            </w:r>
          </w:p>
        </w:tc>
      </w:tr>
      <w:tr w:rsidR="004A231E" w:rsidTr="004A231E">
        <w:tc>
          <w:tcPr>
            <w:tcW w:w="332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554" w:type="dxa"/>
            <w:tcBorders>
              <w:top w:val="nil"/>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109" w:type="dxa"/>
            <w:tcBorders>
              <w:top w:val="nil"/>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332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r>
      <w:tr w:rsidR="004A231E" w:rsidTr="004A231E">
        <w:tc>
          <w:tcPr>
            <w:tcW w:w="554" w:type="dxa"/>
            <w:tcBorders>
              <w:top w:val="nil"/>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gridSpan w:val="4"/>
            <w:tcBorders>
              <w:top w:val="nil"/>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8,0</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4A231E" w:rsidTr="004A231E">
        <w:tc>
          <w:tcPr>
            <w:tcW w:w="3326"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Таблица 1 (Измененная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tbl>
      <w:tblPr>
        <w:tblW w:w="0" w:type="auto"/>
        <w:tblCellMar>
          <w:left w:w="0" w:type="dxa"/>
          <w:right w:w="0" w:type="dxa"/>
        </w:tblCellMar>
        <w:tblLook w:val="04A0"/>
      </w:tblPr>
      <w:tblGrid>
        <w:gridCol w:w="618"/>
        <w:gridCol w:w="586"/>
        <w:gridCol w:w="550"/>
        <w:gridCol w:w="732"/>
        <w:gridCol w:w="1087"/>
        <w:gridCol w:w="3166"/>
        <w:gridCol w:w="3608"/>
      </w:tblGrid>
      <w:tr w:rsidR="004A231E" w:rsidTr="004A231E">
        <w:trPr>
          <w:trHeight w:val="15"/>
        </w:trPr>
        <w:tc>
          <w:tcPr>
            <w:tcW w:w="554" w:type="dxa"/>
            <w:hideMark/>
          </w:tcPr>
          <w:p w:rsidR="004A231E" w:rsidRDefault="004A231E">
            <w:pPr>
              <w:rPr>
                <w:sz w:val="2"/>
                <w:szCs w:val="24"/>
              </w:rPr>
            </w:pPr>
          </w:p>
        </w:tc>
        <w:tc>
          <w:tcPr>
            <w:tcW w:w="554" w:type="dxa"/>
            <w:hideMark/>
          </w:tcPr>
          <w:p w:rsidR="004A231E" w:rsidRDefault="004A231E">
            <w:pPr>
              <w:rPr>
                <w:sz w:val="2"/>
                <w:szCs w:val="24"/>
              </w:rPr>
            </w:pPr>
          </w:p>
        </w:tc>
        <w:tc>
          <w:tcPr>
            <w:tcW w:w="554" w:type="dxa"/>
            <w:hideMark/>
          </w:tcPr>
          <w:p w:rsidR="004A231E" w:rsidRDefault="004A231E">
            <w:pPr>
              <w:rPr>
                <w:sz w:val="2"/>
                <w:szCs w:val="24"/>
              </w:rPr>
            </w:pPr>
          </w:p>
        </w:tc>
        <w:tc>
          <w:tcPr>
            <w:tcW w:w="739" w:type="dxa"/>
            <w:hideMark/>
          </w:tcPr>
          <w:p w:rsidR="004A231E" w:rsidRDefault="004A231E">
            <w:pPr>
              <w:rPr>
                <w:sz w:val="2"/>
                <w:szCs w:val="24"/>
              </w:rPr>
            </w:pPr>
          </w:p>
        </w:tc>
        <w:tc>
          <w:tcPr>
            <w:tcW w:w="1109" w:type="dxa"/>
            <w:hideMark/>
          </w:tcPr>
          <w:p w:rsidR="004A231E" w:rsidRDefault="004A231E">
            <w:pPr>
              <w:rPr>
                <w:sz w:val="2"/>
                <w:szCs w:val="24"/>
              </w:rPr>
            </w:pPr>
          </w:p>
        </w:tc>
        <w:tc>
          <w:tcPr>
            <w:tcW w:w="3511" w:type="dxa"/>
            <w:hideMark/>
          </w:tcPr>
          <w:p w:rsidR="004A231E" w:rsidRDefault="004A231E">
            <w:pPr>
              <w:rPr>
                <w:sz w:val="2"/>
                <w:szCs w:val="24"/>
              </w:rPr>
            </w:pPr>
          </w:p>
        </w:tc>
        <w:tc>
          <w:tcPr>
            <w:tcW w:w="4066" w:type="dxa"/>
            <w:hideMark/>
          </w:tcPr>
          <w:p w:rsidR="004A231E" w:rsidRDefault="004A231E">
            <w:pPr>
              <w:rPr>
                <w:sz w:val="2"/>
                <w:szCs w:val="24"/>
              </w:rPr>
            </w:pPr>
          </w:p>
        </w:tc>
      </w:tr>
      <w:tr w:rsidR="004A231E" w:rsidTr="004A231E">
        <w:tc>
          <w:tcPr>
            <w:tcW w:w="3511"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Диаметр каната, </w:t>
            </w:r>
            <w:proofErr w:type="gramStart"/>
            <w:r>
              <w:rPr>
                <w:color w:val="2D2D2D"/>
                <w:sz w:val="23"/>
                <w:szCs w:val="23"/>
              </w:rPr>
              <w:t>мм</w:t>
            </w:r>
            <w:proofErr w:type="gramEnd"/>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Предельное отклонение канатов </w:t>
            </w:r>
            <w:proofErr w:type="gramStart"/>
            <w:r>
              <w:rPr>
                <w:color w:val="2D2D2D"/>
                <w:sz w:val="23"/>
                <w:szCs w:val="23"/>
              </w:rPr>
              <w:t>одинарной</w:t>
            </w:r>
            <w:proofErr w:type="gramEnd"/>
            <w:r>
              <w:rPr>
                <w:color w:val="2D2D2D"/>
                <w:sz w:val="23"/>
                <w:szCs w:val="23"/>
              </w:rPr>
              <w:t xml:space="preserve"> </w:t>
            </w:r>
            <w:proofErr w:type="spellStart"/>
            <w:r>
              <w:rPr>
                <w:color w:val="2D2D2D"/>
                <w:sz w:val="23"/>
                <w:szCs w:val="23"/>
              </w:rPr>
              <w:t>свивки</w:t>
            </w:r>
            <w:proofErr w:type="spellEnd"/>
            <w:r>
              <w:rPr>
                <w:color w:val="2D2D2D"/>
                <w:sz w:val="23"/>
                <w:szCs w:val="23"/>
              </w:rPr>
              <w:t>, %, не более</w:t>
            </w:r>
          </w:p>
        </w:tc>
      </w:tr>
      <w:tr w:rsidR="004A231E" w:rsidTr="004A231E">
        <w:tc>
          <w:tcPr>
            <w:tcW w:w="3511"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 точности</w:t>
            </w:r>
            <w:r>
              <w:rPr>
                <w:rStyle w:val="apple-converted-space"/>
                <w:color w:val="2D2D2D"/>
                <w:sz w:val="23"/>
                <w:szCs w:val="23"/>
              </w:rPr>
              <w:t> </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нормальной точности</w:t>
            </w:r>
          </w:p>
        </w:tc>
      </w:tr>
      <w:tr w:rsidR="004A231E" w:rsidTr="004A231E">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single" w:sz="6" w:space="0" w:color="000000"/>
              <w:left w:val="nil"/>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40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4A231E" w:rsidTr="004A23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554"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554"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1109" w:type="dxa"/>
            <w:tcBorders>
              <w:top w:val="single" w:sz="6" w:space="0" w:color="000000"/>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4A231E" w:rsidTr="004A23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554" w:type="dxa"/>
            <w:tcBorders>
              <w:top w:val="nil"/>
              <w:left w:val="nil"/>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nil"/>
              <w:left w:val="nil"/>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+6</w:t>
            </w:r>
          </w:p>
        </w:tc>
      </w:tr>
      <w:tr w:rsidR="004A231E" w:rsidTr="004A231E">
        <w:tc>
          <w:tcPr>
            <w:tcW w:w="55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295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16,0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-2</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Канаты с органическим сердечником могут иметь зазоры между прядями, при этом диаметр каната не должен превышать предельных отклонений, приведенных в табл.1. Допускается зазор между прядями в канатах с металлическим или металлоорганическим сердечником и выступающий ворс от органического сердечника в канатах с органическим сердечником.</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2.1.11. Длина каната устанавливается потребителем. Допускаемое отклонение по длине должно быть не более для канатов длиной:</w:t>
      </w:r>
      <w:r>
        <w:rPr>
          <w:rFonts w:ascii="Arial" w:hAnsi="Arial" w:cs="Arial"/>
          <w:color w:val="2D2D2D"/>
          <w:spacing w:val="2"/>
          <w:sz w:val="23"/>
          <w:szCs w:val="23"/>
        </w:rPr>
        <w:br/>
      </w:r>
    </w:p>
    <w:tbl>
      <w:tblPr>
        <w:tblW w:w="0" w:type="auto"/>
        <w:tblCellMar>
          <w:left w:w="0" w:type="dxa"/>
          <w:right w:w="0" w:type="dxa"/>
        </w:tblCellMar>
        <w:tblLook w:val="04A0"/>
      </w:tblPr>
      <w:tblGrid>
        <w:gridCol w:w="185"/>
        <w:gridCol w:w="2218"/>
        <w:gridCol w:w="4066"/>
        <w:gridCol w:w="185"/>
        <w:gridCol w:w="480"/>
      </w:tblGrid>
      <w:tr w:rsidR="004A231E" w:rsidTr="004A231E">
        <w:trPr>
          <w:gridAfter w:val="1"/>
          <w:wAfter w:w="480" w:type="dxa"/>
          <w:trHeight w:val="15"/>
        </w:trPr>
        <w:tc>
          <w:tcPr>
            <w:tcW w:w="185" w:type="dxa"/>
            <w:hideMark/>
          </w:tcPr>
          <w:p w:rsidR="004A231E" w:rsidRDefault="004A231E">
            <w:pPr>
              <w:rPr>
                <w:sz w:val="2"/>
                <w:szCs w:val="24"/>
              </w:rPr>
            </w:pPr>
          </w:p>
        </w:tc>
        <w:tc>
          <w:tcPr>
            <w:tcW w:w="2218" w:type="dxa"/>
            <w:hideMark/>
          </w:tcPr>
          <w:p w:rsidR="004A231E" w:rsidRDefault="004A231E">
            <w:pPr>
              <w:rPr>
                <w:sz w:val="2"/>
                <w:szCs w:val="24"/>
              </w:rPr>
            </w:pPr>
          </w:p>
        </w:tc>
        <w:tc>
          <w:tcPr>
            <w:tcW w:w="4066" w:type="dxa"/>
            <w:hideMark/>
          </w:tcPr>
          <w:p w:rsidR="004A231E" w:rsidRDefault="004A231E">
            <w:pPr>
              <w:rPr>
                <w:sz w:val="2"/>
                <w:szCs w:val="24"/>
              </w:rPr>
            </w:pPr>
          </w:p>
        </w:tc>
        <w:tc>
          <w:tcPr>
            <w:tcW w:w="185" w:type="dxa"/>
            <w:hideMark/>
          </w:tcPr>
          <w:p w:rsidR="004A231E" w:rsidRDefault="004A231E">
            <w:pPr>
              <w:rPr>
                <w:sz w:val="2"/>
                <w:szCs w:val="24"/>
              </w:rPr>
            </w:pPr>
          </w:p>
        </w:tc>
      </w:tr>
      <w:tr w:rsidR="004A231E" w:rsidTr="004A231E">
        <w:trPr>
          <w:gridAfter w:val="1"/>
          <w:wAfter w:w="480" w:type="dxa"/>
        </w:trPr>
        <w:tc>
          <w:tcPr>
            <w:tcW w:w="185" w:type="dxa"/>
            <w:hideMark/>
          </w:tcPr>
          <w:p w:rsidR="004A231E" w:rsidRDefault="004A231E">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4A231E" w:rsidRDefault="00007187">
            <w:pPr>
              <w:pStyle w:val="formattext"/>
              <w:spacing w:before="0" w:beforeAutospacing="0" w:after="0" w:afterAutospacing="0" w:line="352" w:lineRule="atLeast"/>
              <w:textAlignment w:val="baseline"/>
              <w:rPr>
                <w:color w:val="2D2D2D"/>
                <w:sz w:val="23"/>
                <w:szCs w:val="23"/>
              </w:rPr>
            </w:pPr>
            <w:r w:rsidRPr="00007187">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241-91 Канаты стальные. Технические условия (с Изменениями N 1, 2, 3)" style="width:10.05pt;height:11.7pt"/>
              </w:pict>
            </w:r>
            <w:r w:rsidR="004A231E">
              <w:rPr>
                <w:rStyle w:val="apple-converted-space"/>
                <w:color w:val="2D2D2D"/>
                <w:sz w:val="23"/>
                <w:szCs w:val="23"/>
              </w:rPr>
              <w:t> </w:t>
            </w:r>
            <w:r w:rsidR="004A231E">
              <w:rPr>
                <w:color w:val="2D2D2D"/>
                <w:sz w:val="23"/>
                <w:szCs w:val="23"/>
              </w:rPr>
              <w:t>400 м -</w:t>
            </w:r>
            <w:r w:rsidRPr="00007187">
              <w:rPr>
                <w:color w:val="2D2D2D"/>
                <w:sz w:val="23"/>
                <w:szCs w:val="23"/>
              </w:rPr>
              <w:pict>
                <v:shape id="_x0000_i1026" type="#_x0000_t75" alt="ГОСТ 3241-91 Канаты стальные. Технические условия (с Изменениями N 1, 2, 3)" style="width:17.6pt;height:20.95pt"/>
              </w:pict>
            </w:r>
            <w:r w:rsidR="004A231E">
              <w:rPr>
                <w:color w:val="2D2D2D"/>
                <w:sz w:val="23"/>
                <w:szCs w:val="23"/>
              </w:rPr>
              <w:t>%</w:t>
            </w:r>
            <w:proofErr w:type="gramStart"/>
            <w:r w:rsidR="004A231E">
              <w:rPr>
                <w:color w:val="2D2D2D"/>
                <w:sz w:val="23"/>
                <w:szCs w:val="23"/>
              </w:rPr>
              <w:t xml:space="preserve"> ,</w:t>
            </w:r>
            <w:proofErr w:type="gramEnd"/>
          </w:p>
        </w:tc>
        <w:tc>
          <w:tcPr>
            <w:tcW w:w="4066"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185" w:type="dxa"/>
            <w:hideMark/>
          </w:tcPr>
          <w:p w:rsidR="004A231E" w:rsidRDefault="004A231E">
            <w:pPr>
              <w:rPr>
                <w:sz w:val="24"/>
                <w:szCs w:val="24"/>
              </w:rPr>
            </w:pPr>
          </w:p>
        </w:tc>
      </w:tr>
      <w:tr w:rsidR="004A231E" w:rsidTr="004A231E">
        <w:tc>
          <w:tcPr>
            <w:tcW w:w="185" w:type="dxa"/>
            <w:hideMark/>
          </w:tcPr>
          <w:p w:rsidR="004A231E" w:rsidRDefault="004A231E">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4066" w:type="dxa"/>
            <w:tcBorders>
              <w:top w:val="nil"/>
              <w:left w:val="nil"/>
              <w:bottom w:val="nil"/>
              <w:right w:val="nil"/>
            </w:tcBorders>
            <w:tcMar>
              <w:top w:w="0" w:type="dxa"/>
              <w:left w:w="149" w:type="dxa"/>
              <w:bottom w:w="0" w:type="dxa"/>
              <w:right w:w="149" w:type="dxa"/>
            </w:tcMar>
            <w:hideMark/>
          </w:tcPr>
          <w:p w:rsidR="004A231E" w:rsidRDefault="004A231E">
            <w:pPr>
              <w:rPr>
                <w:sz w:val="24"/>
                <w:szCs w:val="24"/>
              </w:rPr>
            </w:pPr>
          </w:p>
        </w:tc>
        <w:tc>
          <w:tcPr>
            <w:tcW w:w="185" w:type="dxa"/>
            <w:gridSpan w:val="2"/>
            <w:hideMark/>
          </w:tcPr>
          <w:p w:rsidR="004A231E" w:rsidRDefault="004A231E">
            <w:pPr>
              <w:rPr>
                <w:sz w:val="24"/>
                <w:szCs w:val="24"/>
              </w:rPr>
            </w:pPr>
          </w:p>
        </w:tc>
      </w:tr>
      <w:tr w:rsidR="004A231E" w:rsidTr="004A231E">
        <w:tc>
          <w:tcPr>
            <w:tcW w:w="185" w:type="dxa"/>
            <w:hideMark/>
          </w:tcPr>
          <w:p w:rsidR="004A231E" w:rsidRDefault="004A231E">
            <w:pPr>
              <w:rPr>
                <w:sz w:val="24"/>
                <w:szCs w:val="24"/>
              </w:rPr>
            </w:pPr>
          </w:p>
        </w:tc>
        <w:tc>
          <w:tcPr>
            <w:tcW w:w="6283" w:type="dxa"/>
            <w:gridSpan w:val="2"/>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&gt; 400 м -</w:t>
            </w:r>
            <w:r w:rsidR="00007187" w:rsidRPr="00007187">
              <w:rPr>
                <w:color w:val="2D2D2D"/>
                <w:sz w:val="23"/>
                <w:szCs w:val="23"/>
              </w:rPr>
              <w:pict>
                <v:shape id="_x0000_i1027" type="#_x0000_t75" alt="ГОСТ 3241-91 Канаты стальные. Технические условия (с Изменениями N 1, 2, 3)" style="width:21.75pt;height:20.95pt"/>
              </w:pict>
            </w:r>
            <w:r>
              <w:rPr>
                <w:color w:val="2D2D2D"/>
                <w:sz w:val="23"/>
                <w:szCs w:val="23"/>
              </w:rPr>
              <w:t>м на каждые 1000 м или их части.</w:t>
            </w:r>
          </w:p>
        </w:tc>
        <w:tc>
          <w:tcPr>
            <w:tcW w:w="185" w:type="dxa"/>
            <w:gridSpan w:val="2"/>
            <w:hideMark/>
          </w:tcPr>
          <w:p w:rsidR="004A231E" w:rsidRDefault="004A231E">
            <w:pPr>
              <w:rPr>
                <w:sz w:val="24"/>
                <w:szCs w:val="24"/>
              </w:rPr>
            </w:pP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отсутствии указания длины канат изготовляют длиной не менее 200 м. Канаты длиной менее 200 м поставляют по согласованию с потребителем.</w:t>
      </w:r>
      <w:r>
        <w:rPr>
          <w:rFonts w:ascii="Arial" w:hAnsi="Arial" w:cs="Arial"/>
          <w:color w:val="2D2D2D"/>
          <w:spacing w:val="2"/>
          <w:sz w:val="23"/>
          <w:szCs w:val="23"/>
        </w:rPr>
        <w:br/>
      </w:r>
      <w:r>
        <w:rPr>
          <w:rFonts w:ascii="Arial" w:hAnsi="Arial" w:cs="Arial"/>
          <w:color w:val="2D2D2D"/>
          <w:spacing w:val="2"/>
          <w:sz w:val="23"/>
          <w:szCs w:val="23"/>
        </w:rPr>
        <w:br/>
        <w:t>В случае</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если указывается кратная или монтажная длина, а канат изготовляется общей длиной, то предприятие-изготовитель накладывает проволочные вязки на указанные длины.</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2.1.12. Механические свойства проволок, взятых из каната, должны</w:t>
      </w:r>
      <w:r>
        <w:rPr>
          <w:rStyle w:val="apple-converted-space"/>
          <w:rFonts w:ascii="Arial" w:hAnsi="Arial" w:cs="Arial"/>
          <w:color w:val="2D2D2D"/>
          <w:spacing w:val="2"/>
          <w:sz w:val="23"/>
          <w:szCs w:val="23"/>
        </w:rPr>
        <w:t> </w:t>
      </w:r>
      <w:r>
        <w:rPr>
          <w:rFonts w:ascii="Arial" w:hAnsi="Arial" w:cs="Arial"/>
          <w:color w:val="2D2D2D"/>
          <w:spacing w:val="2"/>
          <w:sz w:val="23"/>
          <w:szCs w:val="23"/>
        </w:rPr>
        <w:t>соответствовать требованиям</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 Допускаемый разбег временного сопротивления разрыву проволок, взятых из каната, за исключением центральной проволоки и проволок заполнения, не должен превышать значений, приведенных в табл.3.</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tbl>
      <w:tblPr>
        <w:tblW w:w="0" w:type="auto"/>
        <w:tblCellMar>
          <w:left w:w="0" w:type="dxa"/>
          <w:right w:w="0" w:type="dxa"/>
        </w:tblCellMar>
        <w:tblLook w:val="04A0"/>
      </w:tblPr>
      <w:tblGrid>
        <w:gridCol w:w="618"/>
        <w:gridCol w:w="734"/>
        <w:gridCol w:w="570"/>
        <w:gridCol w:w="734"/>
        <w:gridCol w:w="1091"/>
        <w:gridCol w:w="2156"/>
        <w:gridCol w:w="2143"/>
        <w:gridCol w:w="2301"/>
      </w:tblGrid>
      <w:tr w:rsidR="004A231E" w:rsidTr="004A231E">
        <w:trPr>
          <w:trHeight w:val="15"/>
        </w:trPr>
        <w:tc>
          <w:tcPr>
            <w:tcW w:w="554" w:type="dxa"/>
            <w:hideMark/>
          </w:tcPr>
          <w:p w:rsidR="004A231E" w:rsidRDefault="004A231E">
            <w:pPr>
              <w:rPr>
                <w:sz w:val="2"/>
                <w:szCs w:val="24"/>
              </w:rPr>
            </w:pPr>
          </w:p>
        </w:tc>
        <w:tc>
          <w:tcPr>
            <w:tcW w:w="739" w:type="dxa"/>
            <w:hideMark/>
          </w:tcPr>
          <w:p w:rsidR="004A231E" w:rsidRDefault="004A231E">
            <w:pPr>
              <w:rPr>
                <w:sz w:val="2"/>
                <w:szCs w:val="24"/>
              </w:rPr>
            </w:pPr>
          </w:p>
        </w:tc>
        <w:tc>
          <w:tcPr>
            <w:tcW w:w="554" w:type="dxa"/>
            <w:hideMark/>
          </w:tcPr>
          <w:p w:rsidR="004A231E" w:rsidRDefault="004A231E">
            <w:pPr>
              <w:rPr>
                <w:sz w:val="2"/>
                <w:szCs w:val="24"/>
              </w:rPr>
            </w:pPr>
          </w:p>
        </w:tc>
        <w:tc>
          <w:tcPr>
            <w:tcW w:w="739" w:type="dxa"/>
            <w:hideMark/>
          </w:tcPr>
          <w:p w:rsidR="004A231E" w:rsidRDefault="004A231E">
            <w:pPr>
              <w:rPr>
                <w:sz w:val="2"/>
                <w:szCs w:val="24"/>
              </w:rPr>
            </w:pPr>
          </w:p>
        </w:tc>
        <w:tc>
          <w:tcPr>
            <w:tcW w:w="1109" w:type="dxa"/>
            <w:hideMark/>
          </w:tcPr>
          <w:p w:rsidR="004A231E" w:rsidRDefault="004A231E">
            <w:pPr>
              <w:rPr>
                <w:sz w:val="2"/>
                <w:szCs w:val="24"/>
              </w:rPr>
            </w:pPr>
          </w:p>
        </w:tc>
        <w:tc>
          <w:tcPr>
            <w:tcW w:w="2402" w:type="dxa"/>
            <w:hideMark/>
          </w:tcPr>
          <w:p w:rsidR="004A231E" w:rsidRDefault="004A231E">
            <w:pPr>
              <w:rPr>
                <w:sz w:val="2"/>
                <w:szCs w:val="24"/>
              </w:rPr>
            </w:pPr>
          </w:p>
        </w:tc>
        <w:tc>
          <w:tcPr>
            <w:tcW w:w="2402" w:type="dxa"/>
            <w:hideMark/>
          </w:tcPr>
          <w:p w:rsidR="004A231E" w:rsidRDefault="004A231E">
            <w:pPr>
              <w:rPr>
                <w:sz w:val="2"/>
                <w:szCs w:val="24"/>
              </w:rPr>
            </w:pPr>
          </w:p>
        </w:tc>
        <w:tc>
          <w:tcPr>
            <w:tcW w:w="2587" w:type="dxa"/>
            <w:hideMark/>
          </w:tcPr>
          <w:p w:rsidR="004A231E" w:rsidRDefault="004A231E">
            <w:pPr>
              <w:rPr>
                <w:sz w:val="2"/>
                <w:szCs w:val="24"/>
              </w:rPr>
            </w:pPr>
          </w:p>
        </w:tc>
      </w:tr>
      <w:tr w:rsidR="004A231E" w:rsidTr="004A231E">
        <w:tc>
          <w:tcPr>
            <w:tcW w:w="369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Номинальный диаметр проволоки, </w:t>
            </w:r>
            <w:proofErr w:type="gramStart"/>
            <w:r>
              <w:rPr>
                <w:color w:val="2D2D2D"/>
                <w:sz w:val="23"/>
                <w:szCs w:val="23"/>
              </w:rPr>
              <w:t>мм</w:t>
            </w:r>
            <w:proofErr w:type="gramEnd"/>
            <w:r>
              <w:rPr>
                <w:color w:val="2D2D2D"/>
                <w:sz w:val="23"/>
                <w:szCs w:val="23"/>
              </w:rPr>
              <w:br/>
            </w:r>
            <w:r>
              <w:rPr>
                <w:color w:val="2D2D2D"/>
                <w:sz w:val="23"/>
                <w:szCs w:val="23"/>
              </w:rPr>
              <w:br/>
            </w:r>
          </w:p>
        </w:tc>
        <w:tc>
          <w:tcPr>
            <w:tcW w:w="73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Допускаемый разбег временного сопротивления разрыву проволок каждого диаметра, взятых из каната, от маркировочной группы каната, %, для марок</w:t>
            </w:r>
          </w:p>
        </w:tc>
      </w:tr>
      <w:tr w:rsidR="004A231E" w:rsidTr="004A231E">
        <w:tc>
          <w:tcPr>
            <w:tcW w:w="369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4A231E" w:rsidTr="004A231E">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4A231E" w:rsidRDefault="004A231E">
            <w:pPr>
              <w:rPr>
                <w:sz w:val="24"/>
                <w:szCs w:val="24"/>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4A231E" w:rsidRDefault="004A231E">
            <w:pPr>
              <w:rPr>
                <w:sz w:val="24"/>
                <w:szCs w:val="24"/>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1109" w:type="dxa"/>
            <w:tcBorders>
              <w:top w:val="single" w:sz="6" w:space="0" w:color="000000"/>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r>
      <w:tr w:rsidR="004A231E" w:rsidTr="004A231E">
        <w:tc>
          <w:tcPr>
            <w:tcW w:w="554" w:type="dxa"/>
            <w:tcBorders>
              <w:top w:val="nil"/>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nil"/>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включ</w:t>
            </w:r>
            <w:proofErr w:type="spellEnd"/>
            <w:r>
              <w:rPr>
                <w:color w:val="2D2D2D"/>
                <w:sz w:val="23"/>
                <w:szCs w:val="23"/>
              </w:rPr>
              <w:t>.</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r>
      <w:tr w:rsidR="004A231E" w:rsidTr="004A231E">
        <w:tc>
          <w:tcPr>
            <w:tcW w:w="554" w:type="dxa"/>
            <w:tcBorders>
              <w:top w:val="nil"/>
              <w:left w:val="single" w:sz="6" w:space="0" w:color="000000"/>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554"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109" w:type="dxa"/>
            <w:tcBorders>
              <w:top w:val="nil"/>
              <w:left w:val="nil"/>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4A231E" w:rsidTr="004A231E">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1,80</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Значения допускаемого разбега временного сопротивления разрыву округляются до целых чисел в сторону увеличения.</w:t>
      </w:r>
      <w:r>
        <w:rPr>
          <w:rFonts w:ascii="Arial" w:hAnsi="Arial" w:cs="Arial"/>
          <w:color w:val="2D2D2D"/>
          <w:spacing w:val="2"/>
          <w:sz w:val="23"/>
          <w:szCs w:val="23"/>
        </w:rPr>
        <w:br/>
      </w:r>
      <w:r>
        <w:rPr>
          <w:rFonts w:ascii="Arial" w:hAnsi="Arial" w:cs="Arial"/>
          <w:color w:val="2D2D2D"/>
          <w:spacing w:val="2"/>
          <w:sz w:val="23"/>
          <w:szCs w:val="23"/>
        </w:rPr>
        <w:br/>
        <w:t>Допускается снижение числа перегибов и скручиваний проволок на единицу и показателей по разрыву с узлом на 2% от норм, установленных</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канатах из проволоки без покрытия допускается замена проволок внутреннего слоя, центральных проволок и проволок сердечника оцинкованными проволоками соответствующего диаметра. При этом оцинкованная проволока должна удовлетворять требованиям, предъявляемым к проволоке без покрытия.</w:t>
      </w:r>
      <w:r>
        <w:rPr>
          <w:rFonts w:ascii="Arial" w:hAnsi="Arial" w:cs="Arial"/>
          <w:color w:val="2D2D2D"/>
          <w:spacing w:val="2"/>
          <w:sz w:val="23"/>
          <w:szCs w:val="23"/>
        </w:rPr>
        <w:br/>
      </w:r>
      <w:r>
        <w:rPr>
          <w:rFonts w:ascii="Arial" w:hAnsi="Arial" w:cs="Arial"/>
          <w:color w:val="2D2D2D"/>
          <w:spacing w:val="2"/>
          <w:sz w:val="23"/>
          <w:szCs w:val="23"/>
        </w:rPr>
        <w:br/>
        <w:t>В канатах из оцинкованной проволоки замена оцинкованных проволок проволоками без покрытия не допускается.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lastRenderedPageBreak/>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2.1.13. Поверхностная плотность цинка и сцепление его со стальной основой должны соответствовать требованиям</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на испытанных проволоках, взятых из каната, снижение поверхностной плотности цинка на 5% от норм, установленных</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 при этом среднее арифметическое значение поверхностной плотности цинка должно соответствовать</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Style w:val="apple-converted-space"/>
          <w:rFonts w:ascii="Arial" w:hAnsi="Arial" w:cs="Arial"/>
          <w:color w:val="2D2D2D"/>
          <w:spacing w:val="2"/>
          <w:sz w:val="23"/>
          <w:szCs w:val="23"/>
        </w:rPr>
        <w:t> </w:t>
      </w:r>
      <w:r>
        <w:rPr>
          <w:rFonts w:ascii="Arial" w:hAnsi="Arial" w:cs="Arial"/>
          <w:color w:val="2D2D2D"/>
          <w:spacing w:val="2"/>
          <w:sz w:val="23"/>
          <w:szCs w:val="23"/>
        </w:rPr>
        <w:t>для проволок каждого диаметра.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2.1.14. Суммарное разрывное усилие всех проволок в канате и разрывное усилие каната в целом должно быть не менее значений, указанных в соответствующих стандартах на сортамент при заданной маркировочной группе (приложение 5).</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Для промежуточных диаметров круглопрядных канатов и маркировочных групп канатов, для которых в стандартах на сортамент отсутствуют значения разрывных усилий каната, значение суммарного разрывного усилия каната должно быть не менее произведения площади поперечного сечения всех проволок в канате и маркировочной группы каната, значение разрывного усилия каната в целом - не менее произведения суммарного разрывного усилия всех проволок в канате и коэффициента потерь</w:t>
      </w:r>
      <w:proofErr w:type="gramEnd"/>
      <w:r>
        <w:rPr>
          <w:rFonts w:ascii="Arial" w:hAnsi="Arial" w:cs="Arial"/>
          <w:color w:val="2D2D2D"/>
          <w:spacing w:val="2"/>
          <w:sz w:val="23"/>
          <w:szCs w:val="23"/>
        </w:rPr>
        <w:t xml:space="preserve"> при </w:t>
      </w:r>
      <w:proofErr w:type="spellStart"/>
      <w:r>
        <w:rPr>
          <w:rFonts w:ascii="Arial" w:hAnsi="Arial" w:cs="Arial"/>
          <w:color w:val="2D2D2D"/>
          <w:spacing w:val="2"/>
          <w:sz w:val="23"/>
          <w:szCs w:val="23"/>
        </w:rPr>
        <w:t>свивке</w:t>
      </w:r>
      <w:proofErr w:type="spellEnd"/>
      <w:r>
        <w:rPr>
          <w:rFonts w:ascii="Arial" w:hAnsi="Arial" w:cs="Arial"/>
          <w:color w:val="2D2D2D"/>
          <w:spacing w:val="2"/>
          <w:sz w:val="23"/>
          <w:szCs w:val="23"/>
        </w:rPr>
        <w:t xml:space="preserve"> соответствующей маркировочной группы.</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2.1.15. При изготовлении каната в рихтованном исполнении максимальное отклонение оси каната на отрезке длиной, равной 50 его диаметров, должно быть не более:</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 диаметров для канатов с органическим сердечником,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15 диаметров для канатов с металлическим и металлоорганическим сердечником и канатов </w:t>
      </w:r>
      <w:proofErr w:type="gramStart"/>
      <w:r>
        <w:rPr>
          <w:rFonts w:ascii="Arial" w:hAnsi="Arial" w:cs="Arial"/>
          <w:color w:val="2D2D2D"/>
          <w:spacing w:val="2"/>
          <w:sz w:val="23"/>
          <w:szCs w:val="23"/>
        </w:rPr>
        <w:t>одинарной</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Маркировка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2.2.1. Каждый канат должен быть снабжен ярлыком из материала, обеспечивающего сохранность маркировки, на котором следует указать:</w:t>
      </w:r>
      <w:r>
        <w:rPr>
          <w:rFonts w:ascii="Arial" w:hAnsi="Arial" w:cs="Arial"/>
          <w:color w:val="2D2D2D"/>
          <w:spacing w:val="2"/>
          <w:sz w:val="23"/>
          <w:szCs w:val="23"/>
        </w:rPr>
        <w:br/>
      </w:r>
      <w:r>
        <w:rPr>
          <w:rFonts w:ascii="Arial" w:hAnsi="Arial" w:cs="Arial"/>
          <w:color w:val="2D2D2D"/>
          <w:spacing w:val="2"/>
          <w:sz w:val="23"/>
          <w:szCs w:val="23"/>
        </w:rPr>
        <w:br/>
        <w:t>наименование 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номер каната в системе нумерации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условное обозначение каната;</w:t>
      </w:r>
      <w:r>
        <w:rPr>
          <w:rFonts w:ascii="Arial" w:hAnsi="Arial" w:cs="Arial"/>
          <w:color w:val="2D2D2D"/>
          <w:spacing w:val="2"/>
          <w:sz w:val="23"/>
          <w:szCs w:val="23"/>
        </w:rPr>
        <w:br/>
      </w:r>
      <w:r>
        <w:rPr>
          <w:rFonts w:ascii="Arial" w:hAnsi="Arial" w:cs="Arial"/>
          <w:color w:val="2D2D2D"/>
          <w:spacing w:val="2"/>
          <w:sz w:val="23"/>
          <w:szCs w:val="23"/>
        </w:rPr>
        <w:br/>
        <w:t xml:space="preserve">длину каната или каждого отрезка, считая от шейки барабана, </w:t>
      </w:r>
      <w:proofErr w:type="gramStart"/>
      <w:r>
        <w:rPr>
          <w:rFonts w:ascii="Arial" w:hAnsi="Arial" w:cs="Arial"/>
          <w:color w:val="2D2D2D"/>
          <w:spacing w:val="2"/>
          <w:sz w:val="23"/>
          <w:szCs w:val="23"/>
        </w:rPr>
        <w:t>м</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массу брутто, кг;</w:t>
      </w:r>
      <w:r>
        <w:rPr>
          <w:rFonts w:ascii="Arial" w:hAnsi="Arial" w:cs="Arial"/>
          <w:color w:val="2D2D2D"/>
          <w:spacing w:val="2"/>
          <w:sz w:val="23"/>
          <w:szCs w:val="23"/>
        </w:rPr>
        <w:br/>
      </w:r>
      <w:r>
        <w:rPr>
          <w:rFonts w:ascii="Arial" w:hAnsi="Arial" w:cs="Arial"/>
          <w:color w:val="2D2D2D"/>
          <w:spacing w:val="2"/>
          <w:sz w:val="23"/>
          <w:szCs w:val="23"/>
        </w:rPr>
        <w:br/>
        <w:t>дату изготовления каната.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 обязательной сертификации на ярлык или барабан с канатами наносится изображение знака соответствия.</w:t>
      </w:r>
      <w:r>
        <w:rPr>
          <w:rFonts w:ascii="Arial" w:hAnsi="Arial" w:cs="Arial"/>
          <w:color w:val="2D2D2D"/>
          <w:spacing w:val="2"/>
          <w:sz w:val="23"/>
          <w:szCs w:val="23"/>
        </w:rPr>
        <w:br/>
      </w:r>
      <w:r>
        <w:rPr>
          <w:rFonts w:ascii="Arial" w:hAnsi="Arial" w:cs="Arial"/>
          <w:color w:val="2D2D2D"/>
          <w:spacing w:val="2"/>
          <w:sz w:val="23"/>
          <w:szCs w:val="23"/>
        </w:rPr>
        <w:br/>
        <w:t>Ярлык прибивается гвоздями на видном месте щеки барабана, а к бухте крепится мягкой проволокой. При намотке каната на металлический барабан ярлык может крепиться к концу каната.</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Допускаются другие способы крепления ярлыка, обеспечивающие надежность крепления, сохранность ярлыка и информации на нем.</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2.2.2. Транспортная маркировка -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 Упаковка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 Канаты наматываются на деревянные барабаны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11127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металлические барабаны, а также на возвратные барабаны с использованием их в установленном порядке, или в бухты.</w:t>
      </w:r>
      <w:r>
        <w:rPr>
          <w:rFonts w:ascii="Arial" w:hAnsi="Arial" w:cs="Arial"/>
          <w:color w:val="2D2D2D"/>
          <w:spacing w:val="2"/>
          <w:sz w:val="23"/>
          <w:szCs w:val="23"/>
        </w:rPr>
        <w:br/>
      </w:r>
      <w:r>
        <w:rPr>
          <w:rFonts w:ascii="Arial" w:hAnsi="Arial" w:cs="Arial"/>
          <w:color w:val="2D2D2D"/>
          <w:spacing w:val="2"/>
          <w:sz w:val="23"/>
          <w:szCs w:val="23"/>
        </w:rPr>
        <w:br/>
        <w:t>Рекомендуемые габаритные размеры бухт:</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наружный диаметр - не более 1200 мм,</w:t>
      </w:r>
      <w:r>
        <w:rPr>
          <w:rFonts w:ascii="Arial" w:hAnsi="Arial" w:cs="Arial"/>
          <w:color w:val="2D2D2D"/>
          <w:spacing w:val="2"/>
          <w:sz w:val="23"/>
          <w:szCs w:val="23"/>
        </w:rPr>
        <w:br/>
      </w:r>
      <w:r>
        <w:rPr>
          <w:rFonts w:ascii="Arial" w:hAnsi="Arial" w:cs="Arial"/>
          <w:color w:val="2D2D2D"/>
          <w:spacing w:val="2"/>
          <w:sz w:val="23"/>
          <w:szCs w:val="23"/>
        </w:rPr>
        <w:br/>
        <w:t>высота бухты - не более 800 мм,</w:t>
      </w:r>
      <w:r>
        <w:rPr>
          <w:rFonts w:ascii="Arial" w:hAnsi="Arial" w:cs="Arial"/>
          <w:color w:val="2D2D2D"/>
          <w:spacing w:val="2"/>
          <w:sz w:val="23"/>
          <w:szCs w:val="23"/>
        </w:rPr>
        <w:br/>
      </w:r>
      <w:r>
        <w:rPr>
          <w:rFonts w:ascii="Arial" w:hAnsi="Arial" w:cs="Arial"/>
          <w:color w:val="2D2D2D"/>
          <w:spacing w:val="2"/>
          <w:sz w:val="23"/>
          <w:szCs w:val="23"/>
        </w:rPr>
        <w:br/>
        <w:t>внутренний диаметр бухты должен быть не менее 15 номинальных диаметров каната.</w:t>
      </w:r>
      <w:r>
        <w:rPr>
          <w:rFonts w:ascii="Arial" w:hAnsi="Arial" w:cs="Arial"/>
          <w:color w:val="2D2D2D"/>
          <w:spacing w:val="2"/>
          <w:sz w:val="23"/>
          <w:szCs w:val="23"/>
        </w:rPr>
        <w:br/>
      </w:r>
      <w:r>
        <w:rPr>
          <w:rFonts w:ascii="Arial" w:hAnsi="Arial" w:cs="Arial"/>
          <w:color w:val="2D2D2D"/>
          <w:spacing w:val="2"/>
          <w:sz w:val="23"/>
          <w:szCs w:val="23"/>
        </w:rPr>
        <w:br/>
        <w:t>Диаметр шейки барабана должен быть не менее 15 номинальных диаметров каната. Борт барабана должен выступать над наружным слоем намотанного каната не менее чем на два диаметра каната при диаметре 25 мм и менее и на 50 мм при диаметре каната более 25 мм.</w:t>
      </w:r>
      <w:r>
        <w:rPr>
          <w:rFonts w:ascii="Arial" w:hAnsi="Arial" w:cs="Arial"/>
          <w:color w:val="2D2D2D"/>
          <w:spacing w:val="2"/>
          <w:sz w:val="23"/>
          <w:szCs w:val="23"/>
        </w:rPr>
        <w:br/>
      </w:r>
      <w:r>
        <w:rPr>
          <w:rFonts w:ascii="Arial" w:hAnsi="Arial" w:cs="Arial"/>
          <w:color w:val="2D2D2D"/>
          <w:spacing w:val="2"/>
          <w:sz w:val="23"/>
          <w:szCs w:val="23"/>
        </w:rPr>
        <w:lastRenderedPageBreak/>
        <w:br/>
        <w:t>Допускается наматывать на барабан несколько отрезков каната одного типоразмера.</w:t>
      </w:r>
      <w:r>
        <w:rPr>
          <w:rFonts w:ascii="Arial" w:hAnsi="Arial" w:cs="Arial"/>
          <w:color w:val="2D2D2D"/>
          <w:spacing w:val="2"/>
          <w:sz w:val="23"/>
          <w:szCs w:val="23"/>
        </w:rPr>
        <w:br/>
      </w:r>
      <w:r>
        <w:rPr>
          <w:rFonts w:ascii="Arial" w:hAnsi="Arial" w:cs="Arial"/>
          <w:color w:val="2D2D2D"/>
          <w:spacing w:val="2"/>
          <w:sz w:val="23"/>
          <w:szCs w:val="23"/>
        </w:rPr>
        <w:br/>
        <w:t>Концы каната должны быть прочно закреплены. Наружный конец каната обвязывается органическим сердечником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5269</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 или проволокой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3282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 или прядью, или канатом, или лентой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3560</w:t>
      </w:r>
      <w:r>
        <w:rPr>
          <w:rStyle w:val="apple-converted-space"/>
          <w:rFonts w:ascii="Arial" w:hAnsi="Arial" w:cs="Arial"/>
          <w:color w:val="2D2D2D"/>
          <w:spacing w:val="2"/>
          <w:sz w:val="23"/>
          <w:szCs w:val="23"/>
        </w:rPr>
        <w:t> </w:t>
      </w:r>
      <w:r>
        <w:rPr>
          <w:rFonts w:ascii="Arial" w:hAnsi="Arial" w:cs="Arial"/>
          <w:color w:val="2D2D2D"/>
          <w:spacing w:val="2"/>
          <w:sz w:val="23"/>
          <w:szCs w:val="23"/>
        </w:rPr>
        <w:t>и крепится к внутренней стороне щеки барабана.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2.3.2. Барабаны с канатами </w:t>
      </w:r>
      <w:proofErr w:type="spellStart"/>
      <w:r>
        <w:rPr>
          <w:rFonts w:ascii="Arial" w:hAnsi="Arial" w:cs="Arial"/>
          <w:color w:val="2D2D2D"/>
          <w:spacing w:val="2"/>
          <w:sz w:val="23"/>
          <w:szCs w:val="23"/>
        </w:rPr>
        <w:t>грузолюдского</w:t>
      </w:r>
      <w:proofErr w:type="spellEnd"/>
      <w:r>
        <w:rPr>
          <w:rFonts w:ascii="Arial" w:hAnsi="Arial" w:cs="Arial"/>
          <w:color w:val="2D2D2D"/>
          <w:spacing w:val="2"/>
          <w:sz w:val="23"/>
          <w:szCs w:val="23"/>
        </w:rPr>
        <w:t xml:space="preserve"> назначения по требованию потребителя обшивают досками, максимальный зазор между которыми должен быть не более 50 мм, или канат оборачивают полимерной пленкой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 или водонепроницаемой бумагой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8828</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sidRPr="00AB218A">
        <w:rPr>
          <w:rFonts w:ascii="Arial" w:hAnsi="Arial" w:cs="Arial"/>
          <w:spacing w:val="2"/>
          <w:sz w:val="23"/>
          <w:szCs w:val="23"/>
        </w:rPr>
        <w:t>ГОСТ 515</w:t>
      </w:r>
      <w:r>
        <w:rPr>
          <w:rFonts w:ascii="Arial" w:hAnsi="Arial" w:cs="Arial"/>
          <w:color w:val="2D2D2D"/>
          <w:spacing w:val="2"/>
          <w:sz w:val="23"/>
          <w:szCs w:val="23"/>
        </w:rPr>
        <w:t>, или другим водонепроницаемым материалом в соответствии с нормативно-технической документацией.</w:t>
      </w:r>
      <w:r>
        <w:rPr>
          <w:rFonts w:ascii="Arial" w:hAnsi="Arial" w:cs="Arial"/>
          <w:color w:val="2D2D2D"/>
          <w:spacing w:val="2"/>
          <w:sz w:val="23"/>
          <w:szCs w:val="23"/>
        </w:rPr>
        <w:br/>
      </w:r>
      <w:r>
        <w:rPr>
          <w:rFonts w:ascii="Arial" w:hAnsi="Arial" w:cs="Arial"/>
          <w:color w:val="2D2D2D"/>
          <w:spacing w:val="2"/>
          <w:sz w:val="23"/>
          <w:szCs w:val="23"/>
        </w:rPr>
        <w:br/>
        <w:t>Канат, смотанный в бухту, должен быть крепко перевязан мягкой проволокой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3282</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 или прядью каната, или лентой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3560</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нормативно-технической документации не менее чем в четырех местах, равномерно расположенных по окружности.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 Упаковка канатов, отгружаемых в районы Крайнего Севера и приравненные к ним местности, а также канатов, отправляемых морским путем, производится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15846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3.ПРИЕМКА</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 Канаты принимают партиями. </w:t>
      </w:r>
      <w:proofErr w:type="gramStart"/>
      <w:r>
        <w:rPr>
          <w:rFonts w:ascii="Arial" w:hAnsi="Arial" w:cs="Arial"/>
          <w:color w:val="2D2D2D"/>
          <w:spacing w:val="2"/>
          <w:sz w:val="23"/>
          <w:szCs w:val="23"/>
        </w:rPr>
        <w:t>Партия должна состоять из каната одного типоразмера в одной единице упаковки, оформленной одним документом о качестве, в котором указывают:</w:t>
      </w:r>
      <w:r>
        <w:rPr>
          <w:rFonts w:ascii="Arial" w:hAnsi="Arial" w:cs="Arial"/>
          <w:color w:val="2D2D2D"/>
          <w:spacing w:val="2"/>
          <w:sz w:val="23"/>
          <w:szCs w:val="23"/>
        </w:rPr>
        <w:br/>
      </w:r>
      <w:r>
        <w:rPr>
          <w:rFonts w:ascii="Arial" w:hAnsi="Arial" w:cs="Arial"/>
          <w:color w:val="2D2D2D"/>
          <w:spacing w:val="2"/>
          <w:sz w:val="23"/>
          <w:szCs w:val="23"/>
        </w:rPr>
        <w:br/>
        <w:t>товарный знак или наименование 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номер каната в системе нумерации предприятия-изготовителя; условное обозначение каната; длину каната или каждого отрезка; массу брутто каната;</w:t>
      </w:r>
      <w:r>
        <w:rPr>
          <w:rFonts w:ascii="Arial" w:hAnsi="Arial" w:cs="Arial"/>
          <w:color w:val="2D2D2D"/>
          <w:spacing w:val="2"/>
          <w:sz w:val="23"/>
          <w:szCs w:val="23"/>
        </w:rPr>
        <w:br/>
      </w:r>
      <w:r>
        <w:rPr>
          <w:rFonts w:ascii="Arial" w:hAnsi="Arial" w:cs="Arial"/>
          <w:color w:val="2D2D2D"/>
          <w:spacing w:val="2"/>
          <w:sz w:val="23"/>
          <w:szCs w:val="23"/>
        </w:rPr>
        <w:br/>
        <w:t>суммарное разрывное усилие всех проволок в канате или разрывное усилие каната в целом;</w:t>
      </w:r>
      <w:proofErr w:type="gramEnd"/>
      <w:r>
        <w:rPr>
          <w:rFonts w:ascii="Arial" w:hAnsi="Arial" w:cs="Arial"/>
          <w:color w:val="2D2D2D"/>
          <w:spacing w:val="2"/>
          <w:sz w:val="23"/>
          <w:szCs w:val="23"/>
        </w:rPr>
        <w:t xml:space="preserve"> материал органического сердечника; дату изготовления каната; тип смазки каната; номер барабана; штамп технического контроля;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изображение знака соответствия при обязательной сертификации.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1</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3.2. Внешний вид, размер, 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нераскручиваемость</w:t>
      </w:r>
      <w:proofErr w:type="spellEnd"/>
      <w:r>
        <w:rPr>
          <w:rFonts w:ascii="Arial" w:hAnsi="Arial" w:cs="Arial"/>
          <w:color w:val="2D2D2D"/>
          <w:spacing w:val="2"/>
          <w:sz w:val="23"/>
          <w:szCs w:val="23"/>
        </w:rPr>
        <w:t xml:space="preserve"> проверяются на каждом барабане/бухте каната.</w:t>
      </w:r>
      <w:r>
        <w:rPr>
          <w:rFonts w:ascii="Arial" w:hAnsi="Arial" w:cs="Arial"/>
          <w:color w:val="2D2D2D"/>
          <w:spacing w:val="2"/>
          <w:sz w:val="23"/>
          <w:szCs w:val="23"/>
        </w:rPr>
        <w:br/>
      </w:r>
      <w:r>
        <w:rPr>
          <w:rFonts w:ascii="Arial" w:hAnsi="Arial" w:cs="Arial"/>
          <w:color w:val="2D2D2D"/>
          <w:spacing w:val="2"/>
          <w:sz w:val="23"/>
          <w:szCs w:val="23"/>
        </w:rPr>
        <w:br/>
        <w:t>Механические свойства проволок, суммарное разрывное усилие, качество цинкового покрытия проверяют на каждой производственной длине каната.</w:t>
      </w:r>
      <w:r>
        <w:rPr>
          <w:rFonts w:ascii="Arial" w:hAnsi="Arial" w:cs="Arial"/>
          <w:color w:val="2D2D2D"/>
          <w:spacing w:val="2"/>
          <w:sz w:val="23"/>
          <w:szCs w:val="23"/>
        </w:rPr>
        <w:br/>
      </w:r>
      <w:r>
        <w:rPr>
          <w:rFonts w:ascii="Arial" w:hAnsi="Arial" w:cs="Arial"/>
          <w:color w:val="2D2D2D"/>
          <w:spacing w:val="2"/>
          <w:sz w:val="23"/>
          <w:szCs w:val="23"/>
        </w:rPr>
        <w:br/>
        <w:t>Примечание - За производственную длину принимают длину готового каната одного типоразмера, изготовленного из одной заправки свивальной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Проверку разрывного усилия каната в целом производят по требованию потребителя.</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3.4. </w:t>
      </w:r>
      <w:proofErr w:type="gramStart"/>
      <w:r>
        <w:rPr>
          <w:rFonts w:ascii="Arial" w:hAnsi="Arial" w:cs="Arial"/>
          <w:color w:val="2D2D2D"/>
          <w:spacing w:val="2"/>
          <w:sz w:val="23"/>
          <w:szCs w:val="23"/>
        </w:rPr>
        <w:t xml:space="preserve">Результаты испытаний на растяжение, скручивание, перегиб и контроль диаметра проволок считаются удовлетворительными, если суммарная площадь поперечного сечения проволок, не соответствующих требованиям настоящего стандарта, составляет не более 5% номинальной площади сечения всех проволок в канате при 100%-ном испытании, не более 2% номинальной площади сечения каната при 25- и 10%-ном испытаниях проволок в канате, а для канатов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количество</w:t>
      </w:r>
      <w:proofErr w:type="gramEnd"/>
      <w:r>
        <w:rPr>
          <w:rFonts w:ascii="Arial" w:hAnsi="Arial" w:cs="Arial"/>
          <w:color w:val="2D2D2D"/>
          <w:spacing w:val="2"/>
          <w:sz w:val="23"/>
          <w:szCs w:val="23"/>
        </w:rPr>
        <w:t xml:space="preserve"> проволок, не удовлетворяющих требованиям стандарта, не должно превышать 5% испытанных проволок из каната. При этом фактическое значение диаметров этих проволок не должно превышать ближайшего смежного диаметра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Style w:val="apple-converted-space"/>
          <w:rFonts w:ascii="Arial" w:hAnsi="Arial" w:cs="Arial"/>
          <w:color w:val="2D2D2D"/>
          <w:spacing w:val="2"/>
          <w:sz w:val="23"/>
          <w:szCs w:val="23"/>
        </w:rPr>
        <w:t> </w:t>
      </w:r>
      <w:r>
        <w:rPr>
          <w:rFonts w:ascii="Arial" w:hAnsi="Arial" w:cs="Arial"/>
          <w:color w:val="2D2D2D"/>
          <w:spacing w:val="2"/>
          <w:sz w:val="23"/>
          <w:szCs w:val="23"/>
        </w:rPr>
        <w:t>по отношению к диаметрам, указанным в стандартах на сортамент или уточненных в соответствии с п.2.1.6.</w:t>
      </w:r>
      <w:r>
        <w:rPr>
          <w:rFonts w:ascii="Arial" w:hAnsi="Arial" w:cs="Arial"/>
          <w:color w:val="2D2D2D"/>
          <w:spacing w:val="2"/>
          <w:sz w:val="23"/>
          <w:szCs w:val="23"/>
        </w:rPr>
        <w:br/>
      </w:r>
      <w:r>
        <w:rPr>
          <w:rFonts w:ascii="Arial" w:hAnsi="Arial" w:cs="Arial"/>
          <w:color w:val="2D2D2D"/>
          <w:spacing w:val="2"/>
          <w:sz w:val="23"/>
          <w:szCs w:val="23"/>
        </w:rPr>
        <w:br/>
        <w:t xml:space="preserve">При несоответствии результатов испытаний требованиям настоящего стандарта проводится повторное испытание каната. Результаты повторных испытаний считаются удовлетворительными, если суммарная площадь поперечного сечения проволок, не соответствующих требованиям настоящего стандарта при 100%-ном испытании, составляет не более 5% номинальной площади сечения всех проволок в </w:t>
      </w:r>
      <w:proofErr w:type="spellStart"/>
      <w:r>
        <w:rPr>
          <w:rFonts w:ascii="Arial" w:hAnsi="Arial" w:cs="Arial"/>
          <w:color w:val="2D2D2D"/>
          <w:spacing w:val="2"/>
          <w:sz w:val="23"/>
          <w:szCs w:val="23"/>
        </w:rPr>
        <w:t>грузолюдском</w:t>
      </w:r>
      <w:proofErr w:type="spellEnd"/>
      <w:r>
        <w:rPr>
          <w:rFonts w:ascii="Arial" w:hAnsi="Arial" w:cs="Arial"/>
          <w:color w:val="2D2D2D"/>
          <w:spacing w:val="2"/>
          <w:sz w:val="23"/>
          <w:szCs w:val="23"/>
        </w:rPr>
        <w:t xml:space="preserve"> канате и не более 8% - в грузовом канате. Результаты повторных испытаний распространяют на всю партию.</w:t>
      </w:r>
      <w:r>
        <w:rPr>
          <w:rFonts w:ascii="Arial" w:hAnsi="Arial" w:cs="Arial"/>
          <w:color w:val="2D2D2D"/>
          <w:spacing w:val="2"/>
          <w:sz w:val="23"/>
          <w:szCs w:val="23"/>
        </w:rPr>
        <w:br/>
      </w:r>
      <w:r>
        <w:rPr>
          <w:rFonts w:ascii="Arial" w:hAnsi="Arial" w:cs="Arial"/>
          <w:color w:val="2D2D2D"/>
          <w:spacing w:val="2"/>
          <w:sz w:val="23"/>
          <w:szCs w:val="23"/>
        </w:rPr>
        <w:br/>
        <w:t>Примечание - При определении механических свой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 xml:space="preserve">оволок, взятых из прядей с полосовым касанием, измерение диаметра проволок не производится. Определение временного сопротивления разрыву проволоки производится путем отнесения разрывного усилия проволоки к площади ее поперечного сечения, номинальный диаметр которой указан </w:t>
      </w:r>
      <w:r>
        <w:rPr>
          <w:rFonts w:ascii="Arial" w:hAnsi="Arial" w:cs="Arial"/>
          <w:color w:val="2D2D2D"/>
          <w:spacing w:val="2"/>
          <w:sz w:val="23"/>
          <w:szCs w:val="23"/>
        </w:rPr>
        <w:lastRenderedPageBreak/>
        <w:t>в соответствующем нормативном документе.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МЕТОДЫ ИСПЫТАНИЙ</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Для проверки механических свойств, размера проволок каната, наличия смазки в канате и сердечнике, качества цинкового покрытия от каждого каната отбирают отрезок длиной не менее: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1,0 м - для канатов из проволоки без покрытия,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1,5 м - для канатов из оцинкованной проволоки.</w:t>
      </w:r>
      <w:r>
        <w:rPr>
          <w:rFonts w:ascii="Arial" w:hAnsi="Arial" w:cs="Arial"/>
          <w:color w:val="2D2D2D"/>
          <w:spacing w:val="2"/>
          <w:sz w:val="23"/>
          <w:szCs w:val="23"/>
        </w:rPr>
        <w:br/>
      </w:r>
      <w:r>
        <w:rPr>
          <w:rFonts w:ascii="Arial" w:hAnsi="Arial" w:cs="Arial"/>
          <w:color w:val="2D2D2D"/>
          <w:spacing w:val="2"/>
          <w:sz w:val="23"/>
          <w:szCs w:val="23"/>
        </w:rPr>
        <w:br/>
        <w:t>От отрезка каната отбирают проволоки в количестве, указанном в табл.4.</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p>
    <w:tbl>
      <w:tblPr>
        <w:tblW w:w="0" w:type="auto"/>
        <w:tblCellMar>
          <w:left w:w="0" w:type="dxa"/>
          <w:right w:w="0" w:type="dxa"/>
        </w:tblCellMar>
        <w:tblLook w:val="04A0"/>
      </w:tblPr>
      <w:tblGrid>
        <w:gridCol w:w="3472"/>
        <w:gridCol w:w="3300"/>
        <w:gridCol w:w="3575"/>
      </w:tblGrid>
      <w:tr w:rsidR="004A231E" w:rsidTr="004A231E">
        <w:trPr>
          <w:trHeight w:val="15"/>
        </w:trPr>
        <w:tc>
          <w:tcPr>
            <w:tcW w:w="3696" w:type="dxa"/>
            <w:hideMark/>
          </w:tcPr>
          <w:p w:rsidR="004A231E" w:rsidRDefault="004A231E">
            <w:pPr>
              <w:rPr>
                <w:sz w:val="2"/>
                <w:szCs w:val="24"/>
              </w:rPr>
            </w:pPr>
          </w:p>
        </w:tc>
        <w:tc>
          <w:tcPr>
            <w:tcW w:w="3511" w:type="dxa"/>
            <w:hideMark/>
          </w:tcPr>
          <w:p w:rsidR="004A231E" w:rsidRDefault="004A231E">
            <w:pPr>
              <w:rPr>
                <w:sz w:val="2"/>
                <w:szCs w:val="24"/>
              </w:rPr>
            </w:pPr>
          </w:p>
        </w:tc>
        <w:tc>
          <w:tcPr>
            <w:tcW w:w="3881" w:type="dxa"/>
            <w:hideMark/>
          </w:tcPr>
          <w:p w:rsidR="004A231E" w:rsidRDefault="004A231E">
            <w:pPr>
              <w:rPr>
                <w:sz w:val="2"/>
                <w:szCs w:val="24"/>
              </w:rPr>
            </w:pPr>
          </w:p>
        </w:tc>
      </w:tr>
      <w:tr w:rsidR="004A231E" w:rsidTr="004A231E">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испытания</w:t>
            </w:r>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Количество испытываемых проволок</w:t>
            </w:r>
          </w:p>
        </w:tc>
      </w:tr>
      <w:tr w:rsidR="004A231E" w:rsidTr="004A231E">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в </w:t>
            </w:r>
            <w:proofErr w:type="spellStart"/>
            <w:r>
              <w:rPr>
                <w:color w:val="2D2D2D"/>
                <w:sz w:val="23"/>
                <w:szCs w:val="23"/>
              </w:rPr>
              <w:t>грузолюдском</w:t>
            </w:r>
            <w:proofErr w:type="spellEnd"/>
            <w:r>
              <w:rPr>
                <w:color w:val="2D2D2D"/>
                <w:sz w:val="23"/>
                <w:szCs w:val="23"/>
              </w:rPr>
              <w:t xml:space="preserve"> канате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грузовом канате</w:t>
            </w:r>
          </w:p>
        </w:tc>
      </w:tr>
      <w:tr w:rsidR="004A231E" w:rsidTr="004A231E">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На растяжение, перегиб и измерение диаметра проволок</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100% проволок</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25% проволок каждого диаметра, но не менее трех</w:t>
            </w:r>
          </w:p>
        </w:tc>
      </w:tr>
      <w:tr w:rsidR="004A231E" w:rsidTr="004A231E">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На скручивание</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25% проволок каждого диаметра, но не менее трех</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10% проволок каждого диаметра, но не менее трех</w:t>
            </w:r>
          </w:p>
        </w:tc>
      </w:tr>
      <w:tr w:rsidR="004A231E" w:rsidTr="004A231E">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качества поверхностной плотности цинка</w:t>
            </w:r>
          </w:p>
        </w:tc>
        <w:tc>
          <w:tcPr>
            <w:tcW w:w="739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10% проволок каждого диаметра, но не менее трех</w:t>
            </w:r>
          </w:p>
        </w:tc>
      </w:tr>
      <w:tr w:rsidR="004A231E" w:rsidTr="004A231E">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Проверка прочности сцепления цинка со стальной основой</w:t>
            </w:r>
          </w:p>
        </w:tc>
        <w:tc>
          <w:tcPr>
            <w:tcW w:w="739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10% проволок каждого диаметра, но не менее трех</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Количество проволок, полученное расчетом, округляется до целого числа в сторону увеличения.</w:t>
      </w:r>
      <w:r>
        <w:rPr>
          <w:rFonts w:ascii="Arial" w:hAnsi="Arial" w:cs="Arial"/>
          <w:color w:val="2D2D2D"/>
          <w:spacing w:val="2"/>
          <w:sz w:val="23"/>
          <w:szCs w:val="23"/>
        </w:rPr>
        <w:br/>
      </w:r>
      <w:r>
        <w:rPr>
          <w:rFonts w:ascii="Arial" w:hAnsi="Arial" w:cs="Arial"/>
          <w:color w:val="2D2D2D"/>
          <w:spacing w:val="2"/>
          <w:sz w:val="23"/>
          <w:szCs w:val="23"/>
        </w:rPr>
        <w:br/>
        <w:t xml:space="preserve">При повторном испытании каната количество испытываемых проволок должно соответствовать нормам для </w:t>
      </w:r>
      <w:proofErr w:type="spellStart"/>
      <w:r>
        <w:rPr>
          <w:rFonts w:ascii="Arial" w:hAnsi="Arial" w:cs="Arial"/>
          <w:color w:val="2D2D2D"/>
          <w:spacing w:val="2"/>
          <w:sz w:val="23"/>
          <w:szCs w:val="23"/>
        </w:rPr>
        <w:t>грузолюдского</w:t>
      </w:r>
      <w:proofErr w:type="spellEnd"/>
      <w:r>
        <w:rPr>
          <w:rFonts w:ascii="Arial" w:hAnsi="Arial" w:cs="Arial"/>
          <w:color w:val="2D2D2D"/>
          <w:spacing w:val="2"/>
          <w:sz w:val="23"/>
          <w:szCs w:val="23"/>
        </w:rPr>
        <w:t xml:space="preserve"> каната.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4.2. Определение разрывного усилия каната в целом приведено в приложении 3.</w:t>
      </w:r>
      <w:r>
        <w:rPr>
          <w:rFonts w:ascii="Arial" w:hAnsi="Arial" w:cs="Arial"/>
          <w:color w:val="2D2D2D"/>
          <w:spacing w:val="2"/>
          <w:sz w:val="23"/>
          <w:szCs w:val="23"/>
        </w:rPr>
        <w:br/>
      </w:r>
      <w:r>
        <w:rPr>
          <w:rFonts w:ascii="Arial" w:hAnsi="Arial" w:cs="Arial"/>
          <w:color w:val="2D2D2D"/>
          <w:spacing w:val="2"/>
          <w:sz w:val="23"/>
          <w:szCs w:val="23"/>
        </w:rPr>
        <w:br/>
        <w:t>Для канатов марок ВК, В и 1 грузового назначения при испытании каната на разрывное усилие в целом допускается оценивать марку каната по результатам испытания механических свойств 10% проволок каждого диаметра в канате, но не менее трех.</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Осмотр поверхности каната, наличие смазки в канате и сердечнике проводится визуально без увеличительных приборов.</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4.4. Диаметр каната должен проверяться, как показано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черт</w:t>
      </w:r>
      <w:proofErr w:type="gramEnd"/>
      <w:r>
        <w:rPr>
          <w:rFonts w:ascii="Arial" w:hAnsi="Arial" w:cs="Arial"/>
          <w:color w:val="2D2D2D"/>
          <w:spacing w:val="2"/>
          <w:sz w:val="23"/>
          <w:szCs w:val="23"/>
        </w:rPr>
        <w:t>.1, штангенциркулем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166</w:t>
      </w:r>
      <w:r>
        <w:rPr>
          <w:rStyle w:val="apple-converted-space"/>
          <w:rFonts w:ascii="Arial" w:hAnsi="Arial" w:cs="Arial"/>
          <w:color w:val="2D2D2D"/>
          <w:spacing w:val="2"/>
          <w:sz w:val="23"/>
          <w:szCs w:val="23"/>
        </w:rPr>
        <w:t> </w:t>
      </w:r>
      <w:r>
        <w:rPr>
          <w:rFonts w:ascii="Arial" w:hAnsi="Arial" w:cs="Arial"/>
          <w:color w:val="2D2D2D"/>
          <w:spacing w:val="2"/>
          <w:sz w:val="23"/>
          <w:szCs w:val="23"/>
        </w:rPr>
        <w:t>с ценой деления 0,1 мм или микрометром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6507</w:t>
      </w:r>
      <w:r>
        <w:rPr>
          <w:rStyle w:val="apple-converted-space"/>
          <w:rFonts w:ascii="Arial" w:hAnsi="Arial" w:cs="Arial"/>
          <w:color w:val="2D2D2D"/>
          <w:spacing w:val="2"/>
          <w:sz w:val="23"/>
          <w:szCs w:val="23"/>
        </w:rPr>
        <w:t> </w:t>
      </w:r>
      <w:r>
        <w:rPr>
          <w:rFonts w:ascii="Arial" w:hAnsi="Arial" w:cs="Arial"/>
          <w:color w:val="2D2D2D"/>
          <w:spacing w:val="2"/>
          <w:sz w:val="23"/>
          <w:szCs w:val="23"/>
        </w:rPr>
        <w:t>с ценой деления 0,01 мм на расстоянии не менее 5 м от конца каната в ненагруженном состоянии. Измерение диаметра каната проверяется в двух взаимно-перпендикулярных направлениях в одном поперечном сечении каната на расстоянии друг от друга не менее 1 м. За результат измерения принимается среднее арифметическое значение четырех замеров.</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595120"/>
            <wp:effectExtent l="19050" t="0" r="0" b="0"/>
            <wp:docPr id="4" name="Рисунок 4"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241-91 Канаты стальные.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2860040" cy="1595120"/>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Черт.1</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Ширина и толщина плоского каната должны проверяться линейкой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 ценой деления 1 мм. Ширина плоского каната измеряется без учета толщины </w:t>
      </w:r>
      <w:proofErr w:type="spellStart"/>
      <w:r>
        <w:rPr>
          <w:rFonts w:ascii="Arial" w:hAnsi="Arial" w:cs="Arial"/>
          <w:color w:val="2D2D2D"/>
          <w:spacing w:val="2"/>
          <w:sz w:val="23"/>
          <w:szCs w:val="23"/>
        </w:rPr>
        <w:t>ушивальника</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4.5. Шаг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каната должен проверяться линейкой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 ценой деления 1 мм на расстоянии не менее 5 м от конца каната. За длину шага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принимается среднее арифметическое не менее чем трех измерений.</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Длина каната определяется по счетчику при его изготовлении.</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4.7. Проверка </w:t>
      </w:r>
      <w:proofErr w:type="spellStart"/>
      <w:r>
        <w:rPr>
          <w:rFonts w:ascii="Arial" w:hAnsi="Arial" w:cs="Arial"/>
          <w:color w:val="2D2D2D"/>
          <w:spacing w:val="2"/>
          <w:sz w:val="23"/>
          <w:szCs w:val="23"/>
        </w:rPr>
        <w:t>нераскручиваемости</w:t>
      </w:r>
      <w:proofErr w:type="spellEnd"/>
      <w:r>
        <w:rPr>
          <w:rFonts w:ascii="Arial" w:hAnsi="Arial" w:cs="Arial"/>
          <w:color w:val="2D2D2D"/>
          <w:spacing w:val="2"/>
          <w:sz w:val="23"/>
          <w:szCs w:val="23"/>
        </w:rPr>
        <w:t xml:space="preserve"> каната должна осуществляться удалением перевязок и мест заварки. </w:t>
      </w:r>
      <w:proofErr w:type="gramStart"/>
      <w:r>
        <w:rPr>
          <w:rFonts w:ascii="Arial" w:hAnsi="Arial" w:cs="Arial"/>
          <w:color w:val="2D2D2D"/>
          <w:spacing w:val="2"/>
          <w:sz w:val="23"/>
          <w:szCs w:val="23"/>
        </w:rPr>
        <w:t xml:space="preserve">В нераскручивающихся канатах пряди в канатах двойной и 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наружные пряди в </w:t>
      </w:r>
      <w:proofErr w:type="spellStart"/>
      <w:r>
        <w:rPr>
          <w:rFonts w:ascii="Arial" w:hAnsi="Arial" w:cs="Arial"/>
          <w:color w:val="2D2D2D"/>
          <w:spacing w:val="2"/>
          <w:sz w:val="23"/>
          <w:szCs w:val="23"/>
        </w:rPr>
        <w:t>многопрядных</w:t>
      </w:r>
      <w:proofErr w:type="spellEnd"/>
      <w:r>
        <w:rPr>
          <w:rFonts w:ascii="Arial" w:hAnsi="Arial" w:cs="Arial"/>
          <w:color w:val="2D2D2D"/>
          <w:spacing w:val="2"/>
          <w:sz w:val="23"/>
          <w:szCs w:val="23"/>
        </w:rPr>
        <w:t xml:space="preserve"> канатах, проволоки в канатах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могут </w:t>
      </w:r>
      <w:r>
        <w:rPr>
          <w:rFonts w:ascii="Arial" w:hAnsi="Arial" w:cs="Arial"/>
          <w:color w:val="2D2D2D"/>
          <w:spacing w:val="2"/>
          <w:sz w:val="23"/>
          <w:szCs w:val="23"/>
        </w:rPr>
        <w:lastRenderedPageBreak/>
        <w:t xml:space="preserve">раскручиваться на расстоянии не более одного шага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от конца каната или могут раскручиваться на расстоянии не более пяти шагов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таким образом, чтобы их можно было легко возвратить в прежнее положение.</w:t>
      </w:r>
      <w:proofErr w:type="gramEnd"/>
      <w:r>
        <w:rPr>
          <w:rFonts w:ascii="Arial" w:hAnsi="Arial" w:cs="Arial"/>
          <w:color w:val="2D2D2D"/>
          <w:spacing w:val="2"/>
          <w:sz w:val="23"/>
          <w:szCs w:val="23"/>
        </w:rPr>
        <w:t xml:space="preserve"> Металлические сердечники при этом могут быть раскручивающимися.</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4.8. Для проверки степени уравновешенности канат длиной, равной 50 его диаметров, свободно располагают на горизонтальной поверхности и измеряют максимальное отклонение оси каната </w:t>
      </w:r>
      <w:proofErr w:type="gramStart"/>
      <w:r>
        <w:rPr>
          <w:rFonts w:ascii="Arial" w:hAnsi="Arial" w:cs="Arial"/>
          <w:color w:val="2D2D2D"/>
          <w:spacing w:val="2"/>
          <w:sz w:val="23"/>
          <w:szCs w:val="23"/>
        </w:rPr>
        <w:t>от</w:t>
      </w:r>
      <w:proofErr w:type="gramEnd"/>
      <w:r>
        <w:rPr>
          <w:rFonts w:ascii="Arial" w:hAnsi="Arial" w:cs="Arial"/>
          <w:color w:val="2D2D2D"/>
          <w:spacing w:val="2"/>
          <w:sz w:val="23"/>
          <w:szCs w:val="23"/>
        </w:rPr>
        <w:t xml:space="preserve"> прямой, проведенной между его концами.</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Диаметры проволок должны проверяться микрометром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6507</w:t>
      </w:r>
      <w:r>
        <w:rPr>
          <w:rStyle w:val="apple-converted-space"/>
          <w:rFonts w:ascii="Arial" w:hAnsi="Arial" w:cs="Arial"/>
          <w:color w:val="2D2D2D"/>
          <w:spacing w:val="2"/>
          <w:sz w:val="23"/>
          <w:szCs w:val="23"/>
        </w:rPr>
        <w:t> </w:t>
      </w:r>
      <w:r>
        <w:rPr>
          <w:rFonts w:ascii="Arial" w:hAnsi="Arial" w:cs="Arial"/>
          <w:color w:val="2D2D2D"/>
          <w:spacing w:val="2"/>
          <w:sz w:val="23"/>
          <w:szCs w:val="23"/>
        </w:rPr>
        <w:t>с ценой деления 0,01 мм в двух взаимно перпендикулярных направлениях в одном поперечном сечении проволоки на прямолинейном участке.</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Испытание проволок на растяжение проводят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10446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4.11. Испытание проволок на скручивание проводят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1545</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Испытание проволок на перегиб проводят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1579</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4.13. Качество цинкового покрытия должно проверяться по</w:t>
      </w:r>
      <w:r>
        <w:rPr>
          <w:rStyle w:val="apple-converted-space"/>
          <w:rFonts w:ascii="Arial" w:hAnsi="Arial" w:cs="Arial"/>
          <w:color w:val="2D2D2D"/>
          <w:spacing w:val="2"/>
          <w:sz w:val="23"/>
          <w:szCs w:val="23"/>
        </w:rPr>
        <w:t> </w:t>
      </w:r>
      <w:r w:rsidRPr="00AB218A">
        <w:rPr>
          <w:rFonts w:ascii="Arial" w:hAnsi="Arial" w:cs="Arial"/>
          <w:spacing w:val="2"/>
          <w:sz w:val="23"/>
          <w:szCs w:val="23"/>
        </w:rPr>
        <w:t>ГОСТ 7372</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4.14. Суммарное разрывное усилие всех проволок в канате</w:t>
      </w:r>
      <w:proofErr w:type="gramStart"/>
      <w:r>
        <w:rPr>
          <w:rFonts w:ascii="Arial" w:hAnsi="Arial" w:cs="Arial"/>
          <w:color w:val="2D2D2D"/>
          <w:spacing w:val="2"/>
          <w:sz w:val="23"/>
          <w:szCs w:val="23"/>
        </w:rPr>
        <w:t xml:space="preserve"> (</w:t>
      </w:r>
      <w:r w:rsidR="00007187" w:rsidRPr="00007187">
        <w:rPr>
          <w:rFonts w:ascii="Arial" w:hAnsi="Arial" w:cs="Arial"/>
          <w:color w:val="2D2D2D"/>
          <w:spacing w:val="2"/>
          <w:sz w:val="23"/>
          <w:szCs w:val="23"/>
        </w:rPr>
        <w:pict>
          <v:shape id="_x0000_i1028" type="#_x0000_t75" alt="ГОСТ 3241-91 Канаты стальные. Технические условия (с Изменениями N 1, 2, 3)" style="width:11.7pt;height:12.55pt"/>
        </w:pict>
      </w:r>
      <w:r>
        <w:rPr>
          <w:rFonts w:ascii="Arial" w:hAnsi="Arial" w:cs="Arial"/>
          <w:color w:val="2D2D2D"/>
          <w:spacing w:val="2"/>
          <w:sz w:val="23"/>
          <w:szCs w:val="23"/>
        </w:rPr>
        <w:t xml:space="preserve">) </w:t>
      </w:r>
      <w:proofErr w:type="gramEnd"/>
      <w:r>
        <w:rPr>
          <w:rFonts w:ascii="Arial" w:hAnsi="Arial" w:cs="Arial"/>
          <w:color w:val="2D2D2D"/>
          <w:spacing w:val="2"/>
          <w:sz w:val="23"/>
          <w:szCs w:val="23"/>
        </w:rPr>
        <w:t>в ньютонах вычисляют по результатам испытания проволок на растяжение по формуле</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01420" cy="478155"/>
            <wp:effectExtent l="19050" t="0" r="0" b="0"/>
            <wp:docPr id="6" name="Рисунок 6"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241-91 Канаты стальные.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1201420" cy="4781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29" type="#_x0000_t75" alt="ГОСТ 3241-91 Канаты стальные. Технические условия (с Изменениями N 1, 2, 3)" style="width:6.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групп проволок одинакового диаметра;</w:t>
      </w:r>
      <w:r>
        <w:rPr>
          <w:rFonts w:ascii="Arial" w:hAnsi="Arial" w:cs="Arial"/>
          <w:color w:val="2D2D2D"/>
          <w:spacing w:val="2"/>
          <w:sz w:val="23"/>
          <w:szCs w:val="23"/>
        </w:rPr>
        <w:br/>
      </w:r>
      <w:r>
        <w:rPr>
          <w:rFonts w:ascii="Arial" w:hAnsi="Arial" w:cs="Arial"/>
          <w:color w:val="2D2D2D"/>
          <w:spacing w:val="2"/>
          <w:sz w:val="23"/>
          <w:szCs w:val="23"/>
        </w:rPr>
        <w:br/>
      </w:r>
      <w:r w:rsidR="00007187" w:rsidRPr="00007187">
        <w:rPr>
          <w:rFonts w:ascii="Arial" w:hAnsi="Arial" w:cs="Arial"/>
          <w:color w:val="2D2D2D"/>
          <w:spacing w:val="2"/>
          <w:sz w:val="23"/>
          <w:szCs w:val="23"/>
        </w:rPr>
        <w:pict>
          <v:shape id="_x0000_i1030" type="#_x0000_t75" alt="ГОСТ 3241-91 Канаты стальные. Технические условия (с Изменениями N 1, 2, 3)" style="width:10.05pt;height:10.0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количество испытанных проволок каждой группы по диаметру;</w:t>
      </w:r>
      <w:r>
        <w:rPr>
          <w:rFonts w:ascii="Arial" w:hAnsi="Arial" w:cs="Arial"/>
          <w:color w:val="2D2D2D"/>
          <w:spacing w:val="2"/>
          <w:sz w:val="23"/>
          <w:szCs w:val="23"/>
        </w:rPr>
        <w:br/>
      </w:r>
      <w:r>
        <w:rPr>
          <w:rFonts w:ascii="Arial" w:hAnsi="Arial" w:cs="Arial"/>
          <w:color w:val="2D2D2D"/>
          <w:spacing w:val="2"/>
          <w:sz w:val="23"/>
          <w:szCs w:val="23"/>
        </w:rPr>
        <w:br/>
      </w:r>
      <w:r w:rsidR="00007187" w:rsidRPr="00007187">
        <w:rPr>
          <w:rFonts w:ascii="Arial" w:hAnsi="Arial" w:cs="Arial"/>
          <w:color w:val="2D2D2D"/>
          <w:spacing w:val="2"/>
          <w:sz w:val="23"/>
          <w:szCs w:val="23"/>
        </w:rPr>
        <w:pict>
          <v:shape id="_x0000_i1031" type="#_x0000_t75" alt="ГОСТ 3241-91 Канаты стальные. Технические условия (с Изменениями N 1, 2, 3)"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разрывное усилие одной проволоки данной группы по диаметру, Н;</w:t>
      </w:r>
      <w:r>
        <w:rPr>
          <w:rFonts w:ascii="Arial" w:hAnsi="Arial" w:cs="Arial"/>
          <w:color w:val="2D2D2D"/>
          <w:spacing w:val="2"/>
          <w:sz w:val="23"/>
          <w:szCs w:val="23"/>
        </w:rPr>
        <w:br/>
      </w:r>
      <w:r>
        <w:rPr>
          <w:rFonts w:ascii="Arial" w:hAnsi="Arial" w:cs="Arial"/>
          <w:color w:val="2D2D2D"/>
          <w:spacing w:val="2"/>
          <w:sz w:val="23"/>
          <w:szCs w:val="23"/>
        </w:rPr>
        <w:br/>
      </w:r>
      <w:r w:rsidR="00007187" w:rsidRPr="00007187">
        <w:rPr>
          <w:rFonts w:ascii="Arial" w:hAnsi="Arial" w:cs="Arial"/>
          <w:color w:val="2D2D2D"/>
          <w:spacing w:val="2"/>
          <w:sz w:val="23"/>
          <w:szCs w:val="23"/>
        </w:rPr>
        <w:pict>
          <v:shape id="_x0000_i1032" type="#_x0000_t75" alt="ГОСТ 3241-91 Канаты стальные. Технические условия (с Изменениями N 1, 2, 3)"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количество проволок каждой группы по диаметру.</w:t>
      </w:r>
      <w:r>
        <w:rPr>
          <w:rFonts w:ascii="Arial" w:hAnsi="Arial" w:cs="Arial"/>
          <w:color w:val="2D2D2D"/>
          <w:spacing w:val="2"/>
          <w:sz w:val="23"/>
          <w:szCs w:val="23"/>
        </w:rPr>
        <w:br/>
      </w:r>
      <w:r>
        <w:rPr>
          <w:rFonts w:ascii="Arial" w:hAnsi="Arial" w:cs="Arial"/>
          <w:color w:val="2D2D2D"/>
          <w:spacing w:val="2"/>
          <w:sz w:val="23"/>
          <w:szCs w:val="23"/>
        </w:rPr>
        <w:br/>
        <w:t>Фактическую оценку маркировочной группы каната производят по результатам испытаний. Канат может быть отнесен к любой из маркировочных групп, если суммарное разрывное усилие или разрывное усилие каната в целом, а также число перегибов и скручиваний проволок не ниже установленных норм для данной группы.</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lastRenderedPageBreak/>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4.15. Проверка разрывного усилия каната в целом должна проводиться на разрывной машине с </w:t>
      </w:r>
      <w:proofErr w:type="gramStart"/>
      <w:r>
        <w:rPr>
          <w:rFonts w:ascii="Arial" w:hAnsi="Arial" w:cs="Arial"/>
          <w:color w:val="2D2D2D"/>
          <w:spacing w:val="2"/>
          <w:sz w:val="23"/>
          <w:szCs w:val="23"/>
        </w:rPr>
        <w:t>максимальным усилием, не превышающим предполагаемое разрывное усилие каната более чем в пять</w:t>
      </w:r>
      <w:proofErr w:type="gramEnd"/>
      <w:r>
        <w:rPr>
          <w:rFonts w:ascii="Arial" w:hAnsi="Arial" w:cs="Arial"/>
          <w:color w:val="2D2D2D"/>
          <w:spacing w:val="2"/>
          <w:sz w:val="23"/>
          <w:szCs w:val="23"/>
        </w:rPr>
        <w:t xml:space="preserve"> раз, и в соответствии с приложением 3.</w:t>
      </w:r>
      <w:r>
        <w:rPr>
          <w:rFonts w:ascii="Arial" w:hAnsi="Arial" w:cs="Arial"/>
          <w:color w:val="2D2D2D"/>
          <w:spacing w:val="2"/>
          <w:sz w:val="23"/>
          <w:szCs w:val="23"/>
        </w:rPr>
        <w:br/>
      </w:r>
      <w:r>
        <w:rPr>
          <w:rFonts w:ascii="Arial" w:hAnsi="Arial" w:cs="Arial"/>
          <w:color w:val="2D2D2D"/>
          <w:spacing w:val="2"/>
          <w:sz w:val="23"/>
          <w:szCs w:val="23"/>
        </w:rPr>
        <w:br/>
        <w:t>Испытание считают действительным, если разрывное усилие каната соответствует требованиям стандарта на сортамент. В случае несоответствия разрывного усилия стандартным значениям проводится повторное испытание, результаты которого являются окончательными, если разрыв образца произошел не ближе 50 мм от места закрепления концов каната.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4.16. Допускается использовать для контроля механических свой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оволок в канате и подразделения канатов по маркам и маркировочным группам методы статистической обработки результатов испытаний, изложенные в приложении 4. Для канатов грузового назначения допускается применение других статистических методов для контроля механических свой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оволок в канате, подразделения канатов по маркировочным группам и контроля поверхностной плотности цинкового покрытия.</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ТРАНСПОРТИРОВАНИЕ И ХРАНЕНИЕ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Канаты транспортируют транспортом всех видов в крытых и открытых транспортных средствах в соответствии с правилами перевозки грузов, действующими на транспорте данного вида. Размещение и крепление грузов при железнодорожных перевозках осуществляется в соответствии с Правилами погрузки и крепления грузов, действующими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br/>
        <w:t xml:space="preserve">Транспортирование канатов по железной дороге проводится </w:t>
      </w:r>
      <w:proofErr w:type="spellStart"/>
      <w:r>
        <w:rPr>
          <w:rFonts w:ascii="Arial" w:hAnsi="Arial" w:cs="Arial"/>
          <w:color w:val="2D2D2D"/>
          <w:spacing w:val="2"/>
          <w:sz w:val="23"/>
          <w:szCs w:val="23"/>
        </w:rPr>
        <w:t>повагонными</w:t>
      </w:r>
      <w:proofErr w:type="spellEnd"/>
      <w:r>
        <w:rPr>
          <w:rFonts w:ascii="Arial" w:hAnsi="Arial" w:cs="Arial"/>
          <w:color w:val="2D2D2D"/>
          <w:spacing w:val="2"/>
          <w:sz w:val="23"/>
          <w:szCs w:val="23"/>
        </w:rPr>
        <w:t>, малотоннажными или мелкими отправками.</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1</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Хранение канатов - по условиям 5</w:t>
      </w:r>
      <w:r>
        <w:rPr>
          <w:rStyle w:val="apple-converted-space"/>
          <w:rFonts w:ascii="Arial" w:hAnsi="Arial" w:cs="Arial"/>
          <w:color w:val="2D2D2D"/>
          <w:spacing w:val="2"/>
          <w:sz w:val="23"/>
          <w:szCs w:val="23"/>
        </w:rPr>
        <w:t> </w:t>
      </w:r>
      <w:r w:rsidRPr="00AB218A">
        <w:rPr>
          <w:rFonts w:ascii="Arial" w:hAnsi="Arial" w:cs="Arial"/>
          <w:spacing w:val="2"/>
          <w:sz w:val="23"/>
          <w:szCs w:val="23"/>
        </w:rPr>
        <w:t>ГОСТ 15150.</w:t>
      </w:r>
      <w:r>
        <w:rPr>
          <w:rFonts w:ascii="Arial" w:hAnsi="Arial" w:cs="Arial"/>
          <w:color w:val="2D2D2D"/>
          <w:spacing w:val="2"/>
          <w:sz w:val="23"/>
          <w:szCs w:val="23"/>
        </w:rPr>
        <w:br/>
      </w:r>
      <w:r>
        <w:rPr>
          <w:rFonts w:ascii="Arial" w:hAnsi="Arial" w:cs="Arial"/>
          <w:color w:val="2D2D2D"/>
          <w:spacing w:val="2"/>
          <w:sz w:val="23"/>
          <w:szCs w:val="23"/>
        </w:rPr>
        <w:br/>
        <w:t>При хранении у потребителя каната, намотанного на барабан, ось барабана должна быть параллельна полу, на котором барабан установлен.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Поступившие на хранение канаты подлежат немедленному осмотру и смазке канатной смазкой оголенных при транспортировании и погрузочно-разгрузочных работах участков каната.</w:t>
      </w:r>
      <w:r>
        <w:rPr>
          <w:rFonts w:ascii="Arial" w:hAnsi="Arial" w:cs="Arial"/>
          <w:color w:val="2D2D2D"/>
          <w:spacing w:val="2"/>
          <w:sz w:val="23"/>
          <w:szCs w:val="23"/>
        </w:rPr>
        <w:br/>
      </w:r>
      <w:r>
        <w:rPr>
          <w:rFonts w:ascii="Arial" w:hAnsi="Arial" w:cs="Arial"/>
          <w:color w:val="2D2D2D"/>
          <w:spacing w:val="2"/>
          <w:sz w:val="23"/>
          <w:szCs w:val="23"/>
        </w:rPr>
        <w:br/>
        <w:t>При длительном хранении канаты должны периодически не реже, чем через 6 месяцев, осматриваться по наружному слою и смазываться канатной смазкой.</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1 (рекомендуемое). РЕКОМЕНДАЦИИ ПО ПРИМЕНЕНИЮ СТАЛЬНЫХ КАНАТОВ</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1</w:t>
      </w:r>
      <w:r>
        <w:rPr>
          <w:rFonts w:ascii="Arial" w:hAnsi="Arial" w:cs="Arial"/>
          <w:color w:val="2D2D2D"/>
          <w:spacing w:val="2"/>
          <w:sz w:val="23"/>
          <w:szCs w:val="23"/>
        </w:rPr>
        <w:br/>
        <w:t>Рекомендуемое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 маркам</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ля подъема (перемещения) людей или людей и груза применяются канаты марок ВК и В.</w:t>
      </w:r>
      <w:r>
        <w:rPr>
          <w:rFonts w:ascii="Arial" w:hAnsi="Arial" w:cs="Arial"/>
          <w:color w:val="2D2D2D"/>
          <w:spacing w:val="2"/>
          <w:sz w:val="23"/>
          <w:szCs w:val="23"/>
        </w:rPr>
        <w:br/>
      </w:r>
      <w:r>
        <w:rPr>
          <w:rFonts w:ascii="Arial" w:hAnsi="Arial" w:cs="Arial"/>
          <w:color w:val="2D2D2D"/>
          <w:spacing w:val="2"/>
          <w:sz w:val="23"/>
          <w:szCs w:val="23"/>
        </w:rPr>
        <w:br/>
        <w:t>Для подъема (перемещения) груза, в качестве растяжек, несущих конструкций и др. применяются канаты марок В и 1.</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По маркировочным группам</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5</w:t>
      </w:r>
    </w:p>
    <w:tbl>
      <w:tblPr>
        <w:tblW w:w="0" w:type="auto"/>
        <w:tblCellMar>
          <w:left w:w="0" w:type="dxa"/>
          <w:right w:w="0" w:type="dxa"/>
        </w:tblCellMar>
        <w:tblLook w:val="04A0"/>
      </w:tblPr>
      <w:tblGrid>
        <w:gridCol w:w="4996"/>
        <w:gridCol w:w="5351"/>
      </w:tblGrid>
      <w:tr w:rsidR="004A231E" w:rsidTr="004A231E">
        <w:trPr>
          <w:trHeight w:val="15"/>
        </w:trPr>
        <w:tc>
          <w:tcPr>
            <w:tcW w:w="5359" w:type="dxa"/>
            <w:hideMark/>
          </w:tcPr>
          <w:p w:rsidR="004A231E" w:rsidRDefault="004A231E">
            <w:pPr>
              <w:rPr>
                <w:sz w:val="2"/>
                <w:szCs w:val="24"/>
              </w:rPr>
            </w:pPr>
          </w:p>
        </w:tc>
        <w:tc>
          <w:tcPr>
            <w:tcW w:w="5729" w:type="dxa"/>
            <w:hideMark/>
          </w:tcPr>
          <w:p w:rsidR="004A231E" w:rsidRDefault="004A231E">
            <w:pPr>
              <w:rPr>
                <w:sz w:val="2"/>
                <w:szCs w:val="24"/>
              </w:rPr>
            </w:pPr>
          </w:p>
        </w:tc>
      </w:tr>
      <w:tr w:rsidR="004A231E" w:rsidTr="004A231E">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применения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Маркировочная группа, Н/мм</w:t>
            </w:r>
            <w:r w:rsidR="00007187" w:rsidRPr="00007187">
              <w:rPr>
                <w:color w:val="2D2D2D"/>
                <w:sz w:val="23"/>
                <w:szCs w:val="23"/>
              </w:rPr>
              <w:pict>
                <v:shape id="_x0000_i1033" type="#_x0000_t75" alt="ГОСТ 3241-91 Канаты стальные. Технические условия (с Изменениями N 1, 2, 3)" style="width:8.35pt;height:17.6pt"/>
              </w:pict>
            </w:r>
            <w:r>
              <w:rPr>
                <w:rStyle w:val="apple-converted-space"/>
                <w:color w:val="2D2D2D"/>
                <w:sz w:val="23"/>
                <w:szCs w:val="23"/>
              </w:rPr>
              <w:t> </w:t>
            </w:r>
            <w:r>
              <w:rPr>
                <w:color w:val="2D2D2D"/>
                <w:sz w:val="23"/>
                <w:szCs w:val="23"/>
              </w:rPr>
              <w:t>(кгс/мм</w:t>
            </w:r>
            <w:r w:rsidR="00007187" w:rsidRPr="00007187">
              <w:rPr>
                <w:color w:val="2D2D2D"/>
                <w:sz w:val="23"/>
                <w:szCs w:val="23"/>
              </w:rPr>
              <w:pict>
                <v:shape id="_x0000_i1034" type="#_x0000_t75" alt="ГОСТ 3241-91 Канаты стальные. Технические условия (с Изменениями N 1, 2, 3)" style="width:8.35pt;height:17.6pt"/>
              </w:pict>
            </w:r>
            <w:r>
              <w:rPr>
                <w:color w:val="2D2D2D"/>
                <w:sz w:val="23"/>
                <w:szCs w:val="23"/>
              </w:rPr>
              <w:t>)</w:t>
            </w:r>
          </w:p>
        </w:tc>
      </w:tr>
      <w:tr w:rsidR="004A231E" w:rsidTr="004A231E">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канатов общего назначения</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1370(140)-2160(220)</w:t>
            </w:r>
          </w:p>
        </w:tc>
      </w:tr>
      <w:tr w:rsidR="004A231E" w:rsidTr="004A231E">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шахтного подъема</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1570(160)-1770(180)</w:t>
            </w:r>
          </w:p>
        </w:tc>
      </w:tr>
      <w:tr w:rsidR="004A231E" w:rsidTr="004A231E">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судостроения</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1370(140)-1770(180)</w:t>
            </w:r>
          </w:p>
        </w:tc>
      </w:tr>
      <w:tr w:rsidR="004A231E" w:rsidTr="004A231E">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лифтов</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1570(160)-1770(180)</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По виду покрытия проволок</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6</w:t>
      </w:r>
    </w:p>
    <w:tbl>
      <w:tblPr>
        <w:tblW w:w="0" w:type="auto"/>
        <w:tblCellMar>
          <w:left w:w="0" w:type="dxa"/>
          <w:right w:w="0" w:type="dxa"/>
        </w:tblCellMar>
        <w:tblLook w:val="04A0"/>
      </w:tblPr>
      <w:tblGrid>
        <w:gridCol w:w="4668"/>
        <w:gridCol w:w="5679"/>
      </w:tblGrid>
      <w:tr w:rsidR="004A231E" w:rsidTr="004A231E">
        <w:trPr>
          <w:trHeight w:val="15"/>
        </w:trPr>
        <w:tc>
          <w:tcPr>
            <w:tcW w:w="4990" w:type="dxa"/>
            <w:hideMark/>
          </w:tcPr>
          <w:p w:rsidR="004A231E" w:rsidRDefault="004A231E">
            <w:pPr>
              <w:rPr>
                <w:sz w:val="2"/>
                <w:szCs w:val="24"/>
              </w:rPr>
            </w:pPr>
          </w:p>
        </w:tc>
        <w:tc>
          <w:tcPr>
            <w:tcW w:w="6098" w:type="dxa"/>
            <w:hideMark/>
          </w:tcPr>
          <w:p w:rsidR="004A231E" w:rsidRDefault="004A231E">
            <w:pPr>
              <w:rPr>
                <w:sz w:val="2"/>
                <w:szCs w:val="24"/>
              </w:rPr>
            </w:pPr>
          </w:p>
        </w:tc>
      </w:tr>
      <w:tr w:rsidR="004A231E" w:rsidTr="004A231E">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применения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покрытия проволоки</w:t>
            </w:r>
          </w:p>
        </w:tc>
      </w:tr>
      <w:tr w:rsidR="004A231E" w:rsidTr="004A231E">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канатов общего назначения</w:t>
            </w:r>
          </w:p>
        </w:tc>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Из проволоки без покрытия, оцинкованная групп</w:t>
            </w:r>
            <w:proofErr w:type="gramStart"/>
            <w:r>
              <w:rPr>
                <w:color w:val="2D2D2D"/>
                <w:sz w:val="23"/>
                <w:szCs w:val="23"/>
              </w:rPr>
              <w:t xml:space="preserve"> С</w:t>
            </w:r>
            <w:proofErr w:type="gramEnd"/>
            <w:r>
              <w:rPr>
                <w:color w:val="2D2D2D"/>
                <w:sz w:val="23"/>
                <w:szCs w:val="23"/>
              </w:rPr>
              <w:t>, Ж</w:t>
            </w:r>
            <w:r>
              <w:rPr>
                <w:rStyle w:val="apple-converted-space"/>
                <w:color w:val="2D2D2D"/>
                <w:sz w:val="23"/>
                <w:szCs w:val="23"/>
              </w:rPr>
              <w:t> </w:t>
            </w:r>
          </w:p>
        </w:tc>
      </w:tr>
      <w:tr w:rsidR="004A231E" w:rsidTr="004A231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шахтного подъема</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Из проволоки без покрытия, оцинкованная групп</w:t>
            </w:r>
            <w:proofErr w:type="gramStart"/>
            <w:r>
              <w:rPr>
                <w:color w:val="2D2D2D"/>
                <w:sz w:val="23"/>
                <w:szCs w:val="23"/>
              </w:rPr>
              <w:t xml:space="preserve"> С</w:t>
            </w:r>
            <w:proofErr w:type="gramEnd"/>
            <w:r>
              <w:rPr>
                <w:color w:val="2D2D2D"/>
                <w:sz w:val="23"/>
                <w:szCs w:val="23"/>
              </w:rPr>
              <w:t>, Ж</w:t>
            </w:r>
          </w:p>
        </w:tc>
      </w:tr>
      <w:tr w:rsidR="004A231E" w:rsidTr="004A231E">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Для судостроения</w:t>
            </w:r>
          </w:p>
        </w:tc>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Оцинкованная групп</w:t>
            </w:r>
            <w:proofErr w:type="gramStart"/>
            <w:r>
              <w:rPr>
                <w:color w:val="2D2D2D"/>
                <w:sz w:val="23"/>
                <w:szCs w:val="23"/>
              </w:rPr>
              <w:t xml:space="preserve"> С</w:t>
            </w:r>
            <w:proofErr w:type="gramEnd"/>
            <w:r>
              <w:rPr>
                <w:color w:val="2D2D2D"/>
                <w:sz w:val="23"/>
                <w:szCs w:val="23"/>
              </w:rPr>
              <w:t>, Ж, ОЖ</w:t>
            </w:r>
          </w:p>
        </w:tc>
      </w:tr>
      <w:tr w:rsidR="004A231E" w:rsidTr="004A231E">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Для лифтов</w:t>
            </w:r>
          </w:p>
        </w:tc>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color w:val="2D2D2D"/>
                <w:sz w:val="23"/>
                <w:szCs w:val="23"/>
              </w:rPr>
              <w:t>Из проволоки без покрытия</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 </w:t>
      </w:r>
      <w:proofErr w:type="gramStart"/>
      <w:r>
        <w:rPr>
          <w:rFonts w:ascii="Arial" w:hAnsi="Arial" w:cs="Arial"/>
          <w:color w:val="2D2D2D"/>
          <w:spacing w:val="2"/>
          <w:sz w:val="23"/>
          <w:szCs w:val="23"/>
        </w:rPr>
        <w:t>По виду смазки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(Исключена,</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2 (рекомендуемое). МЕТОДИКА ОПРЕДЕЛЕНИЯ И УСТАНОВЛЕНИЯ ОПТИМАЛЬНЫХ ЗНАЧЕНИЙ ШАГОВ СВИВКИ</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Приложение 2 (Исключено,</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3 (обязательное). КАНАТЫ СТАЛЬНЫЕ ПРОВОЛОЧНЫЕ ОБЩЕГО НАЗНАЧЕНИЯ, ОПРЕДЕЛЕНИЕ ФАКТИЧЕСКОЙ РАЗРЫВНОЙ НАГРУЗКИ (ИСО 3108-74)</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3</w:t>
      </w:r>
      <w:r>
        <w:rPr>
          <w:rFonts w:ascii="Arial" w:hAnsi="Arial" w:cs="Arial"/>
          <w:color w:val="2D2D2D"/>
          <w:spacing w:val="2"/>
          <w:sz w:val="23"/>
          <w:szCs w:val="23"/>
        </w:rPr>
        <w:br/>
        <w:t>Обязательное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Назначение и область применения</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международный стандарт устанавливает метод испытания на растяжение до разрыва для определения фактической разрывной нагрузки стальных проволочных канатов общего назначения.</w:t>
      </w:r>
      <w:r>
        <w:rPr>
          <w:rFonts w:ascii="Arial" w:hAnsi="Arial" w:cs="Arial"/>
          <w:color w:val="2D2D2D"/>
          <w:spacing w:val="2"/>
          <w:sz w:val="23"/>
          <w:szCs w:val="23"/>
        </w:rPr>
        <w:br/>
      </w:r>
      <w:r>
        <w:rPr>
          <w:rFonts w:ascii="Arial" w:hAnsi="Arial" w:cs="Arial"/>
          <w:color w:val="2D2D2D"/>
          <w:spacing w:val="2"/>
          <w:sz w:val="23"/>
          <w:szCs w:val="23"/>
        </w:rPr>
        <w:br/>
        <w:t>Этот метод может быть применен и к другим канатам, если в стандарте особо не оговорено использование этого метода или приводится другой.</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2. Расчетная длина</w:t>
      </w:r>
      <w:r>
        <w:rPr>
          <w:rStyle w:val="apple-converted-space"/>
          <w:rFonts w:ascii="Arial" w:hAnsi="Arial" w:cs="Arial"/>
          <w:b/>
          <w:bCs/>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Расчетная длина (расстояние между зажимами) должна соответствовать данным, приведенным в табл.8.</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8</w:t>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4985"/>
        <w:gridCol w:w="5362"/>
      </w:tblGrid>
      <w:tr w:rsidR="004A231E" w:rsidTr="004A231E">
        <w:trPr>
          <w:trHeight w:val="15"/>
        </w:trPr>
        <w:tc>
          <w:tcPr>
            <w:tcW w:w="5359" w:type="dxa"/>
            <w:hideMark/>
          </w:tcPr>
          <w:p w:rsidR="004A231E" w:rsidRDefault="004A231E">
            <w:pPr>
              <w:rPr>
                <w:sz w:val="2"/>
                <w:szCs w:val="24"/>
              </w:rPr>
            </w:pPr>
          </w:p>
        </w:tc>
        <w:tc>
          <w:tcPr>
            <w:tcW w:w="5729" w:type="dxa"/>
            <w:hideMark/>
          </w:tcPr>
          <w:p w:rsidR="004A231E" w:rsidRDefault="004A231E">
            <w:pPr>
              <w:rPr>
                <w:sz w:val="2"/>
                <w:szCs w:val="24"/>
              </w:rPr>
            </w:pPr>
          </w:p>
        </w:tc>
      </w:tr>
      <w:tr w:rsidR="004A231E" w:rsidTr="004A231E">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Диаметр каната</w:t>
            </w:r>
            <w:r>
              <w:rPr>
                <w:rStyle w:val="apple-converted-space"/>
                <w:color w:val="2D2D2D"/>
                <w:sz w:val="23"/>
                <w:szCs w:val="23"/>
              </w:rPr>
              <w:t> </w:t>
            </w:r>
            <w:r w:rsidR="00007187" w:rsidRPr="00007187">
              <w:rPr>
                <w:color w:val="2D2D2D"/>
                <w:sz w:val="23"/>
                <w:szCs w:val="23"/>
              </w:rPr>
              <w:pict>
                <v:shape id="_x0000_i1035" type="#_x0000_t75" alt="ГОСТ 3241-91 Канаты стальные. Технические условия (с Изменениями N 1, 2, 3)" style="width:10.9pt;height:14.25pt"/>
              </w:pic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расчетная длина</w:t>
            </w:r>
            <w:r>
              <w:rPr>
                <w:rStyle w:val="apple-converted-space"/>
                <w:color w:val="2D2D2D"/>
                <w:sz w:val="23"/>
                <w:szCs w:val="23"/>
              </w:rPr>
              <w:t> </w:t>
            </w:r>
            <w:r w:rsidR="00007187" w:rsidRPr="00007187">
              <w:rPr>
                <w:color w:val="2D2D2D"/>
                <w:sz w:val="23"/>
                <w:szCs w:val="23"/>
              </w:rPr>
              <w:pict>
                <v:shape id="_x0000_i1036" type="#_x0000_t75" alt="ГОСТ 3241-91 Канаты стальные. Технические условия (с Изменениями N 1, 2, 3)" style="width:6.7pt;height:14.25pt"/>
              </w:pict>
            </w:r>
          </w:p>
        </w:tc>
      </w:tr>
      <w:tr w:rsidR="004A231E" w:rsidTr="004A231E">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37" type="#_x0000_t75" alt="ГОСТ 3241-91 Канаты стальные. Технические условия (с Изменениями N 1, 2, 3)" style="width:20.95pt;height:14.25pt"/>
              </w:pict>
            </w:r>
            <w:r w:rsidR="004A231E">
              <w:rPr>
                <w:color w:val="2D2D2D"/>
                <w:sz w:val="23"/>
                <w:szCs w:val="23"/>
              </w:rPr>
              <w:t>6</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4A231E" w:rsidTr="004A231E">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 &lt;</w:t>
            </w:r>
            <w:r>
              <w:rPr>
                <w:rStyle w:val="apple-converted-space"/>
                <w:color w:val="2D2D2D"/>
                <w:sz w:val="23"/>
                <w:szCs w:val="23"/>
              </w:rPr>
              <w:t> </w:t>
            </w:r>
            <w:r w:rsidR="00007187" w:rsidRPr="00007187">
              <w:rPr>
                <w:color w:val="2D2D2D"/>
                <w:sz w:val="23"/>
                <w:szCs w:val="23"/>
              </w:rPr>
              <w:pict>
                <v:shape id="_x0000_i1038" type="#_x0000_t75" alt="ГОСТ 3241-91 Канаты стальные. Технические условия (с Изменениями N 1, 2, 3)" style="width:20.95pt;height:14.25pt"/>
              </w:pict>
            </w:r>
            <w:r>
              <w:rPr>
                <w:rStyle w:val="apple-converted-space"/>
                <w:color w:val="2D2D2D"/>
                <w:sz w:val="23"/>
                <w:szCs w:val="23"/>
              </w:rPr>
              <w:t> </w:t>
            </w:r>
            <w:r>
              <w:rPr>
                <w:color w:val="2D2D2D"/>
                <w:sz w:val="23"/>
                <w:szCs w:val="23"/>
              </w:rPr>
              <w:t>20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r>
      <w:tr w:rsidR="004A231E" w:rsidTr="004A231E">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39" type="#_x0000_t75" alt="ГОСТ 3241-91 Канаты стальные. Технические условия (с Изменениями N 1, 2, 3)" style="width:10.9pt;height:14.25pt"/>
              </w:pict>
            </w:r>
            <w:r w:rsidR="004A231E">
              <w:rPr>
                <w:color w:val="2D2D2D"/>
                <w:sz w:val="23"/>
                <w:szCs w:val="23"/>
              </w:rPr>
              <w:t>&gt; 20</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30x</w:t>
            </w:r>
            <w:r w:rsidR="00007187" w:rsidRPr="00007187">
              <w:rPr>
                <w:color w:val="2D2D2D"/>
                <w:sz w:val="23"/>
                <w:szCs w:val="23"/>
              </w:rPr>
              <w:pict>
                <v:shape id="_x0000_i1040" type="#_x0000_t75" alt="ГОСТ 3241-91 Канаты стальные. Технические условия (с Изменениями N 1, 2, 3)" style="width:10.9pt;height:14.25pt"/>
              </w:pic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p>
    <w:p w:rsidR="004A231E" w:rsidRDefault="004A231E" w:rsidP="004A231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1052830"/>
            <wp:effectExtent l="19050" t="0" r="0" b="0"/>
            <wp:docPr id="19" name="Рисунок 19"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241-91 Канаты стальные.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2860040" cy="1052830"/>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Образец для испытания</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Минимальная длина образца состоит из расстояния между зажимами с припусками. Образец берется от каната и не должен иметь дефектов. Перед выбором образца концы его должны быть закреплены для предотвращения разматывания. Таким же образом должен быть закреплен и канат, от которого берется образец. Когда отрезают образец от каната, то ни тот, ни другой не должны быть повреждены.</w:t>
      </w:r>
      <w:r>
        <w:rPr>
          <w:rFonts w:ascii="Arial" w:hAnsi="Arial" w:cs="Arial"/>
          <w:color w:val="2D2D2D"/>
          <w:spacing w:val="2"/>
          <w:sz w:val="23"/>
          <w:szCs w:val="23"/>
        </w:rPr>
        <w:br/>
      </w:r>
      <w:r>
        <w:rPr>
          <w:rFonts w:ascii="Arial" w:hAnsi="Arial" w:cs="Arial"/>
          <w:color w:val="2D2D2D"/>
          <w:spacing w:val="2"/>
          <w:sz w:val="23"/>
          <w:szCs w:val="23"/>
        </w:rPr>
        <w:br/>
        <w:t xml:space="preserve">Во время испытания образец зажимается так, чтобы все проволоки каната несли нагрузку. Целесообразно на образец надевать конические зажимные патроны. Когда применяются такие зажимные патроны, то необходимо иметь в виду, что литой материал должен </w:t>
      </w:r>
      <w:proofErr w:type="gramStart"/>
      <w:r>
        <w:rPr>
          <w:rFonts w:ascii="Arial" w:hAnsi="Arial" w:cs="Arial"/>
          <w:color w:val="2D2D2D"/>
          <w:spacing w:val="2"/>
          <w:sz w:val="23"/>
          <w:szCs w:val="23"/>
        </w:rPr>
        <w:t>обладать способностью проникать</w:t>
      </w:r>
      <w:proofErr w:type="gramEnd"/>
      <w:r>
        <w:rPr>
          <w:rFonts w:ascii="Arial" w:hAnsi="Arial" w:cs="Arial"/>
          <w:color w:val="2D2D2D"/>
          <w:spacing w:val="2"/>
          <w:sz w:val="23"/>
          <w:szCs w:val="23"/>
        </w:rPr>
        <w:t xml:space="preserve"> и создавать скрытое сцепление с нескрученными проволоками.</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Испытание</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Сразу может быть приложено не более 80% минимальной разрывной</w:t>
      </w:r>
      <w:r>
        <w:rPr>
          <w:rStyle w:val="apple-converted-space"/>
          <w:rFonts w:ascii="Arial" w:hAnsi="Arial" w:cs="Arial"/>
          <w:color w:val="2D2D2D"/>
          <w:spacing w:val="2"/>
          <w:sz w:val="23"/>
          <w:szCs w:val="23"/>
        </w:rPr>
        <w:t> </w:t>
      </w:r>
      <w:r>
        <w:rPr>
          <w:rFonts w:ascii="Arial" w:hAnsi="Arial" w:cs="Arial"/>
          <w:color w:val="2D2D2D"/>
          <w:spacing w:val="2"/>
          <w:sz w:val="23"/>
          <w:szCs w:val="23"/>
        </w:rPr>
        <w:t>нагрузки, указанной в соответствующих стандартах на сортамент. Остальная нагрузка прилагается постепенно со скоростью приложения напряжения, равной 10 Н/мм</w:t>
      </w:r>
      <w:r w:rsidR="00007187" w:rsidRPr="00007187">
        <w:rPr>
          <w:rFonts w:ascii="Arial" w:hAnsi="Arial" w:cs="Arial"/>
          <w:color w:val="2D2D2D"/>
          <w:spacing w:val="2"/>
          <w:sz w:val="23"/>
          <w:szCs w:val="23"/>
        </w:rPr>
        <w:pict>
          <v:shape id="_x0000_i1041" type="#_x0000_t75" alt="ГОСТ 3241-91 Канаты стальные. Технические условия (с Изменениями N 1, 2, 3)"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секунду.</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Фактическая разрывная нагрузка достигается тогда, когда больше невозможно увеличить нагрузку.</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Испытания, при которых разрыв происходит внутри или рядом с зажимами, могут быть забракованы по усмотрению изготовителя в тех случаях, если не достигнута минимальная разрывная нагрузка.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Испытание можно прервать до разрыва каната, если достигнуто или имеется превышение значения минимальной разрывной нагрузки, указанной в соответствующих стандартах на сортамент стальных канатов.</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Start"/>
      <w:r>
        <w:rPr>
          <w:rFonts w:ascii="Arial" w:hAnsi="Arial" w:cs="Arial"/>
          <w:color w:val="2D2D2D"/>
          <w:spacing w:val="2"/>
          <w:sz w:val="23"/>
          <w:szCs w:val="23"/>
        </w:rPr>
        <w:t>(Введен дополнительно,</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4 (обязательное). МЕТОДИКА СТАТИСТИЧЕСКОЙ ОБРАБОТКИ РЕЗУЛЬТАТОВ ИСПЫТАНИЙ МЕХАНИЧЕСКИХ СВОЙСТВ ПРОВОЛОКИ, ВЗЯТОЙ ИЗ КАНАТА</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4</w:t>
      </w:r>
      <w:r>
        <w:rPr>
          <w:rFonts w:ascii="Arial" w:hAnsi="Arial" w:cs="Arial"/>
          <w:color w:val="2D2D2D"/>
          <w:spacing w:val="2"/>
          <w:sz w:val="23"/>
          <w:szCs w:val="23"/>
        </w:rPr>
        <w:br/>
        <w:t>Обязательное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 Отбор образцов</w:t>
      </w:r>
      <w:r>
        <w:rPr>
          <w:rFonts w:ascii="Arial" w:hAnsi="Arial" w:cs="Arial"/>
          <w:color w:val="2D2D2D"/>
          <w:spacing w:val="2"/>
          <w:sz w:val="23"/>
          <w:szCs w:val="23"/>
        </w:rPr>
        <w:br/>
      </w:r>
      <w:r>
        <w:rPr>
          <w:rFonts w:ascii="Arial" w:hAnsi="Arial" w:cs="Arial"/>
          <w:color w:val="2D2D2D"/>
          <w:spacing w:val="2"/>
          <w:sz w:val="23"/>
          <w:szCs w:val="23"/>
        </w:rPr>
        <w:br/>
        <w:t>Отбор образцов для испытания механических свой</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 xml:space="preserve">оводится в соответствии с требованиями п.4.1 настоящего стандарта. </w:t>
      </w:r>
      <w:proofErr w:type="spellStart"/>
      <w:r>
        <w:rPr>
          <w:rFonts w:ascii="Arial" w:hAnsi="Arial" w:cs="Arial"/>
          <w:color w:val="2D2D2D"/>
          <w:spacing w:val="2"/>
          <w:sz w:val="23"/>
          <w:szCs w:val="23"/>
        </w:rPr>
        <w:t>Отби</w:t>
      </w:r>
      <w:proofErr w:type="gramStart"/>
      <w:r>
        <w:rPr>
          <w:rFonts w:ascii="Arial" w:hAnsi="Arial" w:cs="Arial"/>
          <w:color w:val="2D2D2D"/>
          <w:spacing w:val="2"/>
          <w:sz w:val="23"/>
          <w:szCs w:val="23"/>
        </w:rPr>
        <w:t>pae</w:t>
      </w:r>
      <w:proofErr w:type="gramEnd"/>
      <w:r>
        <w:rPr>
          <w:rFonts w:ascii="Arial" w:hAnsi="Arial" w:cs="Arial"/>
          <w:color w:val="2D2D2D"/>
          <w:spacing w:val="2"/>
          <w:sz w:val="23"/>
          <w:szCs w:val="23"/>
        </w:rPr>
        <w:t>тся</w:t>
      </w:r>
      <w:proofErr w:type="spellEnd"/>
      <w:r>
        <w:rPr>
          <w:rFonts w:ascii="Arial" w:hAnsi="Arial" w:cs="Arial"/>
          <w:color w:val="2D2D2D"/>
          <w:spacing w:val="2"/>
          <w:sz w:val="23"/>
          <w:szCs w:val="23"/>
        </w:rPr>
        <w:t xml:space="preserve"> не менее пяти образцов.</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2.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в порядке поступления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записывают в табл.9.</w:t>
      </w:r>
      <w:r>
        <w:rPr>
          <w:rFonts w:ascii="Arial" w:hAnsi="Arial" w:cs="Arial"/>
          <w:color w:val="2D2D2D"/>
          <w:spacing w:val="2"/>
          <w:sz w:val="23"/>
          <w:szCs w:val="23"/>
        </w:rPr>
        <w:br/>
      </w:r>
      <w:r>
        <w:rPr>
          <w:rFonts w:ascii="Arial" w:hAnsi="Arial" w:cs="Arial"/>
          <w:color w:val="2D2D2D"/>
          <w:spacing w:val="2"/>
          <w:sz w:val="23"/>
          <w:szCs w:val="23"/>
        </w:rPr>
        <w:br/>
        <w:t>В первой графе табл.9 записывается порядковый номер интервала. Во второй графе - интервалы измерений контролируемой величины. Для этого зона рассеивания (разность между наибольшими и наименьшими значениями контролируемой характеристики) делится на равные интервалы, число которых отбирается от 6 до 15. Если зона рассеяния 6 и менее единиц, то деление ее на интервалы не производится. В третьей графе показаны середины интервалов, в четвертой и пятой графах - способ подсчета частот и в графах с 6 по 11 - вспомогательные вычисления. В условных обозначениях частота значений отмечается следующим образом:</w:t>
      </w:r>
      <w:r>
        <w:rPr>
          <w:rStyle w:val="apple-converted-space"/>
          <w:rFonts w:ascii="Arial" w:hAnsi="Arial" w:cs="Arial"/>
          <w:color w:val="2D2D2D"/>
          <w:spacing w:val="2"/>
          <w:sz w:val="23"/>
          <w:szCs w:val="23"/>
        </w:rPr>
        <w:t> </w:t>
      </w:r>
    </w:p>
    <w:p w:rsidR="004A231E" w:rsidRDefault="004A231E" w:rsidP="004A231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60040" cy="393700"/>
            <wp:effectExtent l="19050" t="0" r="0" b="0"/>
            <wp:docPr id="21" name="Рисунок 21"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3241-91 Канаты стальные.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2860040" cy="393700"/>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конце граф 5, 6 и 10 проставляется сумма чисел соответствующих граф.</w:t>
      </w:r>
      <w:r>
        <w:rPr>
          <w:rFonts w:ascii="Arial" w:hAnsi="Arial" w:cs="Arial"/>
          <w:color w:val="2D2D2D"/>
          <w:spacing w:val="2"/>
          <w:sz w:val="23"/>
          <w:szCs w:val="23"/>
        </w:rPr>
        <w:br/>
      </w:r>
      <w:r>
        <w:rPr>
          <w:rFonts w:ascii="Arial" w:hAnsi="Arial" w:cs="Arial"/>
          <w:color w:val="2D2D2D"/>
          <w:spacing w:val="2"/>
          <w:sz w:val="23"/>
          <w:szCs w:val="23"/>
        </w:rPr>
        <w:br/>
        <w:t>Среднее арифметическое значение контролируемой величины</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42" type="#_x0000_t75" alt="ГОСТ 3241-91 Канаты стальные. Технические условия (с Изменениями N 1, 2, 3)" style="width:13.4pt;height:15.05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вычисляется по формуле</w:t>
      </w:r>
    </w:p>
    <w:p w:rsidR="004A231E" w:rsidRDefault="004A231E" w:rsidP="004A231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50900" cy="659130"/>
            <wp:effectExtent l="19050" t="0" r="6350" b="0"/>
            <wp:docPr id="23" name="Рисунок 23"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241-91 Канаты стальные.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850900" cy="659130"/>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43" type="#_x0000_t75" alt="ГОСТ 3241-91 Канаты стальные. Технические условия (с Изменениями N 1, 2, 3)" style="width:15.05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частота;</w:t>
      </w:r>
      <w:r>
        <w:rPr>
          <w:rFonts w:ascii="Arial" w:hAnsi="Arial" w:cs="Arial"/>
          <w:color w:val="2D2D2D"/>
          <w:spacing w:val="2"/>
          <w:sz w:val="23"/>
          <w:szCs w:val="23"/>
        </w:rPr>
        <w:br/>
      </w:r>
      <w:r>
        <w:rPr>
          <w:rFonts w:ascii="Arial" w:hAnsi="Arial" w:cs="Arial"/>
          <w:color w:val="2D2D2D"/>
          <w:spacing w:val="2"/>
          <w:sz w:val="23"/>
          <w:szCs w:val="23"/>
        </w:rPr>
        <w:br/>
      </w:r>
      <w:r w:rsidR="00007187" w:rsidRPr="00007187">
        <w:rPr>
          <w:rFonts w:ascii="Arial" w:hAnsi="Arial" w:cs="Arial"/>
          <w:i/>
          <w:iCs/>
          <w:color w:val="2D2D2D"/>
          <w:spacing w:val="2"/>
          <w:sz w:val="23"/>
          <w:szCs w:val="23"/>
        </w:rPr>
        <w:lastRenderedPageBreak/>
        <w:pict>
          <v:shape id="_x0000_i1044" type="#_x0000_t75" alt="ГОСТ 3241-91 Канаты стальные. Технические условия (с Изменениями N 1, 2, 3)" style="width:12.55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середина интервала.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Среднее </w:t>
      </w:r>
      <w:proofErr w:type="spellStart"/>
      <w:r>
        <w:rPr>
          <w:rFonts w:ascii="Arial" w:hAnsi="Arial" w:cs="Arial"/>
          <w:color w:val="2D2D2D"/>
          <w:spacing w:val="2"/>
          <w:sz w:val="23"/>
          <w:szCs w:val="23"/>
        </w:rPr>
        <w:t>квадратическое</w:t>
      </w:r>
      <w:proofErr w:type="spellEnd"/>
      <w:r>
        <w:rPr>
          <w:rFonts w:ascii="Arial" w:hAnsi="Arial" w:cs="Arial"/>
          <w:color w:val="2D2D2D"/>
          <w:spacing w:val="2"/>
          <w:sz w:val="23"/>
          <w:szCs w:val="23"/>
        </w:rPr>
        <w:t xml:space="preserve"> отклонение вычисляют по формуле</w:t>
      </w:r>
    </w:p>
    <w:p w:rsidR="004A231E" w:rsidRDefault="004A231E" w:rsidP="004A231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286510" cy="605790"/>
            <wp:effectExtent l="19050" t="0" r="8890" b="0"/>
            <wp:docPr id="26" name="Рисунок 26"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3241-91 Канаты стальны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1286510" cy="605790"/>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 данном количестве испытаний по табл.10 находится коэффициент</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45" type="#_x0000_t75" alt="ГОСТ 3241-91 Канаты стальные. Технические условия (с Изменениями N 1, 2, 3)"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определения гарантированного поля допуска. Определяется верхняя</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46" type="#_x0000_t75" alt="ГОСТ 3241-91 Канаты стальные. Технические условия (с Изменениями N 1, 2, 3)"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нижняя</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47" type="#_x0000_t75" alt="ГОСТ 3241-91 Канаты стальные. Технические условия (с Изменениями N 1, 2, 3)"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границы поля допуска по формулам</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65810" cy="329565"/>
            <wp:effectExtent l="19050" t="0" r="0" b="0"/>
            <wp:docPr id="30" name="Рисунок 30"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241-91 Канаты стальные.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765810" cy="32956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786765" cy="329565"/>
            <wp:effectExtent l="19050" t="0" r="0" b="0"/>
            <wp:docPr id="31" name="Рисунок 31"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3241-91 Канаты стальные.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786765" cy="329565"/>
                    </a:xfrm>
                    <a:prstGeom prst="rect">
                      <a:avLst/>
                    </a:prstGeom>
                    <a:noFill/>
                    <a:ln w="9525">
                      <a:noFill/>
                      <a:miter lim="800000"/>
                      <a:headEnd/>
                      <a:tailEnd/>
                    </a:ln>
                  </pic:spPr>
                </pic:pic>
              </a:graphicData>
            </a:graphic>
          </wp:inline>
        </w:drawing>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качестве примера проведена группировка и обработка данных по временному сопротивлению разрыву, числу перегибов и числу скручиваний для проволоки диаметром 0,9 мм, определенной как марка 1, маркировочной группы 1570 Н/мм</w:t>
      </w:r>
      <w:r w:rsidR="00007187" w:rsidRPr="00007187">
        <w:rPr>
          <w:rFonts w:ascii="Arial" w:hAnsi="Arial" w:cs="Arial"/>
          <w:color w:val="2D2D2D"/>
          <w:spacing w:val="2"/>
          <w:sz w:val="23"/>
          <w:szCs w:val="23"/>
        </w:rPr>
        <w:pict>
          <v:shape id="_x0000_i1048" type="#_x0000_t75" alt="ГОСТ 3241-91 Канаты стальные. Технические условия (с Изменениями N 1, 2, 3)"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(160 кгс/мм</w:t>
      </w:r>
      <w:r w:rsidR="00007187" w:rsidRPr="00007187">
        <w:rPr>
          <w:rFonts w:ascii="Arial" w:hAnsi="Arial" w:cs="Arial"/>
          <w:color w:val="2D2D2D"/>
          <w:spacing w:val="2"/>
          <w:sz w:val="23"/>
          <w:szCs w:val="23"/>
        </w:rPr>
        <w:pict>
          <v:shape id="_x0000_i1049" type="#_x0000_t75" alt="ГОСТ 3241-91 Канаты стальные. Технические условия (с Изменениями N 1, 2, 3)"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Определение марки каната и группы прочности проволоки в канате по временному сопротивлению разрыву.</w:t>
      </w:r>
      <w:r>
        <w:rPr>
          <w:rFonts w:ascii="Arial" w:hAnsi="Arial" w:cs="Arial"/>
          <w:color w:val="2D2D2D"/>
          <w:spacing w:val="2"/>
          <w:sz w:val="23"/>
          <w:szCs w:val="23"/>
        </w:rPr>
        <w:br/>
      </w:r>
      <w:r>
        <w:rPr>
          <w:rFonts w:ascii="Arial" w:hAnsi="Arial" w:cs="Arial"/>
          <w:color w:val="2D2D2D"/>
          <w:spacing w:val="2"/>
          <w:sz w:val="23"/>
          <w:szCs w:val="23"/>
        </w:rPr>
        <w:br/>
        <w:t>Канат относится к данной марке и группе прочности, если поле допуска</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712470" cy="223520"/>
            <wp:effectExtent l="19050" t="0" r="0" b="0"/>
            <wp:docPr id="34" name="Рисунок 34"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241-91 Канаты стальные.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71247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укладывается в пределы, установленные табл.3 настоящего стандарта.</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Определение марки каната и группы прочности проволоки в канате по числу перегибов и скручиваний.</w:t>
      </w:r>
      <w:r>
        <w:rPr>
          <w:rFonts w:ascii="Arial" w:hAnsi="Arial" w:cs="Arial"/>
          <w:color w:val="2D2D2D"/>
          <w:spacing w:val="2"/>
          <w:sz w:val="23"/>
          <w:szCs w:val="23"/>
        </w:rPr>
        <w:br/>
      </w:r>
      <w:r>
        <w:rPr>
          <w:rFonts w:ascii="Arial" w:hAnsi="Arial" w:cs="Arial"/>
          <w:color w:val="2D2D2D"/>
          <w:spacing w:val="2"/>
          <w:sz w:val="23"/>
          <w:szCs w:val="23"/>
        </w:rPr>
        <w:br/>
        <w:t>Канат относится к данной марке и группе прочности, если нижняя граница</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50" type="#_x0000_t75" alt="ГОСТ 3241-91 Канаты стальные. Технические условия (с Изменениями N 1, 2, 3)"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поля допуска для этих характеристик выше значений заданной маркировочной группы по временному сопротивлению разрыву.</w:t>
      </w:r>
      <w:r>
        <w:rPr>
          <w:rFonts w:ascii="Arial" w:hAnsi="Arial" w:cs="Arial"/>
          <w:color w:val="2D2D2D"/>
          <w:spacing w:val="2"/>
          <w:sz w:val="23"/>
          <w:szCs w:val="23"/>
        </w:rPr>
        <w:br/>
      </w:r>
      <w:r>
        <w:rPr>
          <w:rFonts w:ascii="Arial" w:hAnsi="Arial" w:cs="Arial"/>
          <w:color w:val="2D2D2D"/>
          <w:spacing w:val="2"/>
          <w:sz w:val="23"/>
          <w:szCs w:val="23"/>
        </w:rPr>
        <w:br/>
        <w:t>Канат считается низшей марки, если проволока в канате разных диаметров или канат по разным видам испытаний относится к разным маркам.</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9</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Результаты испытаний механических свой</w:t>
      </w:r>
      <w:proofErr w:type="gramStart"/>
      <w:r>
        <w:rPr>
          <w:rFonts w:ascii="Arial" w:hAnsi="Arial" w:cs="Arial"/>
          <w:b/>
          <w:bCs/>
          <w:color w:val="2D2D2D"/>
          <w:spacing w:val="2"/>
          <w:sz w:val="23"/>
          <w:szCs w:val="23"/>
        </w:rPr>
        <w:t>ств пр</w:t>
      </w:r>
      <w:proofErr w:type="gramEnd"/>
      <w:r>
        <w:rPr>
          <w:rFonts w:ascii="Arial" w:hAnsi="Arial" w:cs="Arial"/>
          <w:b/>
          <w:bCs/>
          <w:color w:val="2D2D2D"/>
          <w:spacing w:val="2"/>
          <w:sz w:val="23"/>
          <w:szCs w:val="23"/>
        </w:rPr>
        <w:t>оволоки, взятой из каната</w:t>
      </w:r>
    </w:p>
    <w:tbl>
      <w:tblPr>
        <w:tblW w:w="0" w:type="auto"/>
        <w:tblCellMar>
          <w:left w:w="0" w:type="dxa"/>
          <w:right w:w="0" w:type="dxa"/>
        </w:tblCellMar>
        <w:tblLook w:val="04A0"/>
      </w:tblPr>
      <w:tblGrid>
        <w:gridCol w:w="723"/>
        <w:gridCol w:w="761"/>
        <w:gridCol w:w="810"/>
        <w:gridCol w:w="1021"/>
        <w:gridCol w:w="743"/>
        <w:gridCol w:w="587"/>
        <w:gridCol w:w="603"/>
        <w:gridCol w:w="776"/>
        <w:gridCol w:w="533"/>
        <w:gridCol w:w="534"/>
        <w:gridCol w:w="1337"/>
        <w:gridCol w:w="493"/>
        <w:gridCol w:w="676"/>
        <w:gridCol w:w="750"/>
      </w:tblGrid>
      <w:tr w:rsidR="004A231E" w:rsidTr="004A231E">
        <w:trPr>
          <w:trHeight w:val="15"/>
        </w:trPr>
        <w:tc>
          <w:tcPr>
            <w:tcW w:w="739" w:type="dxa"/>
            <w:hideMark/>
          </w:tcPr>
          <w:p w:rsidR="004A231E" w:rsidRDefault="004A231E">
            <w:pPr>
              <w:rPr>
                <w:sz w:val="2"/>
                <w:szCs w:val="24"/>
              </w:rPr>
            </w:pPr>
          </w:p>
        </w:tc>
        <w:tc>
          <w:tcPr>
            <w:tcW w:w="1109" w:type="dxa"/>
            <w:hideMark/>
          </w:tcPr>
          <w:p w:rsidR="004A231E" w:rsidRDefault="004A231E">
            <w:pPr>
              <w:rPr>
                <w:sz w:val="2"/>
                <w:szCs w:val="24"/>
              </w:rPr>
            </w:pPr>
          </w:p>
        </w:tc>
        <w:tc>
          <w:tcPr>
            <w:tcW w:w="739" w:type="dxa"/>
            <w:hideMark/>
          </w:tcPr>
          <w:p w:rsidR="004A231E" w:rsidRDefault="004A231E">
            <w:pPr>
              <w:rPr>
                <w:sz w:val="2"/>
                <w:szCs w:val="24"/>
              </w:rPr>
            </w:pPr>
          </w:p>
        </w:tc>
        <w:tc>
          <w:tcPr>
            <w:tcW w:w="1294" w:type="dxa"/>
            <w:hideMark/>
          </w:tcPr>
          <w:p w:rsidR="004A231E" w:rsidRDefault="004A231E">
            <w:pPr>
              <w:rPr>
                <w:sz w:val="2"/>
                <w:szCs w:val="24"/>
              </w:rPr>
            </w:pPr>
          </w:p>
        </w:tc>
        <w:tc>
          <w:tcPr>
            <w:tcW w:w="739" w:type="dxa"/>
            <w:hideMark/>
          </w:tcPr>
          <w:p w:rsidR="004A231E" w:rsidRDefault="004A231E">
            <w:pPr>
              <w:rPr>
                <w:sz w:val="2"/>
                <w:szCs w:val="24"/>
              </w:rPr>
            </w:pPr>
          </w:p>
        </w:tc>
        <w:tc>
          <w:tcPr>
            <w:tcW w:w="739" w:type="dxa"/>
            <w:hideMark/>
          </w:tcPr>
          <w:p w:rsidR="004A231E" w:rsidRDefault="004A231E">
            <w:pPr>
              <w:rPr>
                <w:sz w:val="2"/>
                <w:szCs w:val="24"/>
              </w:rPr>
            </w:pPr>
          </w:p>
        </w:tc>
        <w:tc>
          <w:tcPr>
            <w:tcW w:w="554" w:type="dxa"/>
            <w:hideMark/>
          </w:tcPr>
          <w:p w:rsidR="004A231E" w:rsidRDefault="004A231E">
            <w:pPr>
              <w:rPr>
                <w:sz w:val="2"/>
                <w:szCs w:val="24"/>
              </w:rPr>
            </w:pPr>
          </w:p>
        </w:tc>
        <w:tc>
          <w:tcPr>
            <w:tcW w:w="924" w:type="dxa"/>
            <w:hideMark/>
          </w:tcPr>
          <w:p w:rsidR="004A231E" w:rsidRDefault="004A231E">
            <w:pPr>
              <w:rPr>
                <w:sz w:val="2"/>
                <w:szCs w:val="24"/>
              </w:rPr>
            </w:pPr>
          </w:p>
        </w:tc>
        <w:tc>
          <w:tcPr>
            <w:tcW w:w="554" w:type="dxa"/>
            <w:hideMark/>
          </w:tcPr>
          <w:p w:rsidR="004A231E" w:rsidRDefault="004A231E">
            <w:pPr>
              <w:rPr>
                <w:sz w:val="2"/>
                <w:szCs w:val="24"/>
              </w:rPr>
            </w:pPr>
          </w:p>
        </w:tc>
        <w:tc>
          <w:tcPr>
            <w:tcW w:w="739" w:type="dxa"/>
            <w:hideMark/>
          </w:tcPr>
          <w:p w:rsidR="004A231E" w:rsidRDefault="004A231E">
            <w:pPr>
              <w:rPr>
                <w:sz w:val="2"/>
                <w:szCs w:val="24"/>
              </w:rPr>
            </w:pPr>
          </w:p>
        </w:tc>
        <w:tc>
          <w:tcPr>
            <w:tcW w:w="1663" w:type="dxa"/>
            <w:hideMark/>
          </w:tcPr>
          <w:p w:rsidR="004A231E" w:rsidRDefault="004A231E">
            <w:pPr>
              <w:rPr>
                <w:sz w:val="2"/>
                <w:szCs w:val="24"/>
              </w:rPr>
            </w:pPr>
          </w:p>
        </w:tc>
        <w:tc>
          <w:tcPr>
            <w:tcW w:w="554" w:type="dxa"/>
            <w:hideMark/>
          </w:tcPr>
          <w:p w:rsidR="004A231E" w:rsidRDefault="004A231E">
            <w:pPr>
              <w:rPr>
                <w:sz w:val="2"/>
                <w:szCs w:val="24"/>
              </w:rPr>
            </w:pPr>
          </w:p>
        </w:tc>
        <w:tc>
          <w:tcPr>
            <w:tcW w:w="1294" w:type="dxa"/>
            <w:hideMark/>
          </w:tcPr>
          <w:p w:rsidR="004A231E" w:rsidRDefault="004A231E">
            <w:pPr>
              <w:rPr>
                <w:sz w:val="2"/>
                <w:szCs w:val="24"/>
              </w:rPr>
            </w:pPr>
          </w:p>
        </w:tc>
        <w:tc>
          <w:tcPr>
            <w:tcW w:w="739" w:type="dxa"/>
            <w:hideMark/>
          </w:tcPr>
          <w:p w:rsidR="004A231E" w:rsidRDefault="004A231E">
            <w:pPr>
              <w:rPr>
                <w:sz w:val="2"/>
                <w:szCs w:val="24"/>
              </w:rPr>
            </w:pPr>
          </w:p>
        </w:tc>
      </w:tr>
      <w:tr w:rsidR="004A231E" w:rsidTr="004A231E">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Номер </w:t>
            </w:r>
            <w:proofErr w:type="spellStart"/>
            <w:r>
              <w:rPr>
                <w:color w:val="2D2D2D"/>
                <w:sz w:val="23"/>
                <w:szCs w:val="23"/>
              </w:rPr>
              <w:t>инте</w:t>
            </w:r>
            <w:proofErr w:type="gramStart"/>
            <w:r>
              <w:rPr>
                <w:color w:val="2D2D2D"/>
                <w:sz w:val="23"/>
                <w:szCs w:val="23"/>
              </w:rPr>
              <w:t>р</w:t>
            </w:r>
            <w:proofErr w:type="spellEnd"/>
            <w:r>
              <w:rPr>
                <w:color w:val="2D2D2D"/>
                <w:sz w:val="23"/>
                <w:szCs w:val="23"/>
              </w:rPr>
              <w:t>-</w:t>
            </w:r>
            <w:proofErr w:type="gramEnd"/>
            <w:r>
              <w:rPr>
                <w:color w:val="2D2D2D"/>
                <w:sz w:val="23"/>
                <w:szCs w:val="23"/>
              </w:rPr>
              <w:t xml:space="preserve"> вала</w:t>
            </w:r>
          </w:p>
        </w:tc>
        <w:tc>
          <w:tcPr>
            <w:tcW w:w="110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Инте</w:t>
            </w:r>
            <w:proofErr w:type="gramStart"/>
            <w:r>
              <w:rPr>
                <w:color w:val="2D2D2D"/>
                <w:sz w:val="23"/>
                <w:szCs w:val="23"/>
              </w:rPr>
              <w:t>р</w:t>
            </w:r>
            <w:proofErr w:type="spellEnd"/>
            <w:r>
              <w:rPr>
                <w:color w:val="2D2D2D"/>
                <w:sz w:val="23"/>
                <w:szCs w:val="23"/>
              </w:rPr>
              <w:t>-</w:t>
            </w:r>
            <w:proofErr w:type="gramEnd"/>
            <w:r>
              <w:rPr>
                <w:color w:val="2D2D2D"/>
                <w:sz w:val="23"/>
                <w:szCs w:val="23"/>
              </w:rPr>
              <w:t xml:space="preserve"> валы</w: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Сер</w:t>
            </w:r>
            <w:proofErr w:type="gramStart"/>
            <w:r>
              <w:rPr>
                <w:color w:val="2D2D2D"/>
                <w:sz w:val="23"/>
                <w:szCs w:val="23"/>
              </w:rPr>
              <w:t>е-</w:t>
            </w:r>
            <w:proofErr w:type="gramEnd"/>
            <w:r>
              <w:rPr>
                <w:color w:val="2D2D2D"/>
                <w:sz w:val="23"/>
                <w:szCs w:val="23"/>
              </w:rPr>
              <w:t xml:space="preserve"> дина </w:t>
            </w:r>
            <w:proofErr w:type="spellStart"/>
            <w:r>
              <w:rPr>
                <w:color w:val="2D2D2D"/>
                <w:sz w:val="23"/>
                <w:szCs w:val="23"/>
              </w:rPr>
              <w:t>интер</w:t>
            </w:r>
            <w:proofErr w:type="spellEnd"/>
            <w:r>
              <w:rPr>
                <w:color w:val="2D2D2D"/>
                <w:sz w:val="23"/>
                <w:szCs w:val="23"/>
              </w:rPr>
              <w:t>- вала</w:t>
            </w:r>
            <w:r>
              <w:rPr>
                <w:rStyle w:val="apple-converted-space"/>
                <w:color w:val="2D2D2D"/>
                <w:sz w:val="23"/>
                <w:szCs w:val="23"/>
              </w:rPr>
              <w:t> </w:t>
            </w:r>
            <w:r w:rsidR="00007187" w:rsidRPr="00007187">
              <w:rPr>
                <w:color w:val="2D2D2D"/>
                <w:sz w:val="23"/>
                <w:szCs w:val="23"/>
              </w:rPr>
              <w:lastRenderedPageBreak/>
              <w:pict>
                <v:shape id="_x0000_i1051" type="#_x0000_t75" alt="ГОСТ 3241-91 Канаты стальные. Технические условия (с Изменениями N 1, 2, 3)" style="width:12.55pt;height:17.6pt"/>
              </w:pict>
            </w:r>
          </w:p>
        </w:tc>
        <w:tc>
          <w:tcPr>
            <w:tcW w:w="2033"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Частоты</w:t>
            </w:r>
            <w:r>
              <w:rPr>
                <w:rStyle w:val="apple-converted-space"/>
                <w:color w:val="2D2D2D"/>
                <w:sz w:val="23"/>
                <w:szCs w:val="23"/>
              </w:rPr>
              <w:t> </w:t>
            </w:r>
            <w:r w:rsidR="00007187" w:rsidRPr="00007187">
              <w:rPr>
                <w:color w:val="2D2D2D"/>
                <w:sz w:val="23"/>
                <w:szCs w:val="23"/>
              </w:rPr>
              <w:pict>
                <v:shape id="_x0000_i1052" type="#_x0000_t75" alt="ГОСТ 3241-91 Канаты стальные. Технические условия (с Изменениями N 1, 2, 3)" style="width:15.05pt;height:17.6pt"/>
              </w:pic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3" type="#_x0000_t75" alt="ГОСТ 3241-91 Канаты стальные. Технические условия (с Изменениями N 1, 2, 3)" style="width:25.1pt;height:17.6pt"/>
              </w:pict>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4" type="#_x0000_t75" alt="ГОСТ 3241-91 Канаты стальные. Технические условия (с Изменениями N 1, 2, 3)" style="width:14.25pt;height:15.05pt"/>
              </w:pict>
            </w:r>
            <w:r w:rsidR="004A231E">
              <w:rPr>
                <w:color w:val="2D2D2D"/>
                <w:sz w:val="23"/>
                <w:szCs w:val="23"/>
              </w:rPr>
              <w:br/>
            </w:r>
          </w:p>
        </w:tc>
        <w:tc>
          <w:tcPr>
            <w:tcW w:w="92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25450" cy="233680"/>
                  <wp:effectExtent l="19050" t="0" r="0" b="0"/>
                  <wp:docPr id="40" name="Рисунок 40"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241-91 Канаты стальные.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425450" cy="233680"/>
                          </a:xfrm>
                          <a:prstGeom prst="rect">
                            <a:avLst/>
                          </a:prstGeom>
                          <a:noFill/>
                          <a:ln w="9525">
                            <a:noFill/>
                            <a:miter lim="800000"/>
                            <a:headEnd/>
                            <a:tailEnd/>
                          </a:ln>
                        </pic:spPr>
                      </pic:pic>
                    </a:graphicData>
                  </a:graphic>
                </wp:inline>
              </w:drawing>
            </w:r>
            <w:r>
              <w:rPr>
                <w:color w:val="2D2D2D"/>
                <w:sz w:val="23"/>
                <w:szCs w:val="23"/>
              </w:rPr>
              <w:br/>
            </w:r>
          </w:p>
        </w:tc>
        <w:tc>
          <w:tcPr>
            <w:tcW w:w="1294" w:type="dxa"/>
            <w:gridSpan w:val="2"/>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616585" cy="266065"/>
                  <wp:effectExtent l="19050" t="0" r="0" b="0"/>
                  <wp:docPr id="41" name="Рисунок 41"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241-91 Канаты стальные.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616585" cy="266065"/>
                          </a:xfrm>
                          <a:prstGeom prst="rect">
                            <a:avLst/>
                          </a:prstGeom>
                          <a:noFill/>
                          <a:ln w="9525">
                            <a:noFill/>
                            <a:miter lim="800000"/>
                            <a:headEnd/>
                            <a:tailEnd/>
                          </a:ln>
                        </pic:spPr>
                      </pic:pic>
                    </a:graphicData>
                  </a:graphic>
                </wp:inline>
              </w:drawing>
            </w:r>
            <w:r>
              <w:rPr>
                <w:color w:val="2D2D2D"/>
                <w:sz w:val="23"/>
                <w:szCs w:val="23"/>
              </w:rPr>
              <w:br/>
            </w: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797560" cy="266065"/>
                  <wp:effectExtent l="19050" t="0" r="2540" b="0"/>
                  <wp:docPr id="42" name="Рисунок 42"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3241-91 Канаты стальные. Технические условия (с Изменениями N 1, 2, 3)"/>
                          <pic:cNvPicPr>
                            <a:picLocks noChangeAspect="1" noChangeArrowheads="1"/>
                          </pic:cNvPicPr>
                        </pic:nvPicPr>
                        <pic:blipFill>
                          <a:blip r:embed="rId18" cstate="print"/>
                          <a:srcRect/>
                          <a:stretch>
                            <a:fillRect/>
                          </a:stretch>
                        </pic:blipFill>
                        <pic:spPr bwMode="auto">
                          <a:xfrm>
                            <a:off x="0" y="0"/>
                            <a:ext cx="797560" cy="266065"/>
                          </a:xfrm>
                          <a:prstGeom prst="rect">
                            <a:avLst/>
                          </a:prstGeom>
                          <a:noFill/>
                          <a:ln w="9525">
                            <a:noFill/>
                            <a:miter lim="800000"/>
                            <a:headEnd/>
                            <a:tailEnd/>
                          </a:ln>
                        </pic:spPr>
                      </pic:pic>
                    </a:graphicData>
                  </a:graphic>
                </wp:inline>
              </w:drawing>
            </w:r>
            <w:r>
              <w:rPr>
                <w:color w:val="2D2D2D"/>
                <w:sz w:val="23"/>
                <w:szCs w:val="23"/>
              </w:rPr>
              <w:br/>
            </w:r>
          </w:p>
        </w:tc>
        <w:tc>
          <w:tcPr>
            <w:tcW w:w="55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5" type="#_x0000_t75" alt="ГОСТ 3241-91 Канаты стальные. Технические условия (с Изменениями N 1, 2, 3)" style="width:10.9pt;height:14.25pt"/>
              </w:pic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6" type="#_x0000_t75" alt="ГОСТ 3241-91 Канаты стальные. Технические условия (с Изменениями N 1, 2, 3)" style="width:15.05pt;height:17.6pt"/>
              </w:pict>
            </w:r>
          </w:p>
        </w:tc>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Марка </w:t>
            </w:r>
            <w:proofErr w:type="spellStart"/>
            <w:r>
              <w:rPr>
                <w:color w:val="2D2D2D"/>
                <w:sz w:val="23"/>
                <w:szCs w:val="23"/>
              </w:rPr>
              <w:t>пров</w:t>
            </w:r>
            <w:proofErr w:type="gramStart"/>
            <w:r>
              <w:rPr>
                <w:color w:val="2D2D2D"/>
                <w:sz w:val="23"/>
                <w:szCs w:val="23"/>
              </w:rPr>
              <w:t>о</w:t>
            </w:r>
            <w:proofErr w:type="spellEnd"/>
            <w:r>
              <w:rPr>
                <w:color w:val="2D2D2D"/>
                <w:sz w:val="23"/>
                <w:szCs w:val="23"/>
              </w:rPr>
              <w:t>-</w:t>
            </w:r>
            <w:proofErr w:type="gramEnd"/>
            <w:r>
              <w:rPr>
                <w:color w:val="2D2D2D"/>
                <w:sz w:val="23"/>
                <w:szCs w:val="23"/>
              </w:rPr>
              <w:br/>
            </w:r>
            <w:proofErr w:type="spellStart"/>
            <w:r>
              <w:rPr>
                <w:color w:val="2D2D2D"/>
                <w:sz w:val="23"/>
                <w:szCs w:val="23"/>
              </w:rPr>
              <w:t>локи</w:t>
            </w:r>
            <w:proofErr w:type="spellEnd"/>
            <w:r>
              <w:rPr>
                <w:color w:val="2D2D2D"/>
                <w:sz w:val="23"/>
                <w:szCs w:val="23"/>
              </w:rPr>
              <w:t xml:space="preserve"> </w:t>
            </w:r>
            <w:r>
              <w:rPr>
                <w:color w:val="2D2D2D"/>
                <w:sz w:val="23"/>
                <w:szCs w:val="23"/>
              </w:rPr>
              <w:lastRenderedPageBreak/>
              <w:t xml:space="preserve">и группа </w:t>
            </w:r>
            <w:proofErr w:type="spellStart"/>
            <w:r>
              <w:rPr>
                <w:color w:val="2D2D2D"/>
                <w:sz w:val="23"/>
                <w:szCs w:val="23"/>
              </w:rPr>
              <w:t>проч</w:t>
            </w:r>
            <w:proofErr w:type="spellEnd"/>
            <w:r>
              <w:rPr>
                <w:color w:val="2D2D2D"/>
                <w:sz w:val="23"/>
                <w:szCs w:val="23"/>
              </w:rPr>
              <w:t>-</w:t>
            </w:r>
            <w:r>
              <w:rPr>
                <w:color w:val="2D2D2D"/>
                <w:sz w:val="23"/>
                <w:szCs w:val="23"/>
              </w:rPr>
              <w:br/>
            </w:r>
            <w:proofErr w:type="spellStart"/>
            <w:r>
              <w:rPr>
                <w:color w:val="2D2D2D"/>
                <w:sz w:val="23"/>
                <w:szCs w:val="23"/>
              </w:rPr>
              <w:t>ности</w:t>
            </w:r>
            <w:proofErr w:type="spellEnd"/>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условное </w:t>
            </w:r>
            <w:proofErr w:type="spellStart"/>
            <w:r>
              <w:rPr>
                <w:color w:val="2D2D2D"/>
                <w:sz w:val="23"/>
                <w:szCs w:val="23"/>
              </w:rPr>
              <w:t>обознач</w:t>
            </w:r>
            <w:proofErr w:type="gramStart"/>
            <w:r>
              <w:rPr>
                <w:color w:val="2D2D2D"/>
                <w:sz w:val="23"/>
                <w:szCs w:val="23"/>
              </w:rPr>
              <w:t>е</w:t>
            </w:r>
            <w:proofErr w:type="spellEnd"/>
            <w:r>
              <w:rPr>
                <w:color w:val="2D2D2D"/>
                <w:sz w:val="23"/>
                <w:szCs w:val="23"/>
              </w:rPr>
              <w:t>-</w:t>
            </w:r>
            <w:proofErr w:type="gramEnd"/>
            <w:r>
              <w:rPr>
                <w:color w:val="2D2D2D"/>
                <w:sz w:val="23"/>
                <w:szCs w:val="23"/>
              </w:rPr>
              <w:t xml:space="preserve"> </w:t>
            </w:r>
            <w:proofErr w:type="spellStart"/>
            <w:r>
              <w:rPr>
                <w:color w:val="2D2D2D"/>
                <w:sz w:val="23"/>
                <w:szCs w:val="23"/>
              </w:rPr>
              <w:t>ние</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цифры</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12382" w:type="dxa"/>
            <w:gridSpan w:val="14"/>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Временное сопротивление разрыву</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166-169,9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7" type="#_x0000_t75" alt="ГОСТ 3241-91 Канаты стальные. Технические условия (с Изменениями N 1, 2, 3)" style="width:17.6pt;height:16.7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504</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8,6</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74</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Pr>
                <w:color w:val="2D2D2D"/>
                <w:sz w:val="23"/>
                <w:szCs w:val="23"/>
              </w:rPr>
              <w:br/>
            </w:r>
            <w:r>
              <w:rPr>
                <w:color w:val="2D2D2D"/>
                <w:sz w:val="23"/>
                <w:szCs w:val="23"/>
              </w:rPr>
              <w:br/>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170-173,9</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4,6</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r>
              <w:rPr>
                <w:color w:val="2D2D2D"/>
                <w:sz w:val="23"/>
                <w:szCs w:val="23"/>
              </w:rPr>
              <w:br/>
            </w:r>
            <w:r>
              <w:rPr>
                <w:color w:val="2D2D2D"/>
                <w:sz w:val="23"/>
                <w:szCs w:val="23"/>
              </w:rPr>
              <w:br/>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174-177,9</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8" type="#_x0000_t75" alt="ГОСТ 3241-91 Канаты стальные. Технические условия (с Изменениями N 1, 2, 3)" style="width:17.6pt;height:16.7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2288</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r>
              <w:rPr>
                <w:color w:val="2D2D2D"/>
                <w:sz w:val="23"/>
                <w:szCs w:val="23"/>
              </w:rPr>
              <w:br/>
            </w:r>
            <w:r>
              <w:rPr>
                <w:color w:val="2D2D2D"/>
                <w:sz w:val="23"/>
                <w:szCs w:val="23"/>
              </w:rPr>
              <w:br/>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178-181,9</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59" type="#_x0000_t75" alt="ГОСТ 3241-91 Канаты стальные. Технические условия (с Изменениями N 1, 2, 3)" style="width:17.6pt;height:9.2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1260</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176,6</w:t>
            </w: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3,4</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80,5</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164,4-188,8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160</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r>
              <w:rPr>
                <w:color w:val="2D2D2D"/>
                <w:sz w:val="23"/>
                <w:szCs w:val="23"/>
              </w:rPr>
              <w:br/>
            </w:r>
            <w:r>
              <w:rPr>
                <w:color w:val="2D2D2D"/>
                <w:sz w:val="23"/>
                <w:szCs w:val="23"/>
              </w:rPr>
              <w:br/>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182-185,9</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0" type="#_x0000_t75" alt="ГОСТ 3241-91 Канаты стальные. Технические условия (с Изменениями N 1, 2, 3)" style="width:14.25pt;height:14.2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1104</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54,8</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328</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r>
              <w:rPr>
                <w:color w:val="2D2D2D"/>
                <w:sz w:val="23"/>
                <w:szCs w:val="23"/>
              </w:rPr>
              <w:br/>
            </w:r>
            <w:r>
              <w:rPr>
                <w:color w:val="2D2D2D"/>
                <w:sz w:val="23"/>
                <w:szCs w:val="23"/>
              </w:rPr>
              <w:br/>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186-189,9</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1" type="#_x0000_t75" alt="ГОСТ 3241-91 Канаты стальные. Технические условия (с Изменениями N 1, 2, 3)" style="width:6.7pt;height:7.5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w:t>
            </w:r>
            <w:r>
              <w:rPr>
                <w:color w:val="2D2D2D"/>
                <w:sz w:val="23"/>
                <w:szCs w:val="23"/>
              </w:rPr>
              <w:br/>
            </w:r>
            <w:r>
              <w:rPr>
                <w:color w:val="2D2D2D"/>
                <w:sz w:val="23"/>
                <w:szCs w:val="23"/>
              </w:rPr>
              <w:br/>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r>
              <w:rPr>
                <w:color w:val="2D2D2D"/>
                <w:sz w:val="23"/>
                <w:szCs w:val="23"/>
              </w:rPr>
              <w:br/>
            </w:r>
            <w:r>
              <w:rPr>
                <w:color w:val="2D2D2D"/>
                <w:sz w:val="23"/>
                <w:szCs w:val="23"/>
              </w:rPr>
              <w:br/>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r>
              <w:rPr>
                <w:color w:val="2D2D2D"/>
                <w:sz w:val="23"/>
                <w:szCs w:val="23"/>
              </w:rPr>
              <w:br/>
            </w:r>
            <w:r>
              <w:rPr>
                <w:color w:val="2D2D2D"/>
                <w:sz w:val="23"/>
                <w:szCs w:val="23"/>
              </w:rPr>
              <w:br/>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r>
            <w:r>
              <w:rPr>
                <w:color w:val="2D2D2D"/>
                <w:sz w:val="23"/>
                <w:szCs w:val="23"/>
              </w:rPr>
              <w:br/>
            </w:r>
          </w:p>
        </w:tc>
      </w:tr>
      <w:tr w:rsidR="004A231E" w:rsidTr="004A231E">
        <w:tc>
          <w:tcPr>
            <w:tcW w:w="7392" w:type="dxa"/>
            <w:gridSpan w:val="9"/>
            <w:tcBorders>
              <w:top w:val="nil"/>
              <w:left w:val="single" w:sz="6" w:space="0" w:color="000000"/>
              <w:bottom w:val="nil"/>
              <w:right w:val="nil"/>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88950" cy="223520"/>
                  <wp:effectExtent l="19050" t="0" r="6350" b="0"/>
                  <wp:docPr id="50" name="Рисунок 50"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3241-91 Канаты стальные.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488950" cy="223520"/>
                          </a:xfrm>
                          <a:prstGeom prst="rect">
                            <a:avLst/>
                          </a:prstGeom>
                          <a:noFill/>
                          <a:ln w="9525">
                            <a:noFill/>
                            <a:miter lim="800000"/>
                            <a:headEnd/>
                            <a:tailEnd/>
                          </a:ln>
                        </pic:spPr>
                      </pic:pic>
                    </a:graphicData>
                  </a:graphic>
                </wp:inline>
              </w:drawing>
            </w:r>
            <w:r>
              <w:rPr>
                <w:color w:val="2D2D2D"/>
                <w:sz w:val="23"/>
                <w:szCs w:val="23"/>
              </w:rPr>
              <w:t>40</w:t>
            </w:r>
            <w:r>
              <w:rPr>
                <w:rStyle w:val="apple-converted-space"/>
                <w:color w:val="2D2D2D"/>
                <w:sz w:val="23"/>
                <w:szCs w:val="23"/>
              </w:rPr>
              <w:t> </w:t>
            </w:r>
            <w:r>
              <w:rPr>
                <w:noProof/>
                <w:color w:val="2D2D2D"/>
                <w:sz w:val="23"/>
                <w:szCs w:val="23"/>
              </w:rPr>
              <w:drawing>
                <wp:inline distT="0" distB="0" distL="0" distR="0">
                  <wp:extent cx="605790" cy="223520"/>
                  <wp:effectExtent l="19050" t="0" r="3810" b="0"/>
                  <wp:docPr id="51" name="Рисунок 51"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3241-91 Канаты стальные.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605790" cy="223520"/>
                          </a:xfrm>
                          <a:prstGeom prst="rect">
                            <a:avLst/>
                          </a:prstGeom>
                          <a:noFill/>
                          <a:ln w="9525">
                            <a:noFill/>
                            <a:miter lim="800000"/>
                            <a:headEnd/>
                            <a:tailEnd/>
                          </a:ln>
                        </pic:spPr>
                      </pic:pic>
                    </a:graphicData>
                  </a:graphic>
                </wp:inline>
              </w:drawing>
            </w:r>
            <w:r>
              <w:rPr>
                <w:color w:val="2D2D2D"/>
                <w:sz w:val="23"/>
                <w:szCs w:val="23"/>
              </w:rPr>
              <w:t>7064</w:t>
            </w:r>
          </w:p>
        </w:tc>
        <w:tc>
          <w:tcPr>
            <w:tcW w:w="4990" w:type="dxa"/>
            <w:gridSpan w:val="5"/>
            <w:tcBorders>
              <w:top w:val="nil"/>
              <w:left w:val="nil"/>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105535" cy="266065"/>
                  <wp:effectExtent l="19050" t="0" r="0" b="0"/>
                  <wp:docPr id="52" name="Рисунок 52"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241-91 Канаты стальные.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1105535" cy="266065"/>
                          </a:xfrm>
                          <a:prstGeom prst="rect">
                            <a:avLst/>
                          </a:prstGeom>
                          <a:noFill/>
                          <a:ln w="9525">
                            <a:noFill/>
                            <a:miter lim="800000"/>
                            <a:headEnd/>
                            <a:tailEnd/>
                          </a:ln>
                        </pic:spPr>
                      </pic:pic>
                    </a:graphicData>
                  </a:graphic>
                </wp:inline>
              </w:drawing>
            </w:r>
            <w:r>
              <w:rPr>
                <w:color w:val="2D2D2D"/>
                <w:sz w:val="23"/>
                <w:szCs w:val="23"/>
              </w:rPr>
              <w:t>974,5</w:t>
            </w:r>
          </w:p>
        </w:tc>
      </w:tr>
      <w:tr w:rsidR="004A231E" w:rsidTr="004A231E">
        <w:tc>
          <w:tcPr>
            <w:tcW w:w="12382" w:type="dxa"/>
            <w:gridSpan w:val="14"/>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перегибов</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2" type="#_x0000_t75" alt="ГОСТ 3241-91 Канаты стальные. Технические условия (с Изменениями N 1, 2, 3)" style="width:14.25pt;height:14.2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3" type="#_x0000_t75" alt="ГОСТ 3241-91 Канаты стальные. Технические условия (с Изменениями N 1, 2, 3)" style="width:14.25pt;height:14.2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352</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21,8</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19,3-24,3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160</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4" type="#_x0000_t75" alt="ГОСТ 3241-91 Канаты стальные. Технические условия (с Изменениями N 1, 2, 3)" style="width:15.9pt;height:17.6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299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5" type="#_x0000_t75" alt="ГОСТ 3241-91 Канаты стальные. Технические условия (с Изменениями N 1, 2, 3)" style="width:5.85pt;height:7.5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2" w:type="dxa"/>
            <w:gridSpan w:val="9"/>
            <w:tcBorders>
              <w:top w:val="nil"/>
              <w:left w:val="single" w:sz="6" w:space="0" w:color="000000"/>
              <w:bottom w:val="nil"/>
              <w:right w:val="nil"/>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lastRenderedPageBreak/>
              <w:drawing>
                <wp:inline distT="0" distB="0" distL="0" distR="0">
                  <wp:extent cx="488950" cy="223520"/>
                  <wp:effectExtent l="19050" t="0" r="6350" b="0"/>
                  <wp:docPr id="57" name="Рисунок 57"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3241-91 Канаты стальные.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488950" cy="223520"/>
                          </a:xfrm>
                          <a:prstGeom prst="rect">
                            <a:avLst/>
                          </a:prstGeom>
                          <a:noFill/>
                          <a:ln w="9525">
                            <a:noFill/>
                            <a:miter lim="800000"/>
                            <a:headEnd/>
                            <a:tailEnd/>
                          </a:ln>
                        </pic:spPr>
                      </pic:pic>
                    </a:graphicData>
                  </a:graphic>
                </wp:inline>
              </w:drawing>
            </w:r>
            <w:r>
              <w:rPr>
                <w:color w:val="2D2D2D"/>
                <w:sz w:val="23"/>
                <w:szCs w:val="23"/>
              </w:rPr>
              <w:t>47</w:t>
            </w:r>
            <w:r>
              <w:rPr>
                <w:rStyle w:val="apple-converted-space"/>
                <w:color w:val="2D2D2D"/>
                <w:sz w:val="23"/>
                <w:szCs w:val="23"/>
              </w:rPr>
              <w:t> </w:t>
            </w:r>
            <w:r>
              <w:rPr>
                <w:noProof/>
                <w:color w:val="2D2D2D"/>
                <w:sz w:val="23"/>
                <w:szCs w:val="23"/>
              </w:rPr>
              <w:drawing>
                <wp:inline distT="0" distB="0" distL="0" distR="0">
                  <wp:extent cx="605790" cy="223520"/>
                  <wp:effectExtent l="19050" t="0" r="3810" b="0"/>
                  <wp:docPr id="58" name="Рисунок 58"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3241-91 Канаты стальные.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605790" cy="223520"/>
                          </a:xfrm>
                          <a:prstGeom prst="rect">
                            <a:avLst/>
                          </a:prstGeom>
                          <a:noFill/>
                          <a:ln w="9525">
                            <a:noFill/>
                            <a:miter lim="800000"/>
                            <a:headEnd/>
                            <a:tailEnd/>
                          </a:ln>
                        </pic:spPr>
                      </pic:pic>
                    </a:graphicData>
                  </a:graphic>
                </wp:inline>
              </w:drawing>
            </w:r>
            <w:r>
              <w:rPr>
                <w:color w:val="2D2D2D"/>
                <w:sz w:val="23"/>
                <w:szCs w:val="23"/>
              </w:rPr>
              <w:t>1026</w:t>
            </w:r>
          </w:p>
        </w:tc>
        <w:tc>
          <w:tcPr>
            <w:tcW w:w="4990" w:type="dxa"/>
            <w:gridSpan w:val="5"/>
            <w:tcBorders>
              <w:top w:val="nil"/>
              <w:left w:val="nil"/>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095375" cy="266065"/>
                  <wp:effectExtent l="19050" t="0" r="9525" b="0"/>
                  <wp:docPr id="59" name="Рисунок 59"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241-91 Канаты стальные.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1095375" cy="266065"/>
                          </a:xfrm>
                          <a:prstGeom prst="rect">
                            <a:avLst/>
                          </a:prstGeom>
                          <a:noFill/>
                          <a:ln w="9525">
                            <a:noFill/>
                            <a:miter lim="800000"/>
                            <a:headEnd/>
                            <a:tailEnd/>
                          </a:ln>
                        </pic:spPr>
                      </pic:pic>
                    </a:graphicData>
                  </a:graphic>
                </wp:inline>
              </w:drawing>
            </w:r>
            <w:r>
              <w:rPr>
                <w:color w:val="2D2D2D"/>
                <w:sz w:val="23"/>
                <w:szCs w:val="23"/>
              </w:rPr>
              <w:t>52</w:t>
            </w:r>
          </w:p>
        </w:tc>
      </w:tr>
      <w:tr w:rsidR="004A231E" w:rsidTr="004A231E">
        <w:tc>
          <w:tcPr>
            <w:tcW w:w="12382" w:type="dxa"/>
            <w:gridSpan w:val="14"/>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скручиваний</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30-31,9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341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32-33,9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33</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formattext"/>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6" type="#_x0000_t75" alt="ГОСТ 3241-91 Канаты стальные. Технические условия (с Изменениями N 1, 2, 3)" style="width:15.9pt;height:16.75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429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34-35,9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a6"/>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7" type="#_x0000_t75" alt="ГОСТ 3241-91 Канаты стальные. Технические условия (с Изменениями N 1, 2, 3)" style="width:15.05pt;height:17.6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33,7</w:t>
            </w: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27,6-39,8</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1160</w:t>
            </w: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36-37,9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37</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a6"/>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8" type="#_x0000_t75" alt="ГОСТ 3241-91 Канаты стальные. Технические условия (с Изменениями N 1, 2, 3)" style="width:15.9pt;height:17.6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38-39,9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39</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a6"/>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69" type="#_x0000_t75" alt="ГОСТ 3241-91 Канаты стальные. Технические условия (с Изменениями N 1, 2, 3)" style="width:17.6pt;height:9.2pt"/>
              </w:pict>
            </w:r>
          </w:p>
          <w:p w:rsidR="004A231E" w:rsidRDefault="004A231E">
            <w:pPr>
              <w:pStyle w:val="formattext"/>
              <w:spacing w:before="0" w:beforeAutospacing="0" w:after="0" w:afterAutospacing="0" w:line="352" w:lineRule="atLeast"/>
              <w:jc w:val="center"/>
              <w:textAlignment w:val="baseline"/>
              <w:rPr>
                <w:color w:val="2D2D2D"/>
                <w:sz w:val="23"/>
                <w:szCs w:val="23"/>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10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40-41,9</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007187">
            <w:pPr>
              <w:pStyle w:val="a6"/>
              <w:spacing w:before="0" w:beforeAutospacing="0" w:after="0" w:afterAutospacing="0" w:line="352" w:lineRule="atLeast"/>
              <w:jc w:val="center"/>
              <w:textAlignment w:val="baseline"/>
              <w:rPr>
                <w:color w:val="2D2D2D"/>
                <w:sz w:val="23"/>
                <w:szCs w:val="23"/>
              </w:rPr>
            </w:pPr>
            <w:r w:rsidRPr="00007187">
              <w:rPr>
                <w:color w:val="2D2D2D"/>
                <w:sz w:val="23"/>
                <w:szCs w:val="23"/>
              </w:rPr>
              <w:pict>
                <v:shape id="_x0000_i1070" type="#_x0000_t75" alt="ГОСТ 3241-91 Канаты стальные. Технические условия (с Изменениями N 1, 2, 3)" style="width:5.85pt;height:9.2pt"/>
              </w:pic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92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294" w:type="dxa"/>
            <w:gridSpan w:val="2"/>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49</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49</w:t>
            </w:r>
          </w:p>
        </w:tc>
        <w:tc>
          <w:tcPr>
            <w:tcW w:w="55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4A231E" w:rsidRDefault="004A231E">
            <w:pPr>
              <w:rPr>
                <w:sz w:val="24"/>
                <w:szCs w:val="24"/>
              </w:rPr>
            </w:pPr>
          </w:p>
        </w:tc>
      </w:tr>
      <w:tr w:rsidR="004A231E" w:rsidTr="004A231E">
        <w:tc>
          <w:tcPr>
            <w:tcW w:w="7392" w:type="dxa"/>
            <w:gridSpan w:val="9"/>
            <w:tcBorders>
              <w:top w:val="nil"/>
              <w:left w:val="single" w:sz="6" w:space="0" w:color="000000"/>
              <w:bottom w:val="single" w:sz="6" w:space="0" w:color="000000"/>
              <w:right w:val="nil"/>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88950" cy="223520"/>
                  <wp:effectExtent l="19050" t="0" r="6350" b="0"/>
                  <wp:docPr id="65" name="Рисунок 65"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3241-91 Канаты стальные.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488950" cy="223520"/>
                          </a:xfrm>
                          <a:prstGeom prst="rect">
                            <a:avLst/>
                          </a:prstGeom>
                          <a:noFill/>
                          <a:ln w="9525">
                            <a:noFill/>
                            <a:miter lim="800000"/>
                            <a:headEnd/>
                            <a:tailEnd/>
                          </a:ln>
                        </pic:spPr>
                      </pic:pic>
                    </a:graphicData>
                  </a:graphic>
                </wp:inline>
              </w:drawing>
            </w:r>
            <w:r>
              <w:rPr>
                <w:color w:val="2D2D2D"/>
                <w:sz w:val="23"/>
                <w:szCs w:val="23"/>
              </w:rPr>
              <w:t>39</w:t>
            </w:r>
            <w:r>
              <w:rPr>
                <w:rStyle w:val="apple-converted-space"/>
                <w:color w:val="2D2D2D"/>
                <w:sz w:val="23"/>
                <w:szCs w:val="23"/>
              </w:rPr>
              <w:t> </w:t>
            </w:r>
            <w:r>
              <w:rPr>
                <w:noProof/>
                <w:color w:val="2D2D2D"/>
                <w:sz w:val="23"/>
                <w:szCs w:val="23"/>
              </w:rPr>
              <w:drawing>
                <wp:inline distT="0" distB="0" distL="0" distR="0">
                  <wp:extent cx="605790" cy="223520"/>
                  <wp:effectExtent l="19050" t="0" r="3810" b="0"/>
                  <wp:docPr id="66" name="Рисунок 66"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3241-91 Канаты стальные.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605790" cy="223520"/>
                          </a:xfrm>
                          <a:prstGeom prst="rect">
                            <a:avLst/>
                          </a:prstGeom>
                          <a:noFill/>
                          <a:ln w="9525">
                            <a:noFill/>
                            <a:miter lim="800000"/>
                            <a:headEnd/>
                            <a:tailEnd/>
                          </a:ln>
                        </pic:spPr>
                      </pic:pic>
                    </a:graphicData>
                  </a:graphic>
                </wp:inline>
              </w:drawing>
            </w:r>
            <w:r>
              <w:rPr>
                <w:color w:val="2D2D2D"/>
                <w:sz w:val="23"/>
                <w:szCs w:val="23"/>
              </w:rPr>
              <w:t>1315</w:t>
            </w:r>
          </w:p>
        </w:tc>
        <w:tc>
          <w:tcPr>
            <w:tcW w:w="4990" w:type="dxa"/>
            <w:gridSpan w:val="5"/>
            <w:tcBorders>
              <w:top w:val="nil"/>
              <w:left w:val="nil"/>
              <w:bottom w:val="single" w:sz="6" w:space="0" w:color="000000"/>
              <w:right w:val="single" w:sz="6" w:space="0" w:color="000000"/>
            </w:tcBorders>
            <w:tcMar>
              <w:top w:w="0" w:type="dxa"/>
              <w:left w:w="55" w:type="dxa"/>
              <w:bottom w:w="0" w:type="dxa"/>
              <w:right w:w="55" w:type="dxa"/>
            </w:tcMar>
            <w:hideMark/>
          </w:tcPr>
          <w:p w:rsidR="004A231E" w:rsidRDefault="004A231E">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1095375" cy="266065"/>
                  <wp:effectExtent l="19050" t="0" r="9525" b="0"/>
                  <wp:docPr id="67" name="Рисунок 67" descr="ГОСТ 3241-91 Канаты стальны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3241-91 Канаты стальные.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1095375" cy="266065"/>
                          </a:xfrm>
                          <a:prstGeom prst="rect">
                            <a:avLst/>
                          </a:prstGeom>
                          <a:noFill/>
                          <a:ln w="9525">
                            <a:noFill/>
                            <a:miter lim="800000"/>
                            <a:headEnd/>
                            <a:tailEnd/>
                          </a:ln>
                        </pic:spPr>
                      </pic:pic>
                    </a:graphicData>
                  </a:graphic>
                </wp:inline>
              </w:drawing>
            </w:r>
            <w:r>
              <w:rPr>
                <w:color w:val="2D2D2D"/>
                <w:sz w:val="23"/>
                <w:szCs w:val="23"/>
              </w:rPr>
              <w:t>47</w:t>
            </w: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Таблица 10</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Таблица значений коэффициента</w:t>
      </w:r>
      <w:r>
        <w:rPr>
          <w:rStyle w:val="apple-converted-space"/>
          <w:rFonts w:ascii="Arial" w:hAnsi="Arial" w:cs="Arial"/>
          <w:b/>
          <w:bCs/>
          <w:color w:val="2D2D2D"/>
          <w:spacing w:val="2"/>
          <w:sz w:val="23"/>
          <w:szCs w:val="23"/>
        </w:rPr>
        <w:t> </w:t>
      </w:r>
      <w:r w:rsidR="00007187" w:rsidRPr="00007187">
        <w:rPr>
          <w:rFonts w:ascii="Arial" w:hAnsi="Arial" w:cs="Arial"/>
          <w:color w:val="2D2D2D"/>
          <w:spacing w:val="2"/>
          <w:sz w:val="23"/>
          <w:szCs w:val="23"/>
        </w:rPr>
        <w:pict>
          <v:shape id="_x0000_i1071" type="#_x0000_t75" alt="ГОСТ 3241-91 Канаты стальные. Технические условия (с Изменениями N 1, 2, 3)" style="width:6.7pt;height:14.25pt"/>
        </w:pic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для определения гарантированного поля допуска</w:t>
      </w:r>
    </w:p>
    <w:tbl>
      <w:tblPr>
        <w:tblW w:w="0" w:type="auto"/>
        <w:tblCellMar>
          <w:left w:w="0" w:type="dxa"/>
          <w:right w:w="0" w:type="dxa"/>
        </w:tblCellMar>
        <w:tblLook w:val="04A0"/>
      </w:tblPr>
      <w:tblGrid>
        <w:gridCol w:w="1626"/>
        <w:gridCol w:w="3546"/>
        <w:gridCol w:w="1626"/>
        <w:gridCol w:w="3549"/>
      </w:tblGrid>
      <w:tr w:rsidR="004A231E" w:rsidTr="004A231E">
        <w:trPr>
          <w:trHeight w:val="15"/>
        </w:trPr>
        <w:tc>
          <w:tcPr>
            <w:tcW w:w="1663" w:type="dxa"/>
            <w:hideMark/>
          </w:tcPr>
          <w:p w:rsidR="004A231E" w:rsidRDefault="004A231E">
            <w:pPr>
              <w:rPr>
                <w:sz w:val="2"/>
                <w:szCs w:val="24"/>
              </w:rPr>
            </w:pPr>
          </w:p>
        </w:tc>
        <w:tc>
          <w:tcPr>
            <w:tcW w:w="3881" w:type="dxa"/>
            <w:hideMark/>
          </w:tcPr>
          <w:p w:rsidR="004A231E" w:rsidRDefault="004A231E">
            <w:pPr>
              <w:rPr>
                <w:sz w:val="2"/>
                <w:szCs w:val="24"/>
              </w:rPr>
            </w:pPr>
          </w:p>
        </w:tc>
        <w:tc>
          <w:tcPr>
            <w:tcW w:w="1663" w:type="dxa"/>
            <w:hideMark/>
          </w:tcPr>
          <w:p w:rsidR="004A231E" w:rsidRDefault="004A231E">
            <w:pPr>
              <w:rPr>
                <w:sz w:val="2"/>
                <w:szCs w:val="24"/>
              </w:rPr>
            </w:pPr>
          </w:p>
        </w:tc>
        <w:tc>
          <w:tcPr>
            <w:tcW w:w="4066" w:type="dxa"/>
            <w:hideMark/>
          </w:tcPr>
          <w:p w:rsidR="004A231E" w:rsidRDefault="004A231E">
            <w:pPr>
              <w:rPr>
                <w:sz w:val="2"/>
                <w:szCs w:val="24"/>
              </w:rPr>
            </w:pPr>
          </w:p>
        </w:tc>
      </w:tr>
      <w:tr w:rsidR="004A231E" w:rsidTr="004A231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Количество испытанных образцов</w:t>
            </w:r>
            <w:r>
              <w:rPr>
                <w:color w:val="2D2D2D"/>
                <w:sz w:val="23"/>
                <w:szCs w:val="23"/>
              </w:rPr>
              <w:br/>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 для определения гарантированного</w:t>
            </w:r>
            <w:r>
              <w:rPr>
                <w:rStyle w:val="apple-converted-space"/>
                <w:color w:val="2D2D2D"/>
                <w:sz w:val="23"/>
                <w:szCs w:val="23"/>
              </w:rPr>
              <w:t> </w:t>
            </w:r>
            <w:r>
              <w:rPr>
                <w:color w:val="2D2D2D"/>
                <w:sz w:val="23"/>
                <w:szCs w:val="23"/>
              </w:rPr>
              <w:t xml:space="preserve">поля допуска для каната марок ВК, </w:t>
            </w:r>
            <w:proofErr w:type="gramStart"/>
            <w:r>
              <w:rPr>
                <w:color w:val="2D2D2D"/>
                <w:sz w:val="23"/>
                <w:szCs w:val="23"/>
              </w:rPr>
              <w:t>В</w:t>
            </w:r>
            <w:proofErr w:type="gramEnd"/>
            <w:r>
              <w:rPr>
                <w:color w:val="2D2D2D"/>
                <w:sz w:val="23"/>
                <w:szCs w:val="23"/>
              </w:rPr>
              <w:t xml:space="preserve"> и 1</w:t>
            </w:r>
            <w:r>
              <w:rPr>
                <w:color w:val="2D2D2D"/>
                <w:sz w:val="23"/>
                <w:szCs w:val="23"/>
              </w:rPr>
              <w:br/>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Количество испытанных образцов</w:t>
            </w:r>
            <w:r>
              <w:rPr>
                <w:color w:val="2D2D2D"/>
                <w:sz w:val="23"/>
                <w:szCs w:val="23"/>
              </w:rPr>
              <w:br/>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Коэффициент для определения гарантированного поля допуска для каната марок ВК, </w:t>
            </w:r>
            <w:proofErr w:type="gramStart"/>
            <w:r>
              <w:rPr>
                <w:color w:val="2D2D2D"/>
                <w:sz w:val="23"/>
                <w:szCs w:val="23"/>
              </w:rPr>
              <w:t>В</w:t>
            </w:r>
            <w:proofErr w:type="gramEnd"/>
            <w:r>
              <w:rPr>
                <w:color w:val="2D2D2D"/>
                <w:sz w:val="23"/>
                <w:szCs w:val="23"/>
              </w:rPr>
              <w:t xml:space="preserve"> и 1</w:t>
            </w:r>
          </w:p>
        </w:tc>
      </w:tr>
      <w:tr w:rsidR="004A231E" w:rsidTr="004A231E">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rPr>
                <w:sz w:val="24"/>
                <w:szCs w:val="24"/>
              </w:rPr>
            </w:pP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5,11</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2,61</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2,54</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4,02</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2,44</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3,74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2,37</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3,54</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2,33</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3,39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3,26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3,08</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16</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2,96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2,86</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2,14</w:t>
            </w:r>
            <w:r>
              <w:rPr>
                <w:color w:val="2D2D2D"/>
                <w:sz w:val="23"/>
                <w:szCs w:val="23"/>
              </w:rPr>
              <w:br/>
            </w:r>
          </w:p>
        </w:tc>
      </w:tr>
      <w:tr w:rsidR="004A231E" w:rsidTr="004A231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2,79</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w:t>
            </w:r>
            <w:r>
              <w:rPr>
                <w:color w:val="2D2D2D"/>
                <w:sz w:val="23"/>
                <w:szCs w:val="23"/>
              </w:rPr>
              <w:br/>
            </w:r>
          </w:p>
        </w:tc>
      </w:tr>
      <w:tr w:rsidR="004A231E" w:rsidTr="004A231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A231E" w:rsidRDefault="004A231E">
            <w:pPr>
              <w:rPr>
                <w:sz w:val="24"/>
                <w:szCs w:val="24"/>
              </w:rPr>
            </w:pPr>
          </w:p>
        </w:tc>
      </w:tr>
    </w:tbl>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Если количество испытанных образцов находится в промежутке между смежными группами, то коэффициент</w:t>
      </w:r>
      <w:r>
        <w:rPr>
          <w:rStyle w:val="apple-converted-space"/>
          <w:rFonts w:ascii="Arial" w:hAnsi="Arial" w:cs="Arial"/>
          <w:color w:val="2D2D2D"/>
          <w:spacing w:val="2"/>
          <w:sz w:val="23"/>
          <w:szCs w:val="23"/>
        </w:rPr>
        <w:t> </w:t>
      </w:r>
      <w:r w:rsidR="00007187" w:rsidRPr="00007187">
        <w:rPr>
          <w:rFonts w:ascii="Arial" w:hAnsi="Arial" w:cs="Arial"/>
          <w:color w:val="2D2D2D"/>
          <w:spacing w:val="2"/>
          <w:sz w:val="23"/>
          <w:szCs w:val="23"/>
        </w:rPr>
        <w:pict>
          <v:shape id="_x0000_i1072" type="#_x0000_t75" alt="ГОСТ 3241-91 Канаты стальные. Технические условия (с Изменениями N 1, 2, 3)" style="width:6.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принимается для группы с меньшим количеством испытанных образцов.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проволок, взятых из канатов марок ВК, В и 1, требования настоящего стандарта должны обеспечиваться с доверительной вероятностью 95%.</w:t>
      </w:r>
      <w:r>
        <w:rPr>
          <w:rFonts w:ascii="Arial" w:hAnsi="Arial" w:cs="Arial"/>
          <w:color w:val="2D2D2D"/>
          <w:spacing w:val="2"/>
          <w:sz w:val="23"/>
          <w:szCs w:val="23"/>
        </w:rPr>
        <w:br/>
      </w:r>
      <w:r>
        <w:rPr>
          <w:rFonts w:ascii="Arial" w:hAnsi="Arial" w:cs="Arial"/>
          <w:color w:val="2D2D2D"/>
          <w:spacing w:val="2"/>
          <w:sz w:val="23"/>
          <w:szCs w:val="23"/>
        </w:rPr>
        <w:br/>
      </w:r>
    </w:p>
    <w:p w:rsidR="004A231E" w:rsidRDefault="004A231E" w:rsidP="004A231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5 (обязательное). ПЕРЕЧЕНЬ СТАНДАРТОВ НА СОРТАМЕНТ СТАЛЬНЫХ КАНАТОВ</w:t>
      </w:r>
    </w:p>
    <w:p w:rsidR="004A231E" w:rsidRDefault="004A231E" w:rsidP="004A231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5</w:t>
      </w:r>
      <w:r>
        <w:rPr>
          <w:rFonts w:ascii="Arial" w:hAnsi="Arial" w:cs="Arial"/>
          <w:color w:val="2D2D2D"/>
          <w:spacing w:val="2"/>
          <w:sz w:val="23"/>
          <w:szCs w:val="23"/>
        </w:rPr>
        <w:br/>
        <w:t>Обязательное</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AB218A">
        <w:rPr>
          <w:rFonts w:ascii="Arial" w:hAnsi="Arial" w:cs="Arial"/>
          <w:spacing w:val="2"/>
          <w:sz w:val="23"/>
          <w:szCs w:val="23"/>
        </w:rPr>
        <w:t>ГОСТ 2688-80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ЛК-Р конструкции 6х19 (1+6+6/6)+1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3062-80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1х7 (1+6).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3063-80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1х19 (1+6+12).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3064-80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одинарной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1х37 (1+6+12+18).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3066-80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6х7 (1+6)+1х7 (1+6).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3067-88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стальной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6х19 (1+6+12)+1х 19 (1+6+12).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3068-88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стальной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6х37 (1+6+12+18)+1х37 (1+6+12+18). </w:t>
      </w:r>
      <w:proofErr w:type="gramStart"/>
      <w:r>
        <w:rPr>
          <w:rFonts w:ascii="Arial" w:hAnsi="Arial" w:cs="Arial"/>
          <w:color w:val="2D2D2D"/>
          <w:spacing w:val="2"/>
          <w:sz w:val="23"/>
          <w:szCs w:val="23"/>
        </w:rPr>
        <w:t>Сортамент</w:t>
      </w:r>
      <w:r>
        <w:rPr>
          <w:rFonts w:ascii="Arial" w:hAnsi="Arial" w:cs="Arial"/>
          <w:color w:val="2D2D2D"/>
          <w:spacing w:val="2"/>
          <w:sz w:val="23"/>
          <w:szCs w:val="23"/>
        </w:rPr>
        <w:br/>
      </w:r>
      <w:r>
        <w:rPr>
          <w:rFonts w:ascii="Arial" w:hAnsi="Arial" w:cs="Arial"/>
          <w:color w:val="2D2D2D"/>
          <w:spacing w:val="2"/>
          <w:sz w:val="23"/>
          <w:szCs w:val="23"/>
        </w:rPr>
        <w:lastRenderedPageBreak/>
        <w:br/>
      </w:r>
      <w:r w:rsidRPr="00AB218A">
        <w:rPr>
          <w:rFonts w:ascii="Arial" w:hAnsi="Arial" w:cs="Arial"/>
          <w:spacing w:val="2"/>
          <w:sz w:val="23"/>
          <w:szCs w:val="23"/>
        </w:rPr>
        <w:t>ГОСТ 3069-80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ЛК-О конструкции 6х7 (1+6)+1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3070-88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стальной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6х19 (1+6+12)+1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3071-88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стальной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6х37 (1+6+12+18)+1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3077-80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ЛК-О конструкции 6х19</w:t>
      </w:r>
      <w:proofErr w:type="gramEnd"/>
      <w:r>
        <w:rPr>
          <w:rFonts w:ascii="Arial" w:hAnsi="Arial" w:cs="Arial"/>
          <w:color w:val="2D2D2D"/>
          <w:spacing w:val="2"/>
          <w:sz w:val="23"/>
          <w:szCs w:val="23"/>
        </w:rPr>
        <w:t xml:space="preserve"> (1+9+9)+1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3079-80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ТЛК-О конструкции 6х37 (1+6+15+15)+1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3081-80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6х19 (1+9+9)+7х7 (1+6). </w:t>
      </w:r>
      <w:proofErr w:type="gramStart"/>
      <w:r>
        <w:rPr>
          <w:rFonts w:ascii="Arial" w:hAnsi="Arial" w:cs="Arial"/>
          <w:color w:val="2D2D2D"/>
          <w:spacing w:val="2"/>
          <w:sz w:val="23"/>
          <w:szCs w:val="23"/>
        </w:rPr>
        <w:t>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3083-80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ЛК-О конструкции 6х30 (0+15+15)+7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3085-80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трехграннопрядный конструкции 6х30 (6+12+12)+1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3088-80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многопрядный</w:t>
      </w:r>
      <w:proofErr w:type="spellEnd"/>
      <w:r>
        <w:rPr>
          <w:rFonts w:ascii="Arial" w:hAnsi="Arial" w:cs="Arial"/>
          <w:color w:val="2D2D2D"/>
          <w:spacing w:val="2"/>
          <w:sz w:val="23"/>
          <w:szCs w:val="23"/>
        </w:rPr>
        <w:t xml:space="preserve"> типа ЛК-Р конструкции 18х19 (1+6+6/6)+1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3089-80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тройной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ЛК-Р конструкции 6х7х19 (1</w:t>
      </w:r>
      <w:proofErr w:type="gramEnd"/>
      <w:r>
        <w:rPr>
          <w:rFonts w:ascii="Arial" w:hAnsi="Arial" w:cs="Arial"/>
          <w:color w:val="2D2D2D"/>
          <w:spacing w:val="2"/>
          <w:sz w:val="23"/>
          <w:szCs w:val="23"/>
        </w:rPr>
        <w:t>+6+6/6)+1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3091-80</w:t>
      </w:r>
      <w:r>
        <w:rPr>
          <w:rStyle w:val="apple-converted-space"/>
          <w:rFonts w:ascii="Arial" w:hAnsi="Arial" w:cs="Arial"/>
          <w:color w:val="2D2D2D"/>
          <w:spacing w:val="2"/>
          <w:sz w:val="23"/>
          <w:szCs w:val="23"/>
        </w:rPr>
        <w:t> </w:t>
      </w:r>
      <w:r>
        <w:rPr>
          <w:rFonts w:ascii="Arial" w:hAnsi="Arial" w:cs="Arial"/>
          <w:color w:val="2D2D2D"/>
          <w:spacing w:val="2"/>
          <w:sz w:val="23"/>
          <w:szCs w:val="23"/>
        </w:rPr>
        <w:t>Канат плоский конструкции 8х4х7 (1+6).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3092-80</w:t>
      </w:r>
      <w:r>
        <w:rPr>
          <w:rStyle w:val="apple-converted-space"/>
          <w:rFonts w:ascii="Arial" w:hAnsi="Arial" w:cs="Arial"/>
          <w:color w:val="2D2D2D"/>
          <w:spacing w:val="2"/>
          <w:sz w:val="23"/>
          <w:szCs w:val="23"/>
        </w:rPr>
        <w:t> </w:t>
      </w:r>
      <w:r>
        <w:rPr>
          <w:rFonts w:ascii="Arial" w:hAnsi="Arial" w:cs="Arial"/>
          <w:color w:val="2D2D2D"/>
          <w:spacing w:val="2"/>
          <w:sz w:val="23"/>
          <w:szCs w:val="23"/>
        </w:rPr>
        <w:t>Канат плоский конструкции 8х4х9 (0+9)+32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3093-80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Канаты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3х7 (1+6), типа ТК конструкции 3х27 (3+9+15), типа ТК конструкции 3х37 (1+6+12+18).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3097-80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Канаты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ТК конструкции 8</w:t>
      </w:r>
      <w:r w:rsidR="00007187" w:rsidRPr="00007187">
        <w:rPr>
          <w:rFonts w:ascii="Arial" w:hAnsi="Arial" w:cs="Arial"/>
          <w:color w:val="2D2D2D"/>
          <w:spacing w:val="2"/>
          <w:sz w:val="23"/>
          <w:szCs w:val="23"/>
        </w:rPr>
        <w:pict>
          <v:shape id="_x0000_i1073" type="#_x0000_t75" alt="ГОСТ 3241-91 Канаты стальные. Технические условия (с Изменениями N 1, 2, 3)" style="width:9.2pt;height:10.05pt"/>
        </w:pict>
      </w:r>
      <w:r>
        <w:rPr>
          <w:rFonts w:ascii="Arial" w:hAnsi="Arial" w:cs="Arial"/>
          <w:color w:val="2D2D2D"/>
          <w:spacing w:val="2"/>
          <w:sz w:val="23"/>
          <w:szCs w:val="23"/>
        </w:rPr>
        <w:t xml:space="preserve">16(0+5+11)+9 о.с.,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8</w:t>
      </w:r>
      <w:r w:rsidR="00007187" w:rsidRPr="00007187">
        <w:rPr>
          <w:rFonts w:ascii="Arial" w:hAnsi="Arial" w:cs="Arial"/>
          <w:color w:val="2D2D2D"/>
          <w:spacing w:val="2"/>
          <w:sz w:val="23"/>
          <w:szCs w:val="23"/>
        </w:rPr>
        <w:pict>
          <v:shape id="_x0000_i1074" type="#_x0000_t75" alt="ГОСТ 3241-91 Канаты стальные. Технические условия (с Изменениями N 1, 2, 3)" style="width:9.2pt;height:10.05pt"/>
        </w:pict>
      </w:r>
      <w:r>
        <w:rPr>
          <w:rFonts w:ascii="Arial" w:hAnsi="Arial" w:cs="Arial"/>
          <w:color w:val="2D2D2D"/>
          <w:spacing w:val="2"/>
          <w:sz w:val="23"/>
          <w:szCs w:val="23"/>
        </w:rPr>
        <w:t>6(0+6)+9 о.с. Сортамент</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AB218A">
        <w:rPr>
          <w:rFonts w:ascii="Arial" w:hAnsi="Arial" w:cs="Arial"/>
          <w:spacing w:val="2"/>
          <w:sz w:val="23"/>
          <w:szCs w:val="23"/>
        </w:rPr>
        <w:t>ГОСТ 7665-80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ЛК-3 конструкции 6х25 (1+6; 6+12)+1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lastRenderedPageBreak/>
        <w:t>ГОСТ 7667-80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ЛК-3 конструкции 6х25 (1+6; 6+12)+7х7 (1+6).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7668-80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ЛК-РО конструкции 6х36 (1+7+7/7+14)+1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7669-80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ЛК-РО конструкции 6х36 (1+7+7/7+14)+7х7 (1+6).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7681-80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многопрядный</w:t>
      </w:r>
      <w:proofErr w:type="spellEnd"/>
      <w:r>
        <w:rPr>
          <w:rFonts w:ascii="Arial" w:hAnsi="Arial" w:cs="Arial"/>
          <w:color w:val="2D2D2D"/>
          <w:spacing w:val="2"/>
          <w:sz w:val="23"/>
          <w:szCs w:val="23"/>
        </w:rPr>
        <w:t xml:space="preserve"> типа </w:t>
      </w:r>
      <w:proofErr w:type="gramStart"/>
      <w:r>
        <w:rPr>
          <w:rFonts w:ascii="Arial" w:hAnsi="Arial" w:cs="Arial"/>
          <w:color w:val="2D2D2D"/>
          <w:spacing w:val="2"/>
          <w:sz w:val="23"/>
          <w:szCs w:val="23"/>
        </w:rPr>
        <w:t>ЛК-О</w:t>
      </w:r>
      <w:proofErr w:type="gramEnd"/>
      <w:r>
        <w:rPr>
          <w:rFonts w:ascii="Arial" w:hAnsi="Arial" w:cs="Arial"/>
          <w:color w:val="2D2D2D"/>
          <w:spacing w:val="2"/>
          <w:sz w:val="23"/>
          <w:szCs w:val="23"/>
        </w:rPr>
        <w:t xml:space="preserve"> конструкции 18х7 (1+6)+1 о.с. Сортамент</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14954-80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типа ЛК-Р конструкции 6х19 (1+6+6/6)+7х7 (1+6). </w:t>
      </w:r>
      <w:proofErr w:type="gramStart"/>
      <w:r>
        <w:rPr>
          <w:rFonts w:ascii="Arial" w:hAnsi="Arial" w:cs="Arial"/>
          <w:color w:val="2D2D2D"/>
          <w:spacing w:val="2"/>
          <w:sz w:val="23"/>
          <w:szCs w:val="23"/>
        </w:rPr>
        <w:t>Сортамент</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AB218A">
        <w:rPr>
          <w:rFonts w:ascii="Arial" w:hAnsi="Arial" w:cs="Arial"/>
          <w:spacing w:val="2"/>
          <w:sz w:val="23"/>
          <w:szCs w:val="23"/>
        </w:rPr>
        <w:t>ГОСТ 16827-81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многопрядный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малокрутящийся</w:t>
      </w:r>
      <w:proofErr w:type="spellEnd"/>
      <w:r>
        <w:rPr>
          <w:rFonts w:ascii="Arial" w:hAnsi="Arial" w:cs="Arial"/>
          <w:color w:val="2D2D2D"/>
          <w:spacing w:val="2"/>
          <w:sz w:val="23"/>
          <w:szCs w:val="23"/>
        </w:rPr>
        <w:t xml:space="preserve"> типа ЛК-РО конструкции 12х36(1+7+7/7+14)+6х36(1+7+7/7+14)+1 о. с. Сортамент</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00466E"/>
          <w:spacing w:val="2"/>
          <w:sz w:val="23"/>
          <w:szCs w:val="23"/>
          <w:u w:val="single"/>
        </w:rPr>
        <w:t> </w:t>
      </w:r>
      <w:r w:rsidRPr="00AB218A">
        <w:rPr>
          <w:rFonts w:ascii="Arial" w:hAnsi="Arial" w:cs="Arial"/>
          <w:spacing w:val="2"/>
          <w:sz w:val="23"/>
          <w:szCs w:val="23"/>
        </w:rPr>
        <w:t>ГОСТ 16828-81</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Канат двойной </w:t>
      </w:r>
      <w:proofErr w:type="spellStart"/>
      <w:r>
        <w:rPr>
          <w:rFonts w:ascii="Arial" w:hAnsi="Arial" w:cs="Arial"/>
          <w:color w:val="2D2D2D"/>
          <w:spacing w:val="2"/>
          <w:sz w:val="23"/>
          <w:szCs w:val="23"/>
        </w:rPr>
        <w:t>свивки</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многопрядный</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малокрутящийся</w:t>
      </w:r>
      <w:proofErr w:type="spellEnd"/>
      <w:r>
        <w:rPr>
          <w:rFonts w:ascii="Arial" w:hAnsi="Arial" w:cs="Arial"/>
          <w:color w:val="2D2D2D"/>
          <w:spacing w:val="2"/>
          <w:sz w:val="23"/>
          <w:szCs w:val="23"/>
        </w:rPr>
        <w:t xml:space="preserve"> типа ЛК-О и ЛК-Р конструкции 12х7(1+6)+6х19(1+6+6/6)+1 о. с. Сортамент</w:t>
      </w:r>
      <w:r>
        <w:rPr>
          <w:rFonts w:ascii="Arial" w:hAnsi="Arial" w:cs="Arial"/>
          <w:color w:val="2D2D2D"/>
          <w:spacing w:val="2"/>
          <w:sz w:val="23"/>
          <w:szCs w:val="23"/>
        </w:rPr>
        <w:br/>
      </w:r>
      <w:r>
        <w:rPr>
          <w:rFonts w:ascii="Arial" w:hAnsi="Arial" w:cs="Arial"/>
          <w:color w:val="2D2D2D"/>
          <w:spacing w:val="2"/>
          <w:sz w:val="23"/>
          <w:szCs w:val="23"/>
        </w:rPr>
        <w:br/>
        <w:t>(Измененная редакция,</w:t>
      </w:r>
      <w:r>
        <w:rPr>
          <w:rStyle w:val="apple-converted-space"/>
          <w:rFonts w:ascii="Arial" w:hAnsi="Arial" w:cs="Arial"/>
          <w:color w:val="2D2D2D"/>
          <w:spacing w:val="2"/>
          <w:sz w:val="23"/>
          <w:szCs w:val="23"/>
        </w:rPr>
        <w:t> </w:t>
      </w:r>
      <w:proofErr w:type="spellStart"/>
      <w:r w:rsidRPr="00AB218A">
        <w:rPr>
          <w:rFonts w:ascii="Arial" w:hAnsi="Arial" w:cs="Arial"/>
          <w:spacing w:val="2"/>
          <w:sz w:val="23"/>
          <w:szCs w:val="23"/>
        </w:rPr>
        <w:t>Изм</w:t>
      </w:r>
      <w:proofErr w:type="spellEnd"/>
      <w:r w:rsidRPr="00AB218A">
        <w:rPr>
          <w:rFonts w:ascii="Arial" w:hAnsi="Arial" w:cs="Arial"/>
          <w:spacing w:val="2"/>
          <w:sz w:val="23"/>
          <w:szCs w:val="23"/>
        </w:rPr>
        <w:t>.</w:t>
      </w:r>
      <w:proofErr w:type="gramEnd"/>
      <w:r w:rsidRPr="00AB218A">
        <w:rPr>
          <w:rFonts w:ascii="Arial" w:hAnsi="Arial" w:cs="Arial"/>
          <w:spacing w:val="2"/>
          <w:sz w:val="23"/>
          <w:szCs w:val="23"/>
        </w:rPr>
        <w:t xml:space="preserve"> N 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B218A">
        <w:rPr>
          <w:rFonts w:ascii="Arial" w:hAnsi="Arial" w:cs="Arial"/>
          <w:spacing w:val="2"/>
          <w:sz w:val="23"/>
          <w:szCs w:val="23"/>
        </w:rPr>
        <w:t>3</w:t>
      </w:r>
      <w:r>
        <w:rPr>
          <w:rFonts w:ascii="Arial" w:hAnsi="Arial" w:cs="Arial"/>
          <w:color w:val="2D2D2D"/>
          <w:spacing w:val="2"/>
          <w:sz w:val="23"/>
          <w:szCs w:val="23"/>
        </w:rPr>
        <w:t>).</w:t>
      </w:r>
      <w:r>
        <w:rPr>
          <w:rStyle w:val="apple-converted-space"/>
          <w:rFonts w:ascii="Arial" w:hAnsi="Arial" w:cs="Arial"/>
          <w:color w:val="2D2D2D"/>
          <w:spacing w:val="2"/>
          <w:sz w:val="23"/>
          <w:szCs w:val="23"/>
        </w:rPr>
        <w:t> </w:t>
      </w:r>
    </w:p>
    <w:p w:rsidR="004A231E" w:rsidRDefault="004A231E" w:rsidP="004A231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и 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2008</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A57EB4" w:rsidRPr="00417361" w:rsidRDefault="00A57EB4" w:rsidP="00417361"/>
    <w:sectPr w:rsidR="00A57EB4" w:rsidRPr="00417361" w:rsidSect="00BD5B9F">
      <w:footerReference w:type="default" r:id="rId2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D62" w:rsidRDefault="006E6D62" w:rsidP="00920C2F">
      <w:pPr>
        <w:spacing w:after="0" w:line="240" w:lineRule="auto"/>
      </w:pPr>
      <w:r>
        <w:separator/>
      </w:r>
    </w:p>
  </w:endnote>
  <w:endnote w:type="continuationSeparator" w:id="0">
    <w:p w:rsidR="006E6D62" w:rsidRDefault="006E6D62" w:rsidP="0092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C2F" w:rsidRDefault="00920C2F" w:rsidP="00920C2F">
    <w:pPr>
      <w:pStyle w:val="aa"/>
      <w:jc w:val="right"/>
    </w:pPr>
    <w:hyperlink r:id="rId1" w:history="1">
      <w:r>
        <w:rPr>
          <w:rStyle w:val="a3"/>
          <w:rFonts w:ascii="Arial" w:hAnsi="Arial" w:cs="Arial"/>
          <w:sz w:val="16"/>
          <w:szCs w:val="16"/>
          <w:lang w:val="en-US"/>
        </w:rPr>
        <w:t>https://gosstandart.info/</w:t>
      </w:r>
    </w:hyperlink>
  </w:p>
  <w:p w:rsidR="00920C2F" w:rsidRDefault="00920C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D62" w:rsidRDefault="006E6D62" w:rsidP="00920C2F">
      <w:pPr>
        <w:spacing w:after="0" w:line="240" w:lineRule="auto"/>
      </w:pPr>
      <w:r>
        <w:separator/>
      </w:r>
    </w:p>
  </w:footnote>
  <w:footnote w:type="continuationSeparator" w:id="0">
    <w:p w:rsidR="006E6D62" w:rsidRDefault="006E6D62" w:rsidP="00920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07187"/>
    <w:rsid w:val="00017B0E"/>
    <w:rsid w:val="000B5082"/>
    <w:rsid w:val="002F0DC4"/>
    <w:rsid w:val="00417361"/>
    <w:rsid w:val="00463F6D"/>
    <w:rsid w:val="004A231E"/>
    <w:rsid w:val="006E34A7"/>
    <w:rsid w:val="006E6D62"/>
    <w:rsid w:val="007C42BA"/>
    <w:rsid w:val="00865359"/>
    <w:rsid w:val="00920C2F"/>
    <w:rsid w:val="009703F2"/>
    <w:rsid w:val="00A57EB4"/>
    <w:rsid w:val="00AB218A"/>
    <w:rsid w:val="00BD5B9F"/>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4A231E"/>
    <w:rPr>
      <w:color w:val="800080"/>
      <w:u w:val="single"/>
    </w:rPr>
  </w:style>
  <w:style w:type="paragraph" w:styleId="aa">
    <w:name w:val="header"/>
    <w:basedOn w:val="a"/>
    <w:link w:val="ab"/>
    <w:uiPriority w:val="99"/>
    <w:semiHidden/>
    <w:unhideWhenUsed/>
    <w:rsid w:val="00920C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20C2F"/>
  </w:style>
  <w:style w:type="paragraph" w:styleId="ac">
    <w:name w:val="footer"/>
    <w:basedOn w:val="a"/>
    <w:link w:val="ad"/>
    <w:uiPriority w:val="99"/>
    <w:semiHidden/>
    <w:unhideWhenUsed/>
    <w:rsid w:val="00920C2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20C2F"/>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01398550">
      <w:bodyDiv w:val="1"/>
      <w:marLeft w:val="0"/>
      <w:marRight w:val="0"/>
      <w:marTop w:val="0"/>
      <w:marBottom w:val="0"/>
      <w:divBdr>
        <w:top w:val="none" w:sz="0" w:space="0" w:color="auto"/>
        <w:left w:val="none" w:sz="0" w:space="0" w:color="auto"/>
        <w:bottom w:val="none" w:sz="0" w:space="0" w:color="auto"/>
        <w:right w:val="none" w:sz="0" w:space="0" w:color="auto"/>
      </w:divBdr>
      <w:divsChild>
        <w:div w:id="1165709125">
          <w:marLeft w:val="0"/>
          <w:marRight w:val="0"/>
          <w:marTop w:val="0"/>
          <w:marBottom w:val="0"/>
          <w:divBdr>
            <w:top w:val="none" w:sz="0" w:space="0" w:color="auto"/>
            <w:left w:val="none" w:sz="0" w:space="0" w:color="auto"/>
            <w:bottom w:val="none" w:sz="0" w:space="0" w:color="auto"/>
            <w:right w:val="none" w:sz="0" w:space="0" w:color="auto"/>
          </w:divBdr>
          <w:divsChild>
            <w:div w:id="738555904">
              <w:marLeft w:val="0"/>
              <w:marRight w:val="0"/>
              <w:marTop w:val="0"/>
              <w:marBottom w:val="0"/>
              <w:divBdr>
                <w:top w:val="none" w:sz="0" w:space="0" w:color="auto"/>
                <w:left w:val="none" w:sz="0" w:space="0" w:color="auto"/>
                <w:bottom w:val="none" w:sz="0" w:space="0" w:color="auto"/>
                <w:right w:val="none" w:sz="0" w:space="0" w:color="auto"/>
              </w:divBdr>
            </w:div>
            <w:div w:id="823744850">
              <w:marLeft w:val="0"/>
              <w:marRight w:val="0"/>
              <w:marTop w:val="0"/>
              <w:marBottom w:val="0"/>
              <w:divBdr>
                <w:top w:val="none" w:sz="0" w:space="0" w:color="auto"/>
                <w:left w:val="none" w:sz="0" w:space="0" w:color="auto"/>
                <w:bottom w:val="none" w:sz="0" w:space="0" w:color="auto"/>
                <w:right w:val="none" w:sz="0" w:space="0" w:color="auto"/>
              </w:divBdr>
            </w:div>
            <w:div w:id="1278026607">
              <w:marLeft w:val="0"/>
              <w:marRight w:val="0"/>
              <w:marTop w:val="0"/>
              <w:marBottom w:val="0"/>
              <w:divBdr>
                <w:top w:val="none" w:sz="0" w:space="0" w:color="auto"/>
                <w:left w:val="none" w:sz="0" w:space="0" w:color="auto"/>
                <w:bottom w:val="none" w:sz="0" w:space="0" w:color="auto"/>
                <w:right w:val="none" w:sz="0" w:space="0" w:color="auto"/>
              </w:divBdr>
            </w:div>
            <w:div w:id="1530685112">
              <w:marLeft w:val="0"/>
              <w:marRight w:val="0"/>
              <w:marTop w:val="0"/>
              <w:marBottom w:val="0"/>
              <w:divBdr>
                <w:top w:val="inset" w:sz="2" w:space="0" w:color="auto"/>
                <w:left w:val="inset" w:sz="2" w:space="1" w:color="auto"/>
                <w:bottom w:val="inset" w:sz="2" w:space="0" w:color="auto"/>
                <w:right w:val="inset" w:sz="2" w:space="1" w:color="auto"/>
              </w:divBdr>
            </w:div>
            <w:div w:id="1432818825">
              <w:marLeft w:val="0"/>
              <w:marRight w:val="0"/>
              <w:marTop w:val="0"/>
              <w:marBottom w:val="0"/>
              <w:divBdr>
                <w:top w:val="inset" w:sz="2" w:space="0" w:color="auto"/>
                <w:left w:val="inset" w:sz="2" w:space="1" w:color="auto"/>
                <w:bottom w:val="inset" w:sz="2" w:space="0" w:color="auto"/>
                <w:right w:val="inset" w:sz="2" w:space="1" w:color="auto"/>
              </w:divBdr>
            </w:div>
            <w:div w:id="1815636639">
              <w:marLeft w:val="0"/>
              <w:marRight w:val="0"/>
              <w:marTop w:val="0"/>
              <w:marBottom w:val="0"/>
              <w:divBdr>
                <w:top w:val="none" w:sz="0" w:space="0" w:color="auto"/>
                <w:left w:val="none" w:sz="0" w:space="0" w:color="auto"/>
                <w:bottom w:val="none" w:sz="0" w:space="0" w:color="auto"/>
                <w:right w:val="none" w:sz="0" w:space="0" w:color="auto"/>
              </w:divBdr>
            </w:div>
            <w:div w:id="1916816596">
              <w:marLeft w:val="0"/>
              <w:marRight w:val="0"/>
              <w:marTop w:val="0"/>
              <w:marBottom w:val="0"/>
              <w:divBdr>
                <w:top w:val="inset" w:sz="2" w:space="0" w:color="auto"/>
                <w:left w:val="inset" w:sz="2" w:space="1" w:color="auto"/>
                <w:bottom w:val="inset" w:sz="2" w:space="0" w:color="auto"/>
                <w:right w:val="inset" w:sz="2" w:space="1" w:color="auto"/>
              </w:divBdr>
            </w:div>
            <w:div w:id="1929147153">
              <w:marLeft w:val="0"/>
              <w:marRight w:val="0"/>
              <w:marTop w:val="0"/>
              <w:marBottom w:val="0"/>
              <w:divBdr>
                <w:top w:val="none" w:sz="0" w:space="0" w:color="auto"/>
                <w:left w:val="none" w:sz="0" w:space="0" w:color="auto"/>
                <w:bottom w:val="none" w:sz="0" w:space="0" w:color="auto"/>
                <w:right w:val="none" w:sz="0" w:space="0" w:color="auto"/>
              </w:divBdr>
            </w:div>
            <w:div w:id="114519027">
              <w:marLeft w:val="0"/>
              <w:marRight w:val="0"/>
              <w:marTop w:val="0"/>
              <w:marBottom w:val="0"/>
              <w:divBdr>
                <w:top w:val="none" w:sz="0" w:space="0" w:color="auto"/>
                <w:left w:val="none" w:sz="0" w:space="0" w:color="auto"/>
                <w:bottom w:val="none" w:sz="0" w:space="0" w:color="auto"/>
                <w:right w:val="none" w:sz="0" w:space="0" w:color="auto"/>
              </w:divBdr>
            </w:div>
            <w:div w:id="1895307054">
              <w:marLeft w:val="0"/>
              <w:marRight w:val="0"/>
              <w:marTop w:val="0"/>
              <w:marBottom w:val="0"/>
              <w:divBdr>
                <w:top w:val="none" w:sz="0" w:space="0" w:color="auto"/>
                <w:left w:val="none" w:sz="0" w:space="0" w:color="auto"/>
                <w:bottom w:val="none" w:sz="0" w:space="0" w:color="auto"/>
                <w:right w:val="none" w:sz="0" w:space="0" w:color="auto"/>
              </w:divBdr>
            </w:div>
            <w:div w:id="1127813841">
              <w:marLeft w:val="0"/>
              <w:marRight w:val="0"/>
              <w:marTop w:val="0"/>
              <w:marBottom w:val="0"/>
              <w:divBdr>
                <w:top w:val="none" w:sz="0" w:space="0" w:color="auto"/>
                <w:left w:val="none" w:sz="0" w:space="0" w:color="auto"/>
                <w:bottom w:val="none" w:sz="0" w:space="0" w:color="auto"/>
                <w:right w:val="none" w:sz="0" w:space="0" w:color="auto"/>
              </w:divBdr>
            </w:div>
            <w:div w:id="1653830774">
              <w:marLeft w:val="0"/>
              <w:marRight w:val="0"/>
              <w:marTop w:val="0"/>
              <w:marBottom w:val="0"/>
              <w:divBdr>
                <w:top w:val="inset" w:sz="2" w:space="0" w:color="auto"/>
                <w:left w:val="inset" w:sz="2" w:space="1" w:color="auto"/>
                <w:bottom w:val="inset" w:sz="2" w:space="0" w:color="auto"/>
                <w:right w:val="inset" w:sz="2" w:space="1" w:color="auto"/>
              </w:divBdr>
            </w:div>
            <w:div w:id="1577697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8807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5855</Words>
  <Characters>33374</Characters>
  <Application>Microsoft Office Word</Application>
  <DocSecurity>0</DocSecurity>
  <Lines>278</Lines>
  <Paragraphs>78</Paragraphs>
  <ScaleCrop>false</ScaleCrop>
  <Manager>Kolisto</Manager>
  <Company>http://gosstandart.info/</Company>
  <LinksUpToDate>false</LinksUpToDate>
  <CharactersWithSpaces>39151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2017-05-31T08:16:00Z</dcterms:created>
  <dcterms:modified xsi:type="dcterms:W3CDTF">2017-08-15T13:07:00Z</dcterms:modified>
</cp:coreProperties>
</file>