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04" w:rsidRDefault="002B7304" w:rsidP="002B730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3306-88 Сетки с квадратными ячейками из стальной рифленой проволоки. Технические условия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3306-88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В76</w:t>
      </w:r>
    </w:p>
    <w:p w:rsidR="002B7304" w:rsidRDefault="002B7304" w:rsidP="002B73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2B7304" w:rsidRDefault="002B7304" w:rsidP="002B73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СЕТКИ С КВАДРАТНЫМИ ЯЧЕЙКАМИ ИЗ СТАЛЬНОЙ РИФЛЕНОЙ ПРОВОЛОКИ</w:t>
      </w:r>
    </w:p>
    <w:p w:rsidR="002B7304" w:rsidRPr="002B7304" w:rsidRDefault="002B7304" w:rsidP="002B73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 w:rsidRPr="00AC6C6C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2B7304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2B7304" w:rsidRDefault="002B7304" w:rsidP="002B73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2B7304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2B7304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Nets with square meshes from steel corrugated wire.</w:t>
      </w:r>
      <w:r w:rsidRPr="002B7304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77.140.65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12 7500, 12 7700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1990-01-01</w:t>
      </w:r>
    </w:p>
    <w:p w:rsidR="002B7304" w:rsidRDefault="002B7304" w:rsidP="002B73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27.09.88 N 3275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3306-70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3326"/>
      </w:tblGrid>
      <w:tr w:rsidR="002B7304" w:rsidTr="002B7304">
        <w:trPr>
          <w:trHeight w:val="15"/>
        </w:trPr>
        <w:tc>
          <w:tcPr>
            <w:tcW w:w="5174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</w:tr>
      <w:tr w:rsidR="002B7304" w:rsidTr="002B730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2B7304" w:rsidTr="002B730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72EE9">
              <w:rPr>
                <w:sz w:val="23"/>
                <w:szCs w:val="23"/>
              </w:rPr>
              <w:t>ГОСТ 427-75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4.4, 4.5</w:t>
            </w:r>
          </w:p>
        </w:tc>
      </w:tr>
      <w:tr w:rsidR="002B7304" w:rsidTr="002B730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72EE9">
              <w:rPr>
                <w:sz w:val="23"/>
                <w:szCs w:val="23"/>
              </w:rPr>
              <w:t>ГОСТ 3282-74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2.8</w:t>
            </w:r>
          </w:p>
        </w:tc>
      </w:tr>
      <w:tr w:rsidR="002B7304" w:rsidTr="002B730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72EE9">
              <w:rPr>
                <w:sz w:val="23"/>
                <w:szCs w:val="23"/>
              </w:rPr>
              <w:lastRenderedPageBreak/>
              <w:t>ГОСТ 3560-73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</w:t>
            </w:r>
          </w:p>
        </w:tc>
      </w:tr>
      <w:tr w:rsidR="002B7304" w:rsidTr="002B730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72EE9">
              <w:rPr>
                <w:sz w:val="23"/>
                <w:szCs w:val="23"/>
              </w:rPr>
              <w:t>ГОСТ 6507-90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2B7304" w:rsidTr="002B730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72EE9">
              <w:rPr>
                <w:sz w:val="23"/>
                <w:szCs w:val="23"/>
              </w:rPr>
              <w:t>ГОСТ 7502-98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2B7304" w:rsidTr="002B730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72EE9">
              <w:rPr>
                <w:sz w:val="23"/>
                <w:szCs w:val="23"/>
              </w:rPr>
              <w:t>ГОСТ 14192-96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</w:t>
            </w:r>
          </w:p>
        </w:tc>
      </w:tr>
      <w:tr w:rsidR="002B7304" w:rsidTr="002B730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72EE9">
              <w:rPr>
                <w:sz w:val="23"/>
                <w:szCs w:val="23"/>
              </w:rPr>
              <w:t>ГОСТ 15150-69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5.2</w:t>
            </w:r>
          </w:p>
        </w:tc>
      </w:tr>
      <w:tr w:rsidR="002B7304" w:rsidTr="002B730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72EE9">
              <w:rPr>
                <w:sz w:val="23"/>
                <w:szCs w:val="23"/>
              </w:rPr>
              <w:t>ГОСТ 15846-79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2.8</w:t>
            </w:r>
          </w:p>
        </w:tc>
      </w:tr>
      <w:tr w:rsidR="002B7304" w:rsidTr="002B730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72EE9">
              <w:rPr>
                <w:sz w:val="23"/>
                <w:szCs w:val="23"/>
              </w:rPr>
              <w:t>ГОСТ 18143-72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2B7304" w:rsidTr="002B730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72EE9">
              <w:rPr>
                <w:sz w:val="23"/>
                <w:szCs w:val="23"/>
              </w:rPr>
              <w:t>ГОСТ 19041-85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</w:t>
            </w:r>
          </w:p>
        </w:tc>
      </w:tr>
      <w:tr w:rsidR="002B7304" w:rsidTr="002B730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72EE9">
              <w:rPr>
                <w:sz w:val="23"/>
                <w:szCs w:val="23"/>
              </w:rPr>
              <w:t>ГОСТ 24597-81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</w:t>
            </w:r>
          </w:p>
        </w:tc>
      </w:tr>
      <w:tr w:rsidR="002B7304" w:rsidTr="002B730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72EE9">
              <w:rPr>
                <w:sz w:val="23"/>
                <w:szCs w:val="23"/>
              </w:rPr>
              <w:t>ГОСТ 25706-83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2B7304" w:rsidTr="002B730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 14-15-193-86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</w:t>
            </w:r>
          </w:p>
        </w:tc>
      </w:tr>
      <w:tr w:rsidR="002B7304" w:rsidTr="002B7304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 14-4-210-87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2.2, 2.8</w:t>
            </w:r>
          </w:p>
        </w:tc>
      </w:tr>
    </w:tbl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ПЕРЕИЗДАНИЕ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сетки с квадратными ячейками из предварительно рифленой проволоки, предназначенные для просеивания каменных углей, горючих сланцев, кокса, руд черных и цветных металлов, агломерата, окатышей, нерудных строительных и других кусковых и сыпучих материалов, а также для фильтрации.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ОСНОВНЫЕ ПАРАМЕТРЫ И РАЗМЕРЫ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Сетки подразделяют: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 точности размера стороны ячейки в свету: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нормальной точности,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повышенной точности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 конструкции: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ЧР - частично рифленые - проволоки утка имеют изгиб рифления в местах переплетения, а проволоки основы не рифленые, не имеют изгиб при изготовлении (черт.1);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2B7304" w:rsidRDefault="002B7304" w:rsidP="002B7304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424940" cy="1360805"/>
            <wp:effectExtent l="19050" t="0" r="3810" b="0"/>
            <wp:docPr id="13" name="Рисунок 1" descr="ГОСТ 3306-88 Сетки с квадратными ячейками из стальной рифленой проволо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3306-88 Сетки с квадратными ячейками из стальной рифленой проволо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рифленые - проволоки основы и утка имеют изгиб рифления в местах переплетения (черт.2);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2B7304" w:rsidRDefault="002B7304" w:rsidP="002B7304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445895" cy="1435100"/>
            <wp:effectExtent l="19050" t="0" r="1905" b="0"/>
            <wp:docPr id="12" name="Рисунок 2" descr="ГОСТ 3306-88 Сетки с квадратными ячейками из стальной рифленой проволо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3306-88 Сетки с квадратными ячейками из стальной рифленой проволо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сложно рифленые - проволоки основы и утка имеют дополнительные изгибы рифления по сторонам ячейки (черт.3).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424940" cy="1382395"/>
            <wp:effectExtent l="19050" t="0" r="3810" b="0"/>
            <wp:docPr id="11" name="Рисунок 3" descr="ГОСТ 3306-88 Сетки с квадратными ячейками из стальной рифленой проволо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3306-88 Сетки с квадратными ячейками из стальной рифленой проволо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Номинальный размер стороны ячейки в свету и диаметр проволоки основы и утка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приведенным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3"/>
        <w:gridCol w:w="1813"/>
        <w:gridCol w:w="3267"/>
        <w:gridCol w:w="3434"/>
      </w:tblGrid>
      <w:tr w:rsidR="002B7304" w:rsidTr="002B7304">
        <w:trPr>
          <w:trHeight w:val="15"/>
        </w:trPr>
        <w:tc>
          <w:tcPr>
            <w:tcW w:w="1848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</w:tr>
      <w:tr w:rsidR="002B7304" w:rsidTr="002B730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Конструкция сетки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</w:t>
            </w:r>
            <w:r>
              <w:rPr>
                <w:color w:val="2D2D2D"/>
                <w:sz w:val="23"/>
                <w:szCs w:val="23"/>
              </w:rPr>
              <w:br/>
              <w:t>сетки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Номинальный размер стороны ячейки в свету,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 проволоки основы и утка,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2B7304" w:rsidTr="002B730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1, 6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Основа 0,9, уток 1,0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Основа 1,2, уток 1,3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2, 6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1,2; 1,4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</w:tr>
      <w:tr w:rsidR="002B7304" w:rsidTr="002B730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3,0; 3,6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3,0; 4,0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3,6; 4,0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4,0; 5,0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3,6; 5,0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5,0; 6,0</w:t>
            </w:r>
          </w:p>
        </w:tc>
      </w:tr>
      <w:tr w:rsidR="002B7304" w:rsidTr="002B730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5,0; 6,0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5,0; 5,6; 6,0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5,6; 6,0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6,0; 8,0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6,0; 10,0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6,0; 8,0; 10,0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8,0; 10,0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</w:tr>
      <w:tr w:rsidR="002B7304" w:rsidTr="002B7304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</w:tr>
    </w:tbl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Допускаемое отклонение от номинального размера стороны ячейки в свету не должно быть более значений, приведенных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3881"/>
        <w:gridCol w:w="2218"/>
      </w:tblGrid>
      <w:tr w:rsidR="002B7304" w:rsidTr="002B7304">
        <w:trPr>
          <w:trHeight w:val="15"/>
        </w:trPr>
        <w:tc>
          <w:tcPr>
            <w:tcW w:w="2402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</w:tr>
      <w:tr w:rsidR="002B7304" w:rsidTr="002B730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Конструкция сетки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Допускаемое отклонение от номинального размера стороны ячейки в свету, %, для сеток</w:t>
            </w:r>
          </w:p>
        </w:tc>
      </w:tr>
      <w:tr w:rsidR="002B7304" w:rsidTr="002B7304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повышенной точности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нормальной точности</w:t>
            </w:r>
          </w:p>
        </w:tc>
      </w:tr>
      <w:tr w:rsidR="002B7304" w:rsidTr="002B730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±5,0</w:t>
            </w:r>
          </w:p>
        </w:tc>
      </w:tr>
      <w:tr w:rsidR="002B7304" w:rsidTr="002B730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±3,0</w:t>
            </w:r>
          </w:p>
        </w:tc>
      </w:tr>
      <w:tr w:rsidR="002B7304" w:rsidTr="002B730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</w:tr>
    </w:tbl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Ширина сетки должна быть 1000, 1250, 1500, 1750, 2000 мм. По требованию потребителя для сеток частично рифленых ширина должна быть до 2500 мм с промежуточной градацией 100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Предельное отклонение ширины сетки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номинальной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должно быть более значений, приведенных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3326"/>
        <w:gridCol w:w="2588"/>
      </w:tblGrid>
      <w:tr w:rsidR="002B7304" w:rsidTr="002B7304">
        <w:trPr>
          <w:trHeight w:val="15"/>
        </w:trPr>
        <w:tc>
          <w:tcPr>
            <w:tcW w:w="3142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</w:tr>
      <w:tr w:rsidR="002B7304" w:rsidTr="002B730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Сетка, изготовленная из проволоки диаметром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ширины сетки от номинального</w:t>
            </w:r>
          </w:p>
        </w:tc>
      </w:tr>
      <w:tr w:rsidR="002B7304" w:rsidTr="002B730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повышенной точности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нормальной точности</w:t>
            </w:r>
          </w:p>
        </w:tc>
      </w:tr>
      <w:tr w:rsidR="002B7304" w:rsidTr="002B730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5,0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±20</w:t>
            </w:r>
          </w:p>
        </w:tc>
      </w:tr>
      <w:tr w:rsidR="002B7304" w:rsidTr="002B730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5,0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+50</w:t>
            </w:r>
          </w:p>
        </w:tc>
      </w:tr>
    </w:tbl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условных обозначений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Сетка рифленая, нормальной точности, N 13, из проволоки из высоколегированной стали марки 20X13, диаметром 3,0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Сетка Р13-3,0-20Х13 ГОСТ 3306-88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Сетка частично рифленая, повышенной точности, N 3, из углеродистой проволоки диаметром 1,4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Сетка ПЧРЗ-1,4 ГОСТ 3306-88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Сетка сложно рифленая, нормальной точности, N 70, из низкоуглеродистой проволоки диаметром 8,0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Сетка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70-8,0 НУ ГОСТ 3306-88</w:t>
      </w:r>
    </w:p>
    <w:p w:rsidR="002B7304" w:rsidRDefault="002B7304" w:rsidP="002B730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Сетки должны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Сетки должны изготовляться из проволоки термически необработанной по ОСТ 14-4-210: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углеродистой из стали марок 45, 50, 55;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низкоуглеродистой стали диаметром 8,0, 10,0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высоколегированной из стали марок 12Х18Н9Т, 12Х18Н10Т, диаметром 0,9-6,0 мм, проволоки термически необработанной высоколегированной из стали марок 20X13, 30X13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72EE9">
        <w:rPr>
          <w:rFonts w:ascii="Arial" w:hAnsi="Arial" w:cs="Arial"/>
          <w:spacing w:val="2"/>
          <w:sz w:val="23"/>
          <w:szCs w:val="23"/>
        </w:rPr>
        <w:t>ГОСТ 18143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диаметром 0,9-6,0 мм и проволоки из высокомарганцовистой стали марки Г12, диаметром 3-8 мм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На поверхности проволоки на изгибах рифления не должно быть трещин.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Перевертывание и свободное перемещение отдельных проволок в сетке не допускаются. Для сетки ЧР из проволоки диаметром 1,0-1,3 мм для всех марок стали и для сеток всех конструкций и диаметров проволоки из высоколегированных марок стали допускается перевертывание отдельных проволок в количестве не более двух на 1 м</w:t>
      </w:r>
      <w:r w:rsidR="00EA2E9A" w:rsidRPr="00EA2E9A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306-88 Сетки с квадратными ячейками из стальной рифленой проволоки.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сетки.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В сетке не должно быть разорванных проволок.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соединение концов проволок укладкой концов внахлестку или надставкой на длине не менее трех ячеек. Соединения внахлестку или надставкой должно быть не более одного на 1 м</w:t>
      </w:r>
      <w:r w:rsidR="00EA2E9A" w:rsidRPr="00EA2E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3306-88 Сетки с квадратными ячейками из стальной рифленой проволоки.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сетки. На сетке, изготовленной в картах, на одной проволоке должно быть не более одного соединения.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Концы проволок основы и утка в готовой сетке должны быть подрезаны, и длина их не должна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739"/>
        <w:gridCol w:w="924"/>
        <w:gridCol w:w="401"/>
        <w:gridCol w:w="1663"/>
        <w:gridCol w:w="924"/>
        <w:gridCol w:w="3142"/>
      </w:tblGrid>
      <w:tr w:rsidR="002B7304" w:rsidTr="002B7304">
        <w:trPr>
          <w:trHeight w:val="15"/>
        </w:trPr>
        <w:tc>
          <w:tcPr>
            <w:tcW w:w="1663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</w:tr>
      <w:tr w:rsidR="002B7304" w:rsidTr="002B7304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25 мм 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сеток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размером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ячеек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 мм и менее;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 мм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от 10 до 75 мм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.;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 мм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 100 мм.</w:t>
            </w:r>
          </w:p>
        </w:tc>
      </w:tr>
    </w:tbl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изготовление сетки из проволоки диаметром более 5,0 мм без подрезки проволок утка в пределах указанных величин.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Сетки ЧР должны быть свернуты в рулон. Рулон может состоять из нескольких кусков сетки, длина которых кратна указанной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Минимальная длина куска сетки в рулоне должна быть не менее 1000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Сетки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СР изготовляют в виде прямоугольных карт длиной до 5000 мм, а по требованию потребителя - длиной более 5000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Предельное отклонение от длины куска сетки в рулоне или карты - ±50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Каждый рулон сетки должен быть перевязан низкоуглеродистой проволокой диаметром 1,8-2,5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72EE9">
        <w:rPr>
          <w:rFonts w:ascii="Arial" w:hAnsi="Arial" w:cs="Arial"/>
          <w:spacing w:val="2"/>
          <w:sz w:val="23"/>
          <w:szCs w:val="23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или ОСТ 14-4-210 в трех местах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 середине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по краям.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Упаковка сетки, транспортируемой в районы Крайнего Севера и районы, приравненные к ним,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72EE9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Масса рулона - 300-1500 кг. По требованию потребителя масса рулона не должна превышать 80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2.10. Сетки формируют в пакеты из рулонов или карт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72EE9">
        <w:rPr>
          <w:rFonts w:ascii="Arial" w:hAnsi="Arial" w:cs="Arial"/>
          <w:spacing w:val="2"/>
          <w:sz w:val="23"/>
          <w:szCs w:val="23"/>
        </w:rPr>
        <w:t>ГОСТ 19041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72EE9">
        <w:rPr>
          <w:rFonts w:ascii="Arial" w:hAnsi="Arial" w:cs="Arial"/>
          <w:spacing w:val="2"/>
          <w:sz w:val="23"/>
          <w:szCs w:val="23"/>
        </w:rPr>
        <w:t>ГОСТ 24597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пакета не должна превышать 1500 кг. В качестве средства пакетирования применяют катанку диаметром 6,5 мм по ОСТ 14-15-193 или ленту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72EE9">
        <w:rPr>
          <w:rFonts w:ascii="Arial" w:hAnsi="Arial" w:cs="Arial"/>
          <w:spacing w:val="2"/>
          <w:sz w:val="23"/>
          <w:szCs w:val="23"/>
        </w:rPr>
        <w:t>ГОСТ 3560</w:t>
      </w:r>
      <w:r>
        <w:rPr>
          <w:rFonts w:ascii="Arial" w:hAnsi="Arial" w:cs="Arial"/>
          <w:color w:val="2D2D2D"/>
          <w:spacing w:val="2"/>
          <w:sz w:val="23"/>
          <w:szCs w:val="23"/>
        </w:rPr>
        <w:t>. Пакет увязывают не менее чем в двух местах.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К каждому рулону или пакету должен быть прикреплен ярлык, на котором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сетки;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длину и ширину сетки;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количество карт или рулонов в пакете или кусков сетки в рулоне.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2.12.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72EE9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2.13. Живое сечение и теоретическая масса 1 м</w:t>
      </w:r>
      <w:r w:rsidR="00EA2E9A" w:rsidRPr="00EA2E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3306-88 Сетки с квадратными ячейками из стальной рифленой проволоки.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сетки приведены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ПРИЕМКА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Сетки принимают партиями. Партия должна состоять из сеток одной конструкции, одного номера, размера и материала и должна быть оформлена одним документом о качестве, содержащим: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сетки;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длину и ширину сетки в рулоне или карты;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карт или рулонов;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общее количество сетки в квадратных метрах.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Для проверки отсутствия разорванных проволок и трещин на поверхности проволоки, диаметра проволоки, количества перевертываний и соединений проволок, размера стороны ячейки в свету, длины и ширины сетки от партии отбирают 10% сетки, но не менее двух карт или двух рулонов.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При получении неудовлетворительных результатов проверки хотя бы по одному из показателей, по нему проводят повторную проверку на удвоенном количестве карт или рулонов. Результаты повторной проверки распространяют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ИСПЫТАНИЙ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Диаметр проволоки измеряют микрометром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72EE9">
        <w:rPr>
          <w:rFonts w:ascii="Arial" w:hAnsi="Arial" w:cs="Arial"/>
          <w:spacing w:val="2"/>
          <w:sz w:val="23"/>
          <w:szCs w:val="23"/>
        </w:rPr>
        <w:t>ГОСТ 6507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 изготовления сетки и на выступающих концах проволоки в сетке. Допуск на диаметр проволоки проверяют перед изготовлением сетки.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4.2. Отсутствие трещин на поверхности проволоки в изгибах рифления определяют визуально в процессе рифления и на поверхности проволок в сетке. При возникновении разногласий в оценке наличия трещин применяют лупу ЛИ-3-10</w:t>
      </w:r>
      <w:r w:rsidR="00EA2E9A" w:rsidRPr="00EA2E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3306-88 Сетки с квадратными ячейками из стальной рифленой проволоки. Технические условия" style="width:9.2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72EE9">
        <w:rPr>
          <w:rFonts w:ascii="Arial" w:hAnsi="Arial" w:cs="Arial"/>
          <w:spacing w:val="2"/>
          <w:sz w:val="23"/>
          <w:szCs w:val="23"/>
        </w:rPr>
        <w:t>ГОСТ 25706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Отсутствие разорванных проволок, определение количества перевертываний и соединений проволок в сетке определяют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Размер стороны ячейки в свету определяют отдельно по направлению утка и основы как среднее результатов трех измерений, проведенных в трех местах сетки, отстоящих от края полотна не менее чем на 100 мм. Прямая линия, соединяющая любые два места измерения, не должна совпадать с направлением утка и основы.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 стороны ячейки (</w:t>
      </w:r>
      <w:r w:rsidR="00EA2E9A" w:rsidRPr="00EA2E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3306-88 Сетки с квадратными ячейками из стальной рифленой проволоки. Технические условия" style="width:10.05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38175" cy="393700"/>
            <wp:effectExtent l="19050" t="0" r="9525" b="0"/>
            <wp:docPr id="10" name="Рисунок 9" descr="ГОСТ 3306-88 Сетки с квадратными ячейками из стальной рифленой проволо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3306-88 Сетки с квадратными ячейками из стальной рифленой проволо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A2E9A" w:rsidRPr="00EA2E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3306-88 Сетки с квадратными ячейками из стальной рифленой проволоки. Технические условия" style="width:6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длина участка, на котором расположены последовательно отсчитанные ячейки от начала первой проволоки до начала последней,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EA2E9A" w:rsidRPr="00EA2E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3306-88 Сетки с квадратными ячейками из стальной рифленой проволоки. Технические условия" style="width:10.0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число отсчитанных ячеек, равное 15 для сеток от NN 1, 6 до N 10, равное 10 для сеток от N 12 до N 25, равное 5 для сеток от N 32 до N 100;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EA2E9A" w:rsidRPr="00EA2E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3306-88 Сетки с квадратными ячейками из стальной рифленой проволоки. Технические условия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фактический диаметр проволоки,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Длину участка измеряют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72EE9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Fonts w:ascii="Arial" w:hAnsi="Arial" w:cs="Arial"/>
          <w:color w:val="2D2D2D"/>
          <w:spacing w:val="2"/>
          <w:sz w:val="23"/>
          <w:szCs w:val="23"/>
        </w:rPr>
        <w:t>. За окончательный результат размера стороны ячейки в свету принимают среднее арифметическое трех замеров по каждому направлению.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Ширину и длину сетки измеряют по концам проволок. Ширину измеряют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72EE9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рулеткой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72EE9">
        <w:rPr>
          <w:rFonts w:ascii="Arial" w:hAnsi="Arial" w:cs="Arial"/>
          <w:spacing w:val="2"/>
          <w:sz w:val="23"/>
          <w:szCs w:val="23"/>
        </w:rPr>
        <w:t>ГОСТ 7502</w:t>
      </w:r>
      <w:r>
        <w:rPr>
          <w:rFonts w:ascii="Arial" w:hAnsi="Arial" w:cs="Arial"/>
          <w:color w:val="2D2D2D"/>
          <w:spacing w:val="2"/>
          <w:sz w:val="23"/>
          <w:szCs w:val="23"/>
        </w:rPr>
        <w:t>, длину -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72EE9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Fonts w:ascii="Arial" w:hAnsi="Arial" w:cs="Arial"/>
          <w:color w:val="2D2D2D"/>
          <w:spacing w:val="2"/>
          <w:sz w:val="23"/>
          <w:szCs w:val="23"/>
        </w:rPr>
        <w:t>, рулеткой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72EE9">
        <w:rPr>
          <w:rFonts w:ascii="Arial" w:hAnsi="Arial" w:cs="Arial"/>
          <w:spacing w:val="2"/>
          <w:sz w:val="23"/>
          <w:szCs w:val="23"/>
        </w:rPr>
        <w:t>ГОСТ 7502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счетчиком. Длину выступающих концов проволок основы и утка измеряют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72EE9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Диаметр стороны ячейки в свету, длину выступающих концов проволок основы и утка, диаметр проволоки, ширину сетки частично рифленой измеряют по наружному слою сетки в рулоне.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Отсутствие трещин на поверхности проволоки в изгибах рифления, разорванных проволок, количество перевертываний и соединений проволок проверяют в процессе изготовления сетки.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2B7304" w:rsidRDefault="002B7304" w:rsidP="002B730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ТРАНСПОРТИРОВАНИЕ И ХРАНЕНИЕ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Сетки перевозят транспортом всех видов в соответствии с правилами перевозки грузов, действующими на транспорте данного вида. Размещение и крепление грузов, перевозимых по железной дороге, должно соответствовать техническим условиям погрузки и крепления грузов, утвержденным Министерством путей сообщения.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Транспортирование по железной дороге производят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повагонными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малотоннажными или мелкими отправками.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Хранение сетки - согласно условиям 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72EE9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B7304" w:rsidRDefault="002B7304" w:rsidP="002B730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(справочное). Живое сечение и теоретическая масса 1 кв. м сетки</w:t>
      </w:r>
    </w:p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2B7304" w:rsidRDefault="002B7304" w:rsidP="002B73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Живое сечение и теоретическая масса 1 м</w:t>
      </w:r>
      <w:r w:rsidR="00EA2E9A" w:rsidRPr="00EA2E9A">
        <w:rPr>
          <w:rFonts w:ascii="Arial" w:hAnsi="Arial" w:cs="Arial"/>
          <w:color w:val="3C3C3C"/>
          <w:spacing w:val="2"/>
          <w:sz w:val="34"/>
          <w:szCs w:val="34"/>
        </w:rPr>
        <w:pict>
          <v:shape id="_x0000_i1033" type="#_x0000_t75" alt="ГОСТ 3306-88 Сетки с квадратными ячейками из стальной рифленой проволоки.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t>сетки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294"/>
        <w:gridCol w:w="2957"/>
        <w:gridCol w:w="2218"/>
        <w:gridCol w:w="2033"/>
      </w:tblGrid>
      <w:tr w:rsidR="002B7304" w:rsidTr="002B7304">
        <w:trPr>
          <w:trHeight w:val="15"/>
        </w:trPr>
        <w:tc>
          <w:tcPr>
            <w:tcW w:w="1663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B7304" w:rsidRDefault="002B7304">
            <w:pPr>
              <w:rPr>
                <w:sz w:val="2"/>
                <w:szCs w:val="24"/>
              </w:rPr>
            </w:pPr>
          </w:p>
        </w:tc>
      </w:tr>
      <w:tr w:rsidR="002B7304" w:rsidTr="002B730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Конструкция сетки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сетки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 проволоки основы и утка,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Живое сечение, 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2B7304" w:rsidTr="002B730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Основа - 0,9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Уток - 1,0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Основа - 1,2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Уток- 1,3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</w:tr>
      <w:tr w:rsidR="002B7304" w:rsidTr="002B730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</w:t>
            </w:r>
          </w:p>
        </w:tc>
      </w:tr>
      <w:tr w:rsidR="002B7304" w:rsidTr="002B730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</w:tr>
      <w:tr w:rsidR="002B7304" w:rsidTr="002B7304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7304" w:rsidRDefault="002B73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</w:t>
            </w:r>
          </w:p>
        </w:tc>
      </w:tr>
    </w:tbl>
    <w:p w:rsidR="002B7304" w:rsidRDefault="002B7304" w:rsidP="002B73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Сетки металлические. Типы.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Технические условия: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2003</w:t>
      </w:r>
    </w:p>
    <w:p w:rsidR="00A57EB4" w:rsidRPr="002B7304" w:rsidRDefault="00A57EB4" w:rsidP="002B7304"/>
    <w:sectPr w:rsidR="00A57EB4" w:rsidRPr="002B7304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03C" w:rsidRDefault="00E9403C" w:rsidP="00AC6C6C">
      <w:pPr>
        <w:spacing w:after="0" w:line="240" w:lineRule="auto"/>
      </w:pPr>
      <w:r>
        <w:separator/>
      </w:r>
    </w:p>
  </w:endnote>
  <w:endnote w:type="continuationSeparator" w:id="0">
    <w:p w:rsidR="00E9403C" w:rsidRDefault="00E9403C" w:rsidP="00AC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6C" w:rsidRDefault="00AC6C6C" w:rsidP="00AC6C6C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C6C6C" w:rsidRDefault="00AC6C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03C" w:rsidRDefault="00E9403C" w:rsidP="00AC6C6C">
      <w:pPr>
        <w:spacing w:after="0" w:line="240" w:lineRule="auto"/>
      </w:pPr>
      <w:r>
        <w:separator/>
      </w:r>
    </w:p>
  </w:footnote>
  <w:footnote w:type="continuationSeparator" w:id="0">
    <w:p w:rsidR="00E9403C" w:rsidRDefault="00E9403C" w:rsidP="00AC6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216A6"/>
    <w:rsid w:val="002B7304"/>
    <w:rsid w:val="002F0DC4"/>
    <w:rsid w:val="00463F6D"/>
    <w:rsid w:val="006E34A7"/>
    <w:rsid w:val="00865359"/>
    <w:rsid w:val="00872EE9"/>
    <w:rsid w:val="009703F2"/>
    <w:rsid w:val="00A57EB4"/>
    <w:rsid w:val="00AC6C6C"/>
    <w:rsid w:val="00AE6127"/>
    <w:rsid w:val="00BD5B9F"/>
    <w:rsid w:val="00D8013B"/>
    <w:rsid w:val="00E9403C"/>
    <w:rsid w:val="00E96EAC"/>
    <w:rsid w:val="00EA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2B7304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C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6C6C"/>
  </w:style>
  <w:style w:type="paragraph" w:styleId="ac">
    <w:name w:val="footer"/>
    <w:basedOn w:val="a"/>
    <w:link w:val="ad"/>
    <w:uiPriority w:val="99"/>
    <w:semiHidden/>
    <w:unhideWhenUsed/>
    <w:rsid w:val="00AC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6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1802</Words>
  <Characters>10274</Characters>
  <Application>Microsoft Office Word</Application>
  <DocSecurity>0</DocSecurity>
  <Lines>85</Lines>
  <Paragraphs>24</Paragraphs>
  <ScaleCrop>false</ScaleCrop>
  <Manager>Kolisto</Manager>
  <Company>http://gosstandart.info/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2017-05-29T04:33:00Z</dcterms:created>
  <dcterms:modified xsi:type="dcterms:W3CDTF">2017-08-15T13:07:00Z</dcterms:modified>
</cp:coreProperties>
</file>