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B1" w:rsidRDefault="008874B1" w:rsidP="008874B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4032-63 Гвозди отделочные круглые. Конструкция и размеры (с Изменениями N 1, 2)</w:t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4032-63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8874B1" w:rsidRDefault="008874B1" w:rsidP="008874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ГВОЗДИ ОТДЕЛОЧНЫЕ КРУГЛЫЕ</w:t>
      </w:r>
    </w:p>
    <w:p w:rsidR="008874B1" w:rsidRDefault="008874B1" w:rsidP="008874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8874B1" w:rsidRPr="008874B1" w:rsidRDefault="008874B1" w:rsidP="008874B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Round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finishing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8874B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Construction and dimensions</w:t>
      </w:r>
    </w:p>
    <w:p w:rsidR="008874B1" w:rsidRP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8874B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8874B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8874B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77.140.65</w:t>
      </w:r>
      <w:r w:rsidRPr="008874B1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8874B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8874B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12 7100</w:t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1964-07-01</w:t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874B1" w:rsidRDefault="008874B1" w:rsidP="008874B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Государственным комитетом стандартов, мер и измерительных приборов СССР от 06.08.63 N 570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4032-48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881"/>
      </w:tblGrid>
      <w:tr w:rsidR="008874B1" w:rsidTr="008874B1">
        <w:trPr>
          <w:trHeight w:val="15"/>
        </w:trPr>
        <w:tc>
          <w:tcPr>
            <w:tcW w:w="5544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</w:tr>
      <w:tr w:rsidR="008874B1" w:rsidTr="008874B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8874B1" w:rsidTr="008874B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304AD">
              <w:rPr>
                <w:sz w:val="23"/>
                <w:szCs w:val="23"/>
              </w:rPr>
              <w:t>ГОСТ 283-75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ИЗДАНИЕ (февраль 2009 г.) с Изменениями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304AD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304AD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ноябре 1980 г., декабре 1987 г. (ИУС 2-81,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отделочных круглых гвоздей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11195" cy="1180465"/>
            <wp:effectExtent l="19050" t="0" r="8255" b="0"/>
            <wp:docPr id="1" name="Рисунок 1" descr="ГОСТ 4032-63 Гвозди отделочн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4032-63 Гвозди отделочн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B1" w:rsidRDefault="008874B1" w:rsidP="008874B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55015" cy="148590"/>
            <wp:effectExtent l="19050" t="0" r="6985" b="0"/>
            <wp:docPr id="2" name="Рисунок 2" descr="ГОСТ 4032-63 Гвозди отделочн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4032-63 Гвозди отделочн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1"/>
        <w:gridCol w:w="2906"/>
        <w:gridCol w:w="4170"/>
      </w:tblGrid>
      <w:tr w:rsidR="008874B1" w:rsidTr="008874B1">
        <w:trPr>
          <w:trHeight w:val="15"/>
        </w:trPr>
        <w:tc>
          <w:tcPr>
            <w:tcW w:w="3326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</w:tr>
      <w:tr w:rsidR="008874B1" w:rsidTr="008874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30BF5" w:rsidRPr="00630BF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032-63 Гвозди отделочные круглые. Конструкция и размеры (с Изменениями N 1, 2)" style="width:10.9pt;height:14.2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30BF5" w:rsidRPr="00630BF5">
              <w:rPr>
                <w:color w:val="2D2D2D"/>
                <w:sz w:val="23"/>
                <w:szCs w:val="23"/>
              </w:rPr>
              <w:pict>
                <v:shape id="_x0000_i1026" type="#_x0000_t75" alt="ГОСТ 4032-63 Гвозди отделочные круглые. Конструкция и размеры (с Изменениями N 1, 2)" style="width:6.7pt;height:14.25pt"/>
              </w:pic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30BF5" w:rsidRPr="00630BF5">
              <w:rPr>
                <w:color w:val="2D2D2D"/>
                <w:sz w:val="23"/>
                <w:szCs w:val="23"/>
              </w:rPr>
              <w:pict>
                <v:shape id="_x0000_i1027" type="#_x0000_t75" alt="ГОСТ 4032-63 Гвозди отделочные круглые. Конструкция и размеры (с Изменениями N 1, 2)" style="width:12.55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74B1" w:rsidTr="008874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</w:tr>
      <w:tr w:rsidR="008874B1" w:rsidTr="008874B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8874B1" w:rsidTr="008874B1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8874B1" w:rsidTr="008874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</w:tr>
      <w:tr w:rsidR="008874B1" w:rsidTr="008874B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874B1" w:rsidTr="008874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</w:tr>
    </w:tbl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отделочных гвоздей с диаметром стержня 1,2 мм и длиной 20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 1,2х20 ГОСТ 4032-63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Технические требования на гвозди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304AD">
        <w:rPr>
          <w:rFonts w:ascii="Arial" w:hAnsi="Arial" w:cs="Arial"/>
          <w:spacing w:val="2"/>
          <w:sz w:val="23"/>
          <w:szCs w:val="23"/>
        </w:rPr>
        <w:t>ГОСТ 283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Теоретическая масса гвоздей указана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4B1" w:rsidRDefault="008874B1" w:rsidP="008874B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Теоретическая масса гвоздей</w:t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620"/>
      </w:tblGrid>
      <w:tr w:rsidR="008874B1" w:rsidTr="008874B1">
        <w:trPr>
          <w:trHeight w:val="15"/>
        </w:trPr>
        <w:tc>
          <w:tcPr>
            <w:tcW w:w="4620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874B1" w:rsidRDefault="008874B1">
            <w:pPr>
              <w:rPr>
                <w:sz w:val="2"/>
                <w:szCs w:val="24"/>
              </w:rPr>
            </w:pPr>
          </w:p>
        </w:tc>
      </w:tr>
      <w:tr w:rsidR="008874B1" w:rsidTr="008874B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гвоздей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30BF5" w:rsidRPr="00630BF5">
              <w:rPr>
                <w:color w:val="2D2D2D"/>
                <w:sz w:val="23"/>
                <w:szCs w:val="23"/>
              </w:rPr>
              <w:pict>
                <v:shape id="_x0000_i1028" type="#_x0000_t75" alt="ГОСТ 4032-63 Гвозди отделочные круглые. Конструкция и размеры (с Изменениями N 1, 2)" style="width:10.9pt;height:14.25pt"/>
              </w:pict>
            </w:r>
            <w:proofErr w:type="spellStart"/>
            <w:r>
              <w:rPr>
                <w:color w:val="2D2D2D"/>
                <w:sz w:val="23"/>
                <w:szCs w:val="23"/>
              </w:rPr>
              <w:t>х</w:t>
            </w:r>
            <w:proofErr w:type="spellEnd"/>
            <w:r w:rsidR="00630BF5" w:rsidRPr="00630BF5">
              <w:rPr>
                <w:color w:val="2D2D2D"/>
                <w:sz w:val="23"/>
                <w:szCs w:val="23"/>
              </w:rPr>
              <w:pict>
                <v:shape id="_x0000_i1029" type="#_x0000_t75" alt="ГОСТ 4032-63 Гвозди отделочные круглые. Конструкция и размеры (с Изменениями N 1, 2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гвоздей,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30BF5" w:rsidRPr="00630BF5">
              <w:rPr>
                <w:color w:val="2D2D2D"/>
                <w:sz w:val="23"/>
                <w:szCs w:val="23"/>
              </w:rPr>
              <w:pict>
                <v:shape id="_x0000_i1030" type="#_x0000_t75" alt="ГОСТ 4032-63 Гвозди отделочные круглые. Конструкция и размеры (с Изменениями N 1, 2)" style="width:10.05pt;height:10.05pt"/>
              </w:pict>
            </w:r>
          </w:p>
        </w:tc>
      </w:tr>
      <w:tr w:rsidR="008874B1" w:rsidTr="008874B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0,027</w:t>
            </w:r>
          </w:p>
        </w:tc>
      </w:tr>
      <w:tr w:rsidR="008874B1" w:rsidTr="008874B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1,0х16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0,085</w:t>
            </w:r>
          </w:p>
        </w:tc>
      </w:tr>
      <w:tr w:rsidR="008874B1" w:rsidTr="008874B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1,2х20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0,167</w:t>
            </w:r>
          </w:p>
        </w:tc>
      </w:tr>
      <w:tr w:rsidR="008874B1" w:rsidTr="008874B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1,6х25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0,360</w:t>
            </w:r>
          </w:p>
        </w:tc>
      </w:tr>
      <w:tr w:rsidR="008874B1" w:rsidTr="008874B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1,6х32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0,471</w:t>
            </w:r>
          </w:p>
        </w:tc>
      </w:tr>
      <w:tr w:rsidR="008874B1" w:rsidTr="008874B1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2,0х40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4B1" w:rsidRDefault="008874B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0,935</w:t>
            </w:r>
          </w:p>
        </w:tc>
      </w:tr>
    </w:tbl>
    <w:p w:rsidR="008874B1" w:rsidRDefault="008874B1" w:rsidP="008874B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Гвозди проволочные: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2009</w:t>
      </w:r>
    </w:p>
    <w:p w:rsidR="00A57EB4" w:rsidRPr="00417361" w:rsidRDefault="00A57EB4" w:rsidP="00417361"/>
    <w:sectPr w:rsidR="00A57EB4" w:rsidRPr="00417361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70" w:rsidRDefault="00470470" w:rsidP="00D22D59">
      <w:pPr>
        <w:spacing w:after="0" w:line="240" w:lineRule="auto"/>
      </w:pPr>
      <w:r>
        <w:separator/>
      </w:r>
    </w:p>
  </w:endnote>
  <w:endnote w:type="continuationSeparator" w:id="0">
    <w:p w:rsidR="00470470" w:rsidRDefault="00470470" w:rsidP="00D2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59" w:rsidRDefault="00D22D59" w:rsidP="00D22D59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22D59" w:rsidRDefault="00D22D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70" w:rsidRDefault="00470470" w:rsidP="00D22D59">
      <w:pPr>
        <w:spacing w:after="0" w:line="240" w:lineRule="auto"/>
      </w:pPr>
      <w:r>
        <w:separator/>
      </w:r>
    </w:p>
  </w:footnote>
  <w:footnote w:type="continuationSeparator" w:id="0">
    <w:p w:rsidR="00470470" w:rsidRDefault="00470470" w:rsidP="00D2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470470"/>
    <w:rsid w:val="00630BF5"/>
    <w:rsid w:val="006E34A7"/>
    <w:rsid w:val="00865359"/>
    <w:rsid w:val="008874B1"/>
    <w:rsid w:val="009703F2"/>
    <w:rsid w:val="00A57EB4"/>
    <w:rsid w:val="00A918BA"/>
    <w:rsid w:val="00B304AD"/>
    <w:rsid w:val="00BD5B9F"/>
    <w:rsid w:val="00D22D59"/>
    <w:rsid w:val="00D8013B"/>
    <w:rsid w:val="00E8250E"/>
    <w:rsid w:val="00E96EAC"/>
    <w:rsid w:val="00F6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2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59"/>
  </w:style>
  <w:style w:type="paragraph" w:styleId="ab">
    <w:name w:val="footer"/>
    <w:basedOn w:val="a"/>
    <w:link w:val="ac"/>
    <w:uiPriority w:val="99"/>
    <w:semiHidden/>
    <w:unhideWhenUsed/>
    <w:rsid w:val="00D2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Manager>Kolisto</Manager>
  <Company>http://gosstandart.info/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2017-05-29T17:44:00Z</dcterms:created>
  <dcterms:modified xsi:type="dcterms:W3CDTF">2017-08-15T13:04:00Z</dcterms:modified>
</cp:coreProperties>
</file>