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CC" w:rsidRDefault="005152CC" w:rsidP="005152C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7152-85 Микрофоны и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телефоны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капсюльные для телефонных аппаратов общего применения. Общие технические условия (с Изменением N 1)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7152-85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Э57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5152CC" w:rsidRDefault="005152CC" w:rsidP="005152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 xml:space="preserve">МИКРОФОНЫ И </w:t>
      </w: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>ТЕЛЕФОНЫ</w:t>
      </w:r>
      <w:proofErr w:type="gram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КАПСЮЛЬНЫЕ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ДЛЯ ТЕЛЕФОННЫХ АППАРАТОВ ОБЩЕГО ПРИМЕНЕНИЯ</w:t>
      </w:r>
    </w:p>
    <w:p w:rsidR="005152CC" w:rsidRPr="005152CC" w:rsidRDefault="005152CC" w:rsidP="005152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5152C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5152C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5152CC" w:rsidRDefault="005152CC" w:rsidP="005152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5152CC">
        <w:rPr>
          <w:rFonts w:ascii="Arial" w:hAnsi="Arial" w:cs="Arial"/>
          <w:color w:val="3C3C3C"/>
          <w:spacing w:val="2"/>
          <w:sz w:val="26"/>
          <w:szCs w:val="26"/>
          <w:lang w:val="en-US"/>
        </w:rPr>
        <w:t>Button microphones and inset receivers for commercial telephone equipment.</w:t>
      </w:r>
      <w:r w:rsidRPr="005152CC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33.050.10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6673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1987-01-01</w:t>
      </w:r>
    </w:p>
    <w:p w:rsidR="005152CC" w:rsidRDefault="005152CC" w:rsidP="005152C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УТВЕРЖДЕН И ВВЕДЕН В ДЕЙСТВИЕ Постановлением Государственного комитета СССР по стандартам от 10.09.85 N 2886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ВЗАМЕН ГОСТ 13491-78; ГОСТ 13492-77; ГОСТ 7152-74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5152CC" w:rsidTr="005152CC">
        <w:trPr>
          <w:trHeight w:val="15"/>
        </w:trPr>
        <w:tc>
          <w:tcPr>
            <w:tcW w:w="4990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5152CC" w:rsidTr="005152CC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2697-83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6.2.3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5959-80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6.2.3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8711-93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5.1.11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8820-69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6.2.3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14192-96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6.2.4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17168-82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5.1.22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17187-81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5.1.5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ГОСТ 18242-72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4.2а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28498-90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5.1.25</w:t>
            </w:r>
          </w:p>
        </w:tc>
      </w:tr>
      <w:tr w:rsidR="005152CC" w:rsidTr="005152CC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24E69">
              <w:rPr>
                <w:sz w:val="18"/>
                <w:szCs w:val="18"/>
              </w:rPr>
              <w:t>ГОСТ 29329-92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5.1.26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Ограничение срока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ИЗДАНИЕ (ноябрь 2006 г.) с </w:t>
      </w:r>
      <w:r w:rsidRPr="00324E69">
        <w:rPr>
          <w:rFonts w:ascii="Arial" w:hAnsi="Arial" w:cs="Arial"/>
          <w:spacing w:val="2"/>
          <w:sz w:val="18"/>
          <w:szCs w:val="18"/>
        </w:rPr>
        <w:t>Изменением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 в мае 1988 г. (ИУС 7-88)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капсюльные микрофоны (далее - микрофоны) и капсюльные телефоны (далее телефоны), предназначенные для телефонных аппаратов общего применения и таксофонов.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5152CC" w:rsidRDefault="005152CC" w:rsidP="005152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КЛАССИФИКАЦИЯ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Микрофоны и телефоны в зависимости от области применения подразделяются на два класса: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I - микрофоны и телефоны, требующие дополнительного увеличения уровня передачи (приема) при установке в телефонный аппарат или таксофон;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II - микрофоны и телефоны, не требующие дополнительного увеличения уровня передачи (приема) при установке в телефонный аппарат или таксофон.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Микрофоны и телефоны каждого класса по условиям эксплуатации подразделяют на две категории: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 - нормальные, рассчитанные на рабочую температуру от минус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плюс 45 °С и относительную влажность воздуха до 90% при температуре 25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 - устойчивые, рассчитанные на рабочую температуру от минус 40 °С до плюс 50 °С и относительную влажность воздуха до 95% при температуре 25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Условное обозначение телефонов и микрофонов указывают в технических условиях (ТУ) на телефоны и микрофоны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ОСНОВНЫЕ ПАРАМЕТРЫ И РАЗМЕРЫ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Параметры микрофонов в нормальных климатических условиях: температура окружающего воздуха (25±10)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относительная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влажность 45-80%, атмосферное давление 106656-83992 Па (630-800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рт.ст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.) - должны соответствовать значениям,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6"/>
        <w:gridCol w:w="1312"/>
        <w:gridCol w:w="1313"/>
        <w:gridCol w:w="1453"/>
        <w:gridCol w:w="1313"/>
      </w:tblGrid>
      <w:tr w:rsidR="005152CC" w:rsidTr="005152CC">
        <w:trPr>
          <w:trHeight w:val="15"/>
        </w:trPr>
        <w:tc>
          <w:tcPr>
            <w:tcW w:w="591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 микрофона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классам и срокам действия </w:t>
            </w:r>
            <w:r>
              <w:rPr>
                <w:color w:val="2D2D2D"/>
                <w:sz w:val="18"/>
                <w:szCs w:val="18"/>
              </w:rPr>
              <w:br/>
              <w:t>для микрофонов классов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ТЗ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 которые утверждены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01.01.83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01.01.83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01.01.83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01.01.83</w:t>
            </w:r>
          </w:p>
        </w:tc>
      </w:tr>
      <w:tr w:rsidR="005152CC" w:rsidTr="005152C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2D2D2D"/>
                <w:sz w:val="18"/>
                <w:szCs w:val="18"/>
              </w:rPr>
              <w:t>Телефонометрические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параметры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1.1. Эквивалент затухания передачи (</w:t>
            </w:r>
            <w:proofErr w:type="spellStart"/>
            <w:r>
              <w:rPr>
                <w:color w:val="2D2D2D"/>
                <w:sz w:val="18"/>
                <w:szCs w:val="18"/>
              </w:rPr>
              <w:t>ЭЗпер</w:t>
            </w:r>
            <w:proofErr w:type="spellEnd"/>
            <w:r>
              <w:rPr>
                <w:color w:val="2D2D2D"/>
                <w:sz w:val="18"/>
                <w:szCs w:val="18"/>
              </w:rPr>
              <w:t>), дБ: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затухании АЛ 0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 до 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 до 4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затухании АЛ 4,5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11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Электроакустические параметры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2.1. </w:t>
            </w:r>
            <w:proofErr w:type="spellStart"/>
            <w:r>
              <w:rPr>
                <w:color w:val="2D2D2D"/>
                <w:sz w:val="18"/>
                <w:szCs w:val="18"/>
              </w:rPr>
              <w:t>Парафоническая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чувствительность на частоте 1000 Гц, мВ/Па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6 до 20**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0,8 до 1,2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 Частотная характеристика: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коэффициента передачи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Черт.3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парафонической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чувствительности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 Коэффициент гармоник на частоте 1000 Гц и давлении 1 Па,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 Нелинейность амплитудной характеристики, дБ, не более: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коэффициента передачи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парафонической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чувствительности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Ц</w:t>
            </w:r>
            <w:proofErr w:type="gramEnd"/>
            <w:r>
              <w:rPr>
                <w:color w:val="2D2D2D"/>
                <w:sz w:val="18"/>
                <w:szCs w:val="18"/>
              </w:rPr>
              <w:t>***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Электрические параметры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 Динамическое электрическое сопротивление постоянному току при токе 35 мА, Ом,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 Статическое электрическое сопротивление постоянному току при токе 35 мА, Ом, не более: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вертикальном положении микрофона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горизонтальном положении микрофона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3.3. Псофометрическое напряжение собственного шума мВ</w:t>
            </w:r>
            <w:r w:rsidR="00E16266" w:rsidRPr="00E1626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8.8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3.4. Напряжение на выходе микрофона при токе от 5 до 70 мА, </w:t>
            </w:r>
            <w:proofErr w:type="gramStart"/>
            <w:r>
              <w:rPr>
                <w:color w:val="2D2D2D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 до 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 - параметр не нормируется.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Номинальное значение устанавливают в ТУ на микрофон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**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Ц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значение параметра, при необходимости его нормирования, устанавливают в ТУ на микрофон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Измерение параметров микрофонов I класса проводят без микротелефонной трубки.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Допускается отклонение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ЭЗпер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значение допустимой погрешности объективных измерителей эквивалентов затухания, указанное в ТУ на эти приборы, но не более ±1,0 дБ.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707255" cy="1296035"/>
            <wp:effectExtent l="19050" t="0" r="0" b="0"/>
            <wp:docPr id="2" name="Рисунок 2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Положение допусковой области по оси ординат не фиксируется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301490" cy="1271905"/>
            <wp:effectExtent l="19050" t="0" r="3810" b="0"/>
            <wp:docPr id="3" name="Рисунок 3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Положение допусковой области по оси ординат не фиксируется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848735" cy="1129030"/>
            <wp:effectExtent l="19050" t="0" r="0" b="0"/>
            <wp:docPr id="4" name="Рисунок 4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Положение допусковой области по оси ординат не фиксируется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2.2. Параметры микрофонов после 200000 циклов работы, механических воздействий и испытаний на безотказность, а также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после климатических воздействий не должны превышать значений, указанных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31"/>
        <w:gridCol w:w="1318"/>
        <w:gridCol w:w="1461"/>
        <w:gridCol w:w="1318"/>
        <w:gridCol w:w="1319"/>
      </w:tblGrid>
      <w:tr w:rsidR="005152CC" w:rsidTr="005152CC">
        <w:trPr>
          <w:trHeight w:val="15"/>
        </w:trPr>
        <w:tc>
          <w:tcPr>
            <w:tcW w:w="591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 микрофона</w:t>
            </w: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классам и срокам действия для телефонов классов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ТЗ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 которые утверждены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01.01.83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01.01.83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01.01.83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01.01.83</w:t>
            </w:r>
          </w:p>
        </w:tc>
      </w:tr>
      <w:tr w:rsidR="005152CC" w:rsidTr="005152C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2D2D2D"/>
                <w:sz w:val="18"/>
                <w:szCs w:val="18"/>
              </w:rPr>
              <w:t>ЭЗпер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дБ, при затухании АЛ 0 дБ не должно превышать значений, указанных в табл.1 п.1.1, более чем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воздействии повышенной влажности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воздействии пониженной и повышенной температур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200000 циклов работы и испытаний на безотказность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Отклонение </w:t>
            </w:r>
            <w:proofErr w:type="spellStart"/>
            <w:r>
              <w:rPr>
                <w:color w:val="2D2D2D"/>
                <w:sz w:val="18"/>
                <w:szCs w:val="18"/>
              </w:rPr>
              <w:t>парафонической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чувствительности на частоте 1000 Гц от номинального значения при климатических воздействиях и после испытаний на безотказность, дБ, не более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  <w:tc>
          <w:tcPr>
            <w:tcW w:w="29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Динамическое электрическое сопротивление постоянному току после 200000 циклов работы и испытаний на безотказность, Ом, не более: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Псофометрическое напряжение собственного шума, мВ</w:t>
            </w:r>
            <w:r w:rsidR="00E16266" w:rsidRPr="00E16266">
              <w:rPr>
                <w:color w:val="2D2D2D"/>
                <w:sz w:val="18"/>
                <w:szCs w:val="18"/>
              </w:rPr>
              <w:pict>
                <v:shape id="_x0000_i102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8.8pt"/>
              </w:pict>
            </w:r>
            <w:r>
              <w:rPr>
                <w:color w:val="2D2D2D"/>
                <w:sz w:val="18"/>
                <w:szCs w:val="18"/>
              </w:rPr>
              <w:t>, не более: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климатических и механических испытаний, и испытаний на пониженное давление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200000 циклов работы и испытаний на безотказность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хранения в течение гарантийного срока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Ц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Остальные параметры после воздействия внешних факторов должны соответствовать требованиям настоящего стандарта, установленным для нормальных климатических условий.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2.3. Основные размеры микрофона II класса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512695" cy="2138680"/>
            <wp:effectExtent l="19050" t="0" r="1905" b="0"/>
            <wp:docPr id="6" name="Рисунок 6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микрофонов I класса должны быть указаны в ТУ на микрофон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Масса микрофона должна быть не более 35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Параметры телефонов в нормальных климатических условиях должны соответствовать значениям, указанным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6"/>
        <w:gridCol w:w="1329"/>
        <w:gridCol w:w="1911"/>
        <w:gridCol w:w="1911"/>
      </w:tblGrid>
      <w:tr w:rsidR="005152CC" w:rsidTr="005152CC">
        <w:trPr>
          <w:trHeight w:val="15"/>
        </w:trPr>
        <w:tc>
          <w:tcPr>
            <w:tcW w:w="609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 телефона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по классам и срокам действия для телефонов классов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ТЗ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 которые утверждены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01.01.83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01.01.83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01.01.83</w:t>
            </w:r>
          </w:p>
        </w:tc>
      </w:tr>
      <w:tr w:rsidR="005152CC" w:rsidTr="005152C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2D2D2D"/>
                <w:sz w:val="18"/>
                <w:szCs w:val="18"/>
              </w:rPr>
              <w:t>Телефонометрические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параметры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1.1. Эквивалент затухания приема (</w:t>
            </w:r>
            <w:proofErr w:type="spellStart"/>
            <w:r>
              <w:rPr>
                <w:color w:val="2D2D2D"/>
                <w:sz w:val="18"/>
                <w:szCs w:val="18"/>
              </w:rPr>
              <w:t>ЭЗпр</w:t>
            </w:r>
            <w:proofErr w:type="spellEnd"/>
            <w:r>
              <w:rPr>
                <w:color w:val="2D2D2D"/>
                <w:sz w:val="18"/>
                <w:szCs w:val="18"/>
              </w:rPr>
              <w:t>), дБ: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затухании АЛ 0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минус 6 </w:t>
            </w:r>
            <w:r>
              <w:rPr>
                <w:color w:val="2D2D2D"/>
                <w:sz w:val="18"/>
                <w:szCs w:val="18"/>
              </w:rPr>
              <w:br/>
              <w:t>до минус 2,5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От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минус 6 </w:t>
            </w:r>
            <w:r>
              <w:rPr>
                <w:color w:val="2D2D2D"/>
                <w:sz w:val="18"/>
                <w:szCs w:val="18"/>
              </w:rPr>
              <w:br/>
              <w:t>до минус 2,5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затухании АЛ 4,5 дБ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2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Электроакустические параметры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 Отдача на частоте 1000 Гц, Па,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 Частотная характеристика: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коэффициента приема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Черт.7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отдачи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Черт.5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 Коэффициент гармоник на частоте 1000 Гц, %,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Электрические параметры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 Модуль полного электрического сопротивления на частоте 1000 Гц, Ом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260±52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260±52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260±52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Измерение параметров телефонов I класса допускается проводить без микротелефонной трубки или слуховой раковины.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 Допускается отклонение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ЭЗпр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значение допустимой погрешности объективных измерителей эквивалентов затухания, указанное в ТУ на эти приборы, но не более ±1,0 дБ.</w:t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420870" cy="1113155"/>
            <wp:effectExtent l="19050" t="0" r="0" b="0"/>
            <wp:docPr id="7" name="Рисунок 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Положение допусковой области по оси ординат не фиксируется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Черт.5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673475" cy="1144905"/>
            <wp:effectExtent l="19050" t="0" r="3175" b="0"/>
            <wp:docPr id="8" name="Рисунок 8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Положение допусковой области по оси ординат не фиксируется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Черт.6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617595" cy="1121410"/>
            <wp:effectExtent l="19050" t="0" r="1905" b="0"/>
            <wp:docPr id="9" name="Рисунок 9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Положение допусковой области по оси ординат не фиксируется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Параметры телефонов после 200000 циклов работы, испытаний на безотказность, а также при климатических воздействиях не должны превышать значений, указанных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6"/>
        <w:gridCol w:w="1486"/>
        <w:gridCol w:w="1338"/>
        <w:gridCol w:w="1487"/>
      </w:tblGrid>
      <w:tr w:rsidR="005152CC" w:rsidTr="005152CC">
        <w:trPr>
          <w:trHeight w:val="15"/>
        </w:trPr>
        <w:tc>
          <w:tcPr>
            <w:tcW w:w="7207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параметра телефона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Нормы по классам и срокам действия </w:t>
            </w:r>
            <w:r>
              <w:rPr>
                <w:color w:val="2D2D2D"/>
                <w:sz w:val="18"/>
                <w:szCs w:val="18"/>
              </w:rPr>
              <w:br/>
              <w:t>для телефонов классов</w:t>
            </w:r>
          </w:p>
        </w:tc>
      </w:tr>
      <w:tr w:rsidR="005152CC" w:rsidTr="005152C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</w:tr>
      <w:tr w:rsidR="005152CC" w:rsidTr="005152C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ТЗ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на которые утверждены</w:t>
            </w:r>
          </w:p>
        </w:tc>
      </w:tr>
      <w:tr w:rsidR="005152CC" w:rsidTr="005152CC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01.01.83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01.01.83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01.01.83</w:t>
            </w:r>
          </w:p>
        </w:tc>
      </w:tr>
      <w:tr w:rsidR="005152CC" w:rsidTr="005152CC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 </w:t>
            </w:r>
            <w:proofErr w:type="spellStart"/>
            <w:r>
              <w:rPr>
                <w:color w:val="2D2D2D"/>
                <w:sz w:val="18"/>
                <w:szCs w:val="18"/>
              </w:rPr>
              <w:t>ЭЗпр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, дБ, при затухании АЛ 0 дБ не должен превышать значений, указанных в табл.3 п.1.1, более чем </w:t>
            </w:r>
            <w:proofErr w:type="gramStart"/>
            <w:r>
              <w:rPr>
                <w:color w:val="2D2D2D"/>
                <w:sz w:val="18"/>
                <w:szCs w:val="18"/>
              </w:rPr>
              <w:t>на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воздействии повышенной влажности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</w:tr>
      <w:tr w:rsidR="005152CC" w:rsidTr="005152C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воздействии повышенной и пониженной температур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</w:tr>
      <w:tr w:rsidR="005152CC" w:rsidTr="005152C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 200000 циклов работы и испытаний на безотказность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5152CC" w:rsidTr="005152C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Отдача на частоте 1000 Гц, Па,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</w:p>
        </w:tc>
      </w:tr>
      <w:tr w:rsidR="005152CC" w:rsidTr="005152CC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Модуль полного электрического сопротивления на частоте 1000 Гц, Ом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260±78</w:t>
            </w:r>
          </w:p>
        </w:tc>
        <w:tc>
          <w:tcPr>
            <w:tcW w:w="3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260±78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Остальные параметры после воздействия внешних факторов должны соответствовать требованиям настоящего стандарта, установленным для нормальных климатических условий.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2.7. Основные размеры телефона II класса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черт.8.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19070" cy="1741170"/>
            <wp:effectExtent l="19050" t="0" r="5080" b="0"/>
            <wp:docPr id="10" name="Рисунок 10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Число отверстий и их диаметры не регламентируются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Размеры телефонов I класса должны быть указаны в ТУ на телефон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изготовление телефонов меньших размеров с обеспечением, при необходимости, установочных размеров в соответствии с черт.8.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2.5-2.7.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Масса телефона должна быть не более 60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ТЕХНИЧЕСКИЕ ТРЕБОВАНИЯ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Микрофоны и телефоны должны изготовляться в соответствии с требованиями настоящего стандарта и ТУ на телефон и микрофон конкретных типов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Микрофоны и телефоны должны представлять собой единые конструкции (капсюли), устанавливаемые в соответствующее гнездо микротелефонной трубки.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Конструкцией микрофона II класса должна быть обеспечена возможность подключения его в схему телефонного аппарата с помощью контактных пружин или разъемных соединений, или одновременно пружин и соединений.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к способу подключения микрофона I класса должны быть указаны в ТУ на микрофон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Конструкцией телефона должна быть предусмотрена возможность подключения его в схему телефонного аппарата с помощью контактных пружин или разъемных соединений (2,8х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,5х6,5) мм, или винтов М 2,5, или одновременно любыми двумя способами.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Микрофоны и телефоны - неремонтируемые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Все наружные и токоведущие металлические части микрофона и телефона должны быть предохранены от коррозии.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Поверхности токоведущих частей должны сохранять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токопроводность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Микрофоны и телефоны не должны иметь повреждений и следов коррозии и должны соответствовать требованиям настоящего стандарта при воздействии повышенной влажности: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90% при температуре 25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для категории 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95% при температуре 25 °С - для категории 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Микрофоны и телефоны должны быть устойчивыми к воздействию рабочих температур минус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плюс 45 °С - для категории Н, минус 40 °С и плюс 50 °С - для категории 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Микрофоны и телефоны не должны иметь повреждений и следов коррозии и должны соответствовать требованиям настоящего стандарта после воздействия предельных температур минус 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плюс 55 °С - для категории Н, минус 50 °С и плюс 65 °С - для категории 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3.4-3.6.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Микрофоны и телефоны в упакованном виде должны выдерживать воздействие пониженного атмосферного давления 1,2х10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7152-85 Микрофоны и телефоны капсюльные для телефонных аппаратов общего применения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Па (90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рт.ст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.) при температуре минус 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Микрофоны и телефоны не должны иметь механических повреждений и должны соответствовать требованиям настоящего стандарта после воздействия синусоидальной вибрации частотой 25 Гц с амплитудой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виброускорения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19,6 м/с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7152-85 Микрофоны и телефоны капсюльные для телефонных аппаратов общего применения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Микрофоны и телефоны в упакованном виде должны выдерживать воздействие механических ударов многократного действия пиковым ускорением 147 м/с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7152-85 Микрофоны и телефоны капсюльные для телефонных аппаратов общего применения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общим числом до 15000 и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Средняя наработка до отказа микрофонов и телефонов должна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35000 ч - для микрофонов и телефонов, ТЗ на которые утверждены до 01.01.83;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50000 ч - микрофонов и телефонов, ТЗ на которые утверждены с 01.01.83.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Критерии отказов - выход параметров за пределы норм: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табл.2 - для микрофонов;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табл.4 - для телефонов.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Средний срок службы микрофонов и телефонов - не менее 10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3.12.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Гамма-процентный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срок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микрофонов и телефонов при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0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=95% должен быть не менее трех лет при хранении в отапливаемом хранилище.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ПРИЕМКА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4.1. Для проверки соответствия микрофонов и телефонов требованиям настоящего стандарта и ТУ устанавливают следующие виды испытаний: приемосдаточные, периодические и типовые.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Отдел технического контроля (ОТК) проводит предъявительские испытания в объеме приемосдаточных испытаний методом сплошного и выборочного контроля в соответствии с требованиями табл.5 и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9"/>
        <w:gridCol w:w="1204"/>
        <w:gridCol w:w="1190"/>
        <w:gridCol w:w="1049"/>
        <w:gridCol w:w="1361"/>
        <w:gridCol w:w="1024"/>
      </w:tblGrid>
      <w:tr w:rsidR="005152CC" w:rsidTr="005152CC">
        <w:trPr>
          <w:trHeight w:val="15"/>
        </w:trPr>
        <w:tc>
          <w:tcPr>
            <w:tcW w:w="572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проверок и испытаний микрофона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 требования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 испытания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Испытания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приемосдаточные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период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ческие</w:t>
            </w:r>
            <w:proofErr w:type="spellEnd"/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сплошной контроль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выборочный контроль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Проверка основных размеров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2.3, 3.1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Проверка покрытия, маркировки и упаковки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3.3, 6.1, 6.2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Проверка массы и конструкции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2.4, 3.2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5.5.2, 5.5.3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Проверка эквивалента затухания передачи при затухании АЛ 0 дБ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5.5.4.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5. Проверка </w:t>
            </w:r>
            <w:proofErr w:type="spellStart"/>
            <w:r>
              <w:rPr>
                <w:color w:val="2D2D2D"/>
                <w:sz w:val="18"/>
                <w:szCs w:val="18"/>
              </w:rPr>
              <w:t>парафонической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чувствительности на частоте 1000 Гц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Проверка частотной характеристики: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коэффициента передачи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5.5.5.2, 5.5.5.5 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парафонической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чувствительности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5.5.5.1, 5.5.5.5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Проверка коэффициента гармоник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Проверка нелинейности характеристики: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коэффициента передачи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парафонической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чувствительности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Проверка динамического электрического сопротивления постоянному току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5.5.6.1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Проверка статического электрического сопротивления постоянному току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5.5.6.2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Проверка псофометрического напряжения собственного шума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 табл.1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5.5.6.3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Испытания на устойчивость при климатических воздействиях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3.4, 3.5, 3.6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5.5.7 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Испытания на воздействие пониженного атмосферного давления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Испытания на устойчивость при механических воздействиях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3.8, 3.9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Испытания на безотказность (надежность)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5.5.11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9"/>
        <w:gridCol w:w="1214"/>
        <w:gridCol w:w="1201"/>
        <w:gridCol w:w="1187"/>
        <w:gridCol w:w="1243"/>
        <w:gridCol w:w="1033"/>
      </w:tblGrid>
      <w:tr w:rsidR="005152CC" w:rsidTr="005152CC">
        <w:trPr>
          <w:trHeight w:val="15"/>
        </w:trPr>
        <w:tc>
          <w:tcPr>
            <w:tcW w:w="572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проверок, испытаний телефона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Пункты требования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Пункты испытания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Испытания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приемосдаточные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период</w:t>
            </w:r>
            <w:proofErr w:type="gramStart"/>
            <w:r>
              <w:rPr>
                <w:color w:val="2D2D2D"/>
                <w:sz w:val="18"/>
                <w:szCs w:val="18"/>
              </w:rPr>
              <w:t>и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ческие</w:t>
            </w:r>
            <w:proofErr w:type="spellEnd"/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сплошной контроль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выборочный контроль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5152CC" w:rsidTr="005152CC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Проверка основных размеров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2.7, 3.1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Проверка покрытия, маркировки и упаковки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3.3, 6.1, 6.2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 Проверка массы и конструкции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2.8, 3.2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5.5.3, 5.5.2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Проверка эквивалента затухания приема при затухании АЛ 0 дБ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 табл.3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5.5.4.2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Проверка отдачи на частоте 1000 Гц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 табл.3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Проверка частотной характеристики: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коэффициента приема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 табл.3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5.5.5.3,</w:t>
            </w:r>
            <w:r>
              <w:rPr>
                <w:color w:val="2D2D2D"/>
                <w:sz w:val="18"/>
                <w:szCs w:val="18"/>
              </w:rPr>
              <w:br/>
              <w:t>5.5.5.5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отдачи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 табл.3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5.5.5.4,</w:t>
            </w:r>
            <w:r>
              <w:rPr>
                <w:color w:val="2D2D2D"/>
                <w:sz w:val="18"/>
                <w:szCs w:val="18"/>
              </w:rPr>
              <w:br/>
              <w:t>5.5.5.5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Проверка коэффициента гармоник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 табл.3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5.5.5.8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Проверка модуля полного электрического сопротивления на частоте 1000 Гц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 табл.3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5.5.6.4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Испытания на устойчивость при климатических воздействиях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3.4, 3.5, 3.6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Испытания на воздействие пониженного атмосферного давления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Испытания на устойчивость при механических воздействиях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3.8, 3.9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5152CC" w:rsidTr="005152CC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Испытания на безотказность (надежность)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5.5.11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Обозначения: "+" испытания проводят,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"-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" испытания не проводят.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* Табл.7 (Исключена,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 получении отрицательных результатов хотя бы по одному из пунктов табл.5 и 6 при сплошном контроле микрофон (телефон) должен быть возвращен для выявления причин брака и их устранения в производстве.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Выборочный контроль проводят на микрофонах (телефонах), прошедших сплошной контроль.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Микрофоны (телефоны) на выборочный контроль предъявляют партиями. За партию принимают микрофоны (телефоны), изготовленные в одних и тех же производственных условиях (материалы, процессы, оборудование), по одной и той же конструкторской и технологической документации за одну смену.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выборочного контроля микрофоны (телефоны) отбирают путем случайной выборки из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контролируемых микрофонов (телефонов) устанавливают в зависимости от объема партии, но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568"/>
        <w:gridCol w:w="739"/>
        <w:gridCol w:w="1109"/>
        <w:gridCol w:w="924"/>
        <w:gridCol w:w="554"/>
        <w:gridCol w:w="924"/>
        <w:gridCol w:w="1294"/>
        <w:gridCol w:w="924"/>
        <w:gridCol w:w="1294"/>
        <w:gridCol w:w="370"/>
        <w:gridCol w:w="480"/>
      </w:tblGrid>
      <w:tr w:rsidR="005152CC" w:rsidTr="005152CC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rPr>
          <w:gridAfter w:val="1"/>
          <w:wAfter w:w="480" w:type="dxa"/>
        </w:trPr>
        <w:tc>
          <w:tcPr>
            <w:tcW w:w="370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объеме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партии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изделий;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370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изделий</w:t>
            </w:r>
          </w:p>
        </w:tc>
        <w:tc>
          <w:tcPr>
            <w:tcW w:w="370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370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370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370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370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370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370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Приемку при выборочном контроле проводят с нулевым приемочным числом.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отрицательных результатах выборочного контроля вся предъявленная партия микрофонов (телефонов) бракуется.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4.2а. Госприемка проводит приемосдаточные испытания микрофонов (телефонов) в соответствии с требованиями НТД партиями методом статистического приемочного контроля по альтернативному признаку по ГОСТ 18242* и табл.5 и 6 настоящего стандарта.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* На территории Российской Федерации действует </w:t>
      </w:r>
      <w:r w:rsidRPr="00324E69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324E69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324E69">
        <w:rPr>
          <w:rFonts w:ascii="Arial" w:hAnsi="Arial" w:cs="Arial"/>
          <w:spacing w:val="2"/>
          <w:sz w:val="18"/>
          <w:szCs w:val="18"/>
        </w:rPr>
        <w:t xml:space="preserve"> 50779.71-99</w:t>
      </w:r>
      <w:r>
        <w:rPr>
          <w:rFonts w:ascii="Arial" w:hAnsi="Arial" w:cs="Arial"/>
          <w:color w:val="2D2D2D"/>
          <w:spacing w:val="2"/>
          <w:sz w:val="18"/>
          <w:szCs w:val="18"/>
        </w:rPr>
        <w:t>**.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** На территории Российской Федерации действует </w:t>
      </w:r>
      <w:r w:rsidRPr="00324E69">
        <w:rPr>
          <w:rFonts w:ascii="Arial" w:hAnsi="Arial" w:cs="Arial"/>
          <w:spacing w:val="2"/>
          <w:sz w:val="18"/>
          <w:szCs w:val="18"/>
        </w:rPr>
        <w:t>ГОСТ Р ИСО 2859-1-2007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Приемку проводят с нулевым приемочным числом.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 уровня контроля, план и уровень контроля устанавливает руководитель Госприемки в соответствии с требованиями табл.7а и с учетом ритмичности выпуска продукции, результатов анализа ранее выявленных дефектов, рекламаций и претензий потребителя.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69"/>
        <w:gridCol w:w="676"/>
        <w:gridCol w:w="807"/>
        <w:gridCol w:w="676"/>
        <w:gridCol w:w="807"/>
        <w:gridCol w:w="676"/>
        <w:gridCol w:w="676"/>
        <w:gridCol w:w="676"/>
        <w:gridCol w:w="676"/>
        <w:gridCol w:w="808"/>
      </w:tblGrid>
      <w:tr w:rsidR="005152CC" w:rsidTr="005152CC">
        <w:trPr>
          <w:trHeight w:val="15"/>
        </w:trPr>
        <w:tc>
          <w:tcPr>
            <w:tcW w:w="4805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Контролируемое число изделий, шт.</w:t>
            </w:r>
          </w:p>
        </w:tc>
        <w:tc>
          <w:tcPr>
            <w:tcW w:w="72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Средний уровень дефективности, %, при объеме выборки (шт.)</w:t>
            </w:r>
          </w:p>
        </w:tc>
      </w:tr>
      <w:tr w:rsidR="005152CC" w:rsidTr="005152CC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5152CC" w:rsidTr="005152C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152CC" w:rsidTr="005152C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152CC" w:rsidTr="005152C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5152CC" w:rsidTr="005152C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</w:t>
            </w:r>
          </w:p>
        </w:tc>
      </w:tr>
      <w:tr w:rsidR="005152CC" w:rsidTr="005152CC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 и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Основанием для принятия решения о приемке микрофонов (телефонов) являются положительные результаты приемосдаточных испытаний и предшествующих периодических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Формы актов, протоколов, извещений должны соответствовать требованиям НТД.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считают положительными, а микрофоны (телефоны) выдержавшими испытания, если они испытаны в объеме требований настоящего стандарта и ТУ и им соответствуют.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испытаний считают отрицательными, а микрофоны (телефоны) не выдержавшими испытаний, если в результате испытаний обнаружено несоответствие микрофонов или телефонов хотя бы по одному требованию, установленному в настоящем стандарте и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Микрофоны (телефоны), принятые Госприемкой для отгрузки, упаковывают в соответствии с требованиями настоящего стандарта и ТУ и оформляют на них документы, удостоверяющие их качество.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отрицательных результатах приемосдаточных испытаний, проводимых Госприемкой, микрофоны (телефоны) возвращают с указанием причин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забракования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анализа и выявления причин несоответствия требованиям настоящего стандарта, устранения дефектов и повторного представления.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Повторные испытания проводят с предъявлением акта об анализе и устранении дефектов и проверке возвращенных микрофонов (телефонов).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отрицательных результатах повторных испытаний партию бракуют и возвращают с изложением причин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забракования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Решение о дальнейшем использовании микрофонов или телефонов (описание, утилизация, восстановление и др.) принимают главный инженер и главный контролер (начальник ОТК) предприятия по согласованию с Госприемкой в порядке, установленном на предприятии-изготовителе.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Периодические испытания проводит предприятие-изготовитель в полном объеме требований настоящего стандарта при участии и под контролем Госприемки.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Испытания проводят один раз в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пяти микрофонах (телефонах).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проведения испытаний микрофоны (телефоны) отбирает представитель Госприемки путем случайной выборки из числа микрофонов (телефонов), прошедших приемосдаточные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отрицательных результатах периодических испытаний приемку и отгрузку продукции приостанавливают до выявления причин возникновения дефектов, их устранения и получения положительных результатов повторных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Повторные испытания проводят в полном объеме периодических испытаний на доработанных или вновь изготовленных микрофонах (телефонах) после проведения мероприятий по устранению дефектов и причин, их вызывающих, на удвоенном числе микрофонов (телефонов).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 согласованию с руководителем Госприемки повторные испытания проводить только по пунктам несоответствия.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отрицательных результатов повторных периодических испытаний приемку микрофонов (телефонов) конкретного типа прекращают.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положительных результатах повторных периодических испытаний приемка и отгрузка микрофонов (телефонов) должны быть возобновлены.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Микрофоны (телефоны), подвергнутые периодическим испытаниям, отгрузке не подлежат.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Испытания на надежность микрофонов и телефонов делятся на определительные, которые проводит предприятие-разработчик на этапе государственных или предварительных испытаний, и контрольные, которые проводит предприятие-изготовитель один раз в три года в составе периодических испытаний в процессе серийного производства.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проведении контрольных испытаний предприятие-изготовитель определяет только показатель безотказности (п.3.10).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испытаний отбирают по 100 микрофонов и телефонов, прошедших приемосдаточные испытания, но не подвергавшихся периодическим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получении результатов испытаний, не удовлетворяющих требованиям безотказности, отгрузку микрофонов и телефонов приостанавливают. Предприятие-изготовитель разрабатывает мероприятия, направленные на повышение надежности.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выполнения мероприятий, обеспечивающих наработку до отказа, проводят повторные испытания на безотказность на первоначальном числе изделий. После получения положительных результатов испытаний отгрузку возобновляют.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4.3, 4.4.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4.5. Определение показателей долговечности (п.3.11)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(п.3.12),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ЭЗпер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ЭЗпр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затухании АЛ 4,5 дБ проводит предприятие - разработчик микрофонов и телефонов на этапе государственных или предварительных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Испытания на 200000 циклов срабатывания проводит один раз на установочной серии предприятие-изготовитель совместно с предприятием-разработчиком.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Типовые испытания микрофонов (телефонов) проводит предприятие-изготовитель с участием и под контролем Госприемки и ОТК, а при необходимости - предприятия-разработчика.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Типовые испытания проводят по программе и методике, разработанным и утвержденным предприятием-изготовителем, согласованным с предприятием-разработчиком и Госприемкой. При этом обязательна проверка на долговечность,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200000 циклов срабатываний, на выполнение требований п.3.4 табл.1 и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ЭЗпер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ЭЗпр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затухании АЛ 4,5 дБ, если вносимые изменения влияют на эти параметры.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микрофонов (телефонов), подвергаемых типовым испытаниям, устанавливают в программе испытаний. Отбор микрофонов (телефонов) для испытаний оформляют актом.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Результаты испытаний оформляют актом и протоколом (форма не регламентируется) с указанием всех видов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4.8. Заказчику предоставляется право на проведение полного или выборочного входного контроля на соответствие требованиям настоящего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как на предприятии-изготовителе, так и на месте получения. Измерения осуществляют методами и средствами, предусмотренными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МЕТОДЫ ИСПЫТАНИЙ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5.1. Аппаратура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5.1.1. Низкочастотный измерительный генератор (звуковой):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частот 50-7000 Гц или шире.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погрешность по частоте - не более ±(0,01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+2) Гц, 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частота, отсчитываемая по шкале генератора.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нелинейных искажений на частотах до 200 Гц - не более 1,0% и на частотах свыше 200 Гц - не более 0,5%.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уровня напряжения на выходе генератора от частоты в рабочем диапазоне частот относительно уровня на частоте 1000 Гц - не более ±0,5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выходная мощность генератора при нагрузках 5; 50; 600 Ом - не менее 1,5 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5.1.2. Генератор шумового сигнала должен создавать напряжение со сплошным спектром, соответствующим спектру речи и имеющим относительное распределение спектральных плотностей в соответствии с указанным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736975" cy="2616200"/>
            <wp:effectExtent l="19050" t="0" r="0" b="0"/>
            <wp:docPr id="17" name="Рисунок 1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5.1.3. Прибор "ухо искусственное" (ИУ):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Неравномерность частотной характеристики чувствительности в диапазоне частот 50-6000 Гц - не более 3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Коэффициент нелинейных искажений при максимальном звуковом давлении 100 Па - не более 3%, при звуковом давлении 50 Па - не более 2%, при звуковом давления 20 Па - не более 0,5%.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погрешность по чувствительности в диапазоне частот 50-5000 Гц - не более ±0,5 дБ (для телефонов I класса), не более ±1 дБ (для телефонов II класса), в диапазоне частот 50-6000 Гц - не более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±1 дБ (для телефонов I класса), не более ±1,5 дБ (для телефонов II класса).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Напряжение собственного шума не должно превышать напряжения, эквивалентного звуковому давлению 0,002 Па, при равномерной частотной характеристике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Камера связи прибора "ухо искусственное" должна иметь объем 6 см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7152-85 Микрофоны и телефоны капсюльные для телефонных аппаратов общего применения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. Размеры камеры прибора указаны в приложении 1. Конструкция прибора должна быть такой, чтобы ни одна деталь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ферромагнитного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материала не была расположена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ближе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чем на 20 мм к испытуемому телефону.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Камера прибора не должна иметь утечек-щелей и должна обеспечивать отсутствие утечек в месте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соприкасания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ней испытуемого телефона.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Акустическое сопротивление микрофонного капсюля в единицах эквивалентного объема должно быть не более 2·10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7152-85 Микрофоны и телефоны капсюльные для телефонных аппаратов общего применения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5.1.4. Прибор "рот искусственный" (РИ) должен иметь следующие параметры, определяемые на расстоянии 2,5 см от поверхности, указанной в техническом описании как поверхность начала отсчета расстояний.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Неравномерность частотной характеристики звукового давления в диапазоне частот 200-4000 Гц - не более 6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гармоник при значении звукового давления 3 Па: на частоте 300 Гц - не более 3%, на частоте 1000 Гц - не более 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Амплитудная характеристика звукового давления, развиваемого РИ, должна быть линейной при давлениях 0,1-3 Па с отклонениями от линейности в пределах ±1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Изменение звукового давления, возникающего при увеличении расстояния от 1 до 4 см от поверхности начала отсчета по его оси излучения, должно соответствовать кривой, указанной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.10, с отклонениями в пределах ±1,5 дБ (как при возбуждении РИ звуком речевого спектра, так и частотой 1000 Гц).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43200" cy="3522345"/>
            <wp:effectExtent l="19050" t="0" r="0" b="0"/>
            <wp:docPr id="21" name="Рисунок 21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Изменение звукового давления, развиваемое РИ, при изменении температуры окружающего воздуха на 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(в пределах 10 °С-35 °С)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±1,0 дБ для микрофонов, ТЗ на которые утверждены до 01.01.83.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±0,5 дБ для микрофонов, ТЗ на которые утверждены с 01.01.83.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5.1.3, 5.1.4.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5.1.5.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Шумомер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класс точности 2 по </w:t>
      </w:r>
      <w:r w:rsidRPr="00324E69">
        <w:rPr>
          <w:rFonts w:ascii="Arial" w:hAnsi="Arial" w:cs="Arial"/>
          <w:spacing w:val="2"/>
          <w:sz w:val="18"/>
          <w:szCs w:val="18"/>
        </w:rPr>
        <w:t>ГОСТ 17187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5.1.6. Вольтметр для измерения среднего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квадратического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значения напряжений произвольной формы: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частот - 50-7000 Гц или шире;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погрешность - не более ±2,5%;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входное сопротивление - не менее 0,5 МОм;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диапазоны измеряемых напряжений - 1 мВ-300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5.1.7. Электронный вольтметр для измерения синусоидальных сигналов класса точности 1,5: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частот - 50-7000 Гц или шире;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измерения - 1 мВ-100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входное сопротивление - не менее 0,5 МОм.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5.1.8. Измеритель коэффициента нелинейных искажений: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частот - 50-7000 Гц или шире;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пределы измерений - 0,1-100%;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абсолютное значение основной погрешности измерений - не более ±(0,05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+0,03)%, 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8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значение предела, на котором производят измерение.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5.1.9. Анализатор гармоник: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частот - 50-7000 Гц или шире;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погрешность по частоте - не более ±(0,01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+5) Гц,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частота, отсчитываемая по шкале анализатора;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погрешность измерений напряжений в диапазоне частот 50-7000 Гц - не более ±0,5 дБ;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динамический диапазон - не менее 80 дБ;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полоса пропускания - не шире 10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5.1.10. Прибор для измерения собственных шумов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псофометр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частотная характеристика чувствительности приведена в табл.8 и 9;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пределы измерений - 0,05-150 мВ на частоте 800 Гц;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квадратичный закон детектирования с показателем степени, лежащим в пределах от 1,6 до 2,5 в рабочей части шкалы;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успокоения стрелочного прибора должно быть (300±60) мс;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входное сопротивление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псофометра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менее 20000 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максимальная приведенная погрешность измерения в режиме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вольтмерта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более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8"/>
        <w:gridCol w:w="5059"/>
      </w:tblGrid>
      <w:tr w:rsidR="005152CC" w:rsidTr="005152CC">
        <w:trPr>
          <w:trHeight w:val="15"/>
        </w:trPr>
        <w:tc>
          <w:tcPr>
            <w:tcW w:w="591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Частота, </w:t>
            </w:r>
            <w:proofErr w:type="gramStart"/>
            <w:r>
              <w:rPr>
                <w:color w:val="2D2D2D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Чувствительность, дБ</w:t>
            </w:r>
          </w:p>
        </w:tc>
      </w:tr>
      <w:tr w:rsidR="005152CC" w:rsidTr="005152C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-63,0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-41,0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-29,0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-21,0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-10,6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-6,3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-3,6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-2,0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+1,0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-1,3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-3,0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-4,2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-5,6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-8,5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-15,0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-36,0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4"/>
        <w:gridCol w:w="5063"/>
      </w:tblGrid>
      <w:tr w:rsidR="005152CC" w:rsidTr="005152CC">
        <w:trPr>
          <w:trHeight w:val="15"/>
        </w:trPr>
        <w:tc>
          <w:tcPr>
            <w:tcW w:w="591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Полоса частот, </w:t>
            </w:r>
            <w:proofErr w:type="gramStart"/>
            <w:r>
              <w:rPr>
                <w:color w:val="2D2D2D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отклонение чувствительности, дБ</w:t>
            </w:r>
          </w:p>
        </w:tc>
      </w:tr>
      <w:tr w:rsidR="005152CC" w:rsidTr="005152CC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50-300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300-800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800-3000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3000-3500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</w:t>
            </w:r>
          </w:p>
        </w:tc>
      </w:tr>
      <w:tr w:rsidR="005152CC" w:rsidTr="005152CC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3500-5000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±3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5.1.11. Вольтметр для измерения постоянного напряжения и миллиамперметр для измерения постоянного тока - классов точности не ниже 1,0 по </w:t>
      </w:r>
      <w:r w:rsidRPr="00324E69">
        <w:rPr>
          <w:rFonts w:ascii="Arial" w:hAnsi="Arial" w:cs="Arial"/>
          <w:spacing w:val="2"/>
          <w:sz w:val="18"/>
          <w:szCs w:val="18"/>
        </w:rPr>
        <w:t>ГОСТ 8711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5.1.12. Объективный измеритель эквивалента затухания (ИЭЗ):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частот от 200 до 4000 Гц;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погрешность - не более ±1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5.1.13. Блок электропитания: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пределы установки выходного напряжения - не менее 100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пределы установки выходного тока - от 0,001 до 0,999 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регулировка выходного тока - ступенями через 1 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погрешность установки выходного напряжения в режиме стабилизации напряжения, В, не более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±(0,5%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+0,1%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9.4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устанавливаемое значение выходного напряжения,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7152-85 Микрофоны и телефоны капсюльные для телефонных аппаратов общего применения. Общие технические условия (с Изменением N 1)" style="width:29.4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 максимальное напряжение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Основная погрешность установки выходного тока в режиме стабилизации тока, А,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±(1,0%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7152-85 Микрофоны и телефоны капсюльные для телефонных аппаратов общего применения. Общие технические условия (с Изменением N 1)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+0,2%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),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устанавливаемое значение выходного тока,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максимальное значение выходного тока.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Пульсация выходного тока в режиме стабилизации тока - не более 0,2%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эффективного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5.1.14. Испытательная телефонная система должна состоять из схемы телефонного аппарата (ТА), питающего комплекта (ПК), искусственной абонентской линии (АЛ) и микротелефонной трубки.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5.1.15. Схема телефонного аппарата для измерения параметров микрофонов (телефонов), ТЗ на которые утверждены до 01.01.83, должна быть указана в ТУ на микрофон (телефон)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Схема телефонного аппарата для измерений параметров микрофонов (телефонов), ТЗ на которые утверждены после 01.01.83, приведена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 11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, 11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24835" cy="1876425"/>
            <wp:effectExtent l="19050" t="0" r="0" b="0"/>
            <wp:docPr id="35" name="Рисунок 35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4.4pt"/>
        </w:pic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входные зажимы;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зажимы подключения испытуемого микрофона;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(750±3,75) Ом;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(260±1,3) Ом;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=0,5 Вт (эквивалент сопротивления телефона);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(1,2±0,006) кОм,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=0,5 Вт;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(330±1,65) Ом,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=0,5 Вт;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трансформатор с индуктивностью первичной обработки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не менее 0,27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токе подмагничивания 45 мА, сопротивлением первичной и вторичной обмоток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трансформатора постоянному току соответственно (39±6) Ом и (25±4) Ом с коэффициентом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трансформации 0,35±0,04;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конденсатор емкостью (0,22±0,022) мкФ;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Черт.11,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88335" cy="1614170"/>
            <wp:effectExtent l="19050" t="0" r="0" b="0"/>
            <wp:docPr id="51" name="Рисунок 51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4.4pt"/>
        </w:pic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входные зажимы;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зажимы подключения испытуемого телефона;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телефон;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(750±3,75) Ом;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(1,2±0,006) кОм,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=0,5 Вт;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(330±1,65) Ом;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=0,5 Вт;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(180±0,9) Ом (эквивалент сопротивления микрофона);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трансформатор с индуктивностью первичной обработки не менее 0,27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 токе подмагничивания 45 мА,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сопротивлением первичной и вторичной обмоток трансформатора постоянному току соответственно (39±6) 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(25±4) Ом с коэффициентом трансформации 0,35±0,04;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конденсатор емкостью (0,22±0,022) мкФ;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7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=160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Черт.11,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Методика проверки технического состояния схемы телефонного аппарата приведена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5.1.16. Питающий комплект: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сопротивление постоянному току (1000±100) 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рабочее затухание на частоте 300 Гц - не более 1 дБ, на частоте 800 Гц - не более 0,5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Схема ПК приведена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83435" cy="1820545"/>
            <wp:effectExtent l="19050" t="0" r="0" b="0"/>
            <wp:docPr id="66" name="Рисунок 66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конденсатор емкости 4 мкФ ±5%;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1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дроссель: индуктивность обмотки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менее 2 Гн при токе подмагничивания 60 мА; сопротивление (500±50) Ом для напряжения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(60±3) В, сопротивление (400±40) Ом для напряжения (4,8±2,4)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источник постоянного напряжения (60±3)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5.1.17. Искусственная абонентская линия должна состоять из одинаковых последовательно соединенных звеньев. Схема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приведена на черт.13.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649345" cy="1438910"/>
            <wp:effectExtent l="19050" t="0" r="8255" b="0"/>
            <wp:docPr id="72" name="Рисунок 72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с сопротивлением (52,5±0,5) Ом;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с сопротивлением (105±1) Ом;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конденсатор (55,0±0,3) нФ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Собственное затухание АЛ на частоте 800 Гц - 4,5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Зависимость модуля характеристического сопротивления и фазового угла частоты должна соответствовать табл.10 с погрешностью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1"/>
        <w:gridCol w:w="4665"/>
        <w:gridCol w:w="3441"/>
      </w:tblGrid>
      <w:tr w:rsidR="005152CC" w:rsidTr="005152CC">
        <w:trPr>
          <w:trHeight w:val="15"/>
        </w:trPr>
        <w:tc>
          <w:tcPr>
            <w:tcW w:w="2587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Частота, </w:t>
            </w:r>
            <w:proofErr w:type="gramStart"/>
            <w:r>
              <w:rPr>
                <w:color w:val="2D2D2D"/>
                <w:sz w:val="18"/>
                <w:szCs w:val="18"/>
              </w:rPr>
              <w:t>Гц</w:t>
            </w:r>
            <w:proofErr w:type="gram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Модуль характеристического сопротивления, Ом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Фазовый угол, ...°</w:t>
            </w:r>
          </w:p>
        </w:tc>
      </w:tr>
      <w:tr w:rsidR="005152CC" w:rsidTr="005152CC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4918,5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44,9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3477,9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44,9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2459,2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44,9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1419,8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44,8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1099,8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44,7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869,5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44,6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777,7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44,5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635,1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44,2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550,1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43,9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492,1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43,7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449,3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43,4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422,2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43,2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389,4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42,9</w:t>
            </w:r>
          </w:p>
        </w:tc>
      </w:tr>
      <w:tr w:rsidR="005152CC" w:rsidTr="005152CC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348,5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42,3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5.1.18. Конструкция микротелефонной трубки, при необходимости, должна быть указана в ТУ на микрофон или телефон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5.1.15-5.1.18.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5.1.19. Акустический зонд для измерения звукового давления: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размеры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звукоприемной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трубки: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внешний диаметр - не более 6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 - не менее 35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предел основной погрешности - не более ±1,5 дБ во всем диапазоне частот 0,1-8 кГц или шире;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измерения звукового давления - 0,1-3 Па или шире.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5.1.20. Микрофонный усилитель: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неравномерность частотной характеристики относительно частоты 1000 Гц - не более ±0,3 дБ;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гармоник при номинальном выходном напряжении и номинальном выходном напряжении и номинальной нагрузке - не более 0,2%;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напряжение собственного шума, приведенного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входу, - не более 3 мкВ;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входное сопротивление - не менее 500 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5.1.21. Измерительный микрофон - по 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5.1.20, 5.1.21.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5.1.22. Октавные фильтры - по </w:t>
      </w:r>
      <w:r w:rsidRPr="00324E69">
        <w:rPr>
          <w:rFonts w:ascii="Arial" w:hAnsi="Arial" w:cs="Arial"/>
          <w:spacing w:val="2"/>
          <w:sz w:val="18"/>
          <w:szCs w:val="18"/>
        </w:rPr>
        <w:t>ГОСТ 17168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5.1.23. Установка для автоматической записи частотных характеристик, состоящая из звукового генератора и самописца уровня: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частот - 50-7000 Гц или шире;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погрешность регистрации уровня - не более ±0,5 дБ;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погрешность генератора по частоте - не более ±(0,01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+2)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Соотношение скорости прохождения частотного диапазона и постоянной времени самописца уровня должно обеспечивать запись частотных характеристик с крутизной фронта не менее 100 дБ на октаву и выбираться, исходя из условия, что уровень, полученный при непрерывной записи, отличается от уровня, полученного в статическом режиме, в пределах ±0,5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5.1.24. Магазин сопротивлений: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диапазон устанавливаемых сопротивлений - до 10000 Ом или шире;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 точности - 0,2/6·10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7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рабочий диапазон частот - 50-7000 Гц или шире.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5.1.25. Приборы для измерения климатических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 - по </w:t>
      </w:r>
      <w:r w:rsidRPr="00324E69">
        <w:rPr>
          <w:rFonts w:ascii="Arial" w:hAnsi="Arial" w:cs="Arial"/>
          <w:spacing w:val="2"/>
          <w:sz w:val="18"/>
          <w:szCs w:val="18"/>
        </w:rPr>
        <w:t>ГОСТ 28498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барометр - по ТУ;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психрометр - по техническим условиям.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5.1.24, 5.1.25.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5.1.26. Весы - по </w:t>
      </w:r>
      <w:r w:rsidRPr="00324E69">
        <w:rPr>
          <w:rFonts w:ascii="Arial" w:hAnsi="Arial" w:cs="Arial"/>
          <w:spacing w:val="2"/>
          <w:sz w:val="18"/>
          <w:szCs w:val="18"/>
        </w:rPr>
        <w:t>ГОСТ 29329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5.2. Испытательное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Термокамеры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Точность поддержания режима по температуре ±2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5.2.2. Камеры влажности.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Точность поддержания режима: по температуре ±2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 по влажности ±3%.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5.2.3. Термобарокамеры.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Точность поддержания режима: по температуре ±2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по давлению ±133 Па (1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рт.ст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5.2.4. Ударный стенд.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Точность поддержания режима: по амплитуде перемещения ±15%; по пиковому ударному ускорению ±20%.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5.2.5. Вибрационная установка.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Точность поддержания режима: по частоте вибрации ±2 Гц на частотах до 50 Гц, ±2% на частотах выше 50 Гц; по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виброускорению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±20%.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5.2.6. Погрешности измерительных приборов и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вх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одят в нормируемые результаты измерений параметров.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5.3. Подготовка к измерениям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5.3.1. Измерение параметров микрофонов и телефонов проводят в нормальных климатических условиях.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Если до начала измерений микрофоны и телефоны находились в условиях, отличных от нормальных, то перед измерениями их выдерживают в нормальных климатических условиях не менее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5.3.3. При измерениях телефон (микротелефонная трубка) должен быть прижат к камере прибора ИУ с силой (9,8±1)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5.3.4. Общий уровень помех при измерениях параметров телефона и микрофона должен быть не менее чем на 12 дБ ниже суммарного уровня минимального измеренного сигнала и помех.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5.3.5. При измерениях параметров микрофон не должен подвергаться толчкам и сотрясениям.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5.3.7. РИ должен быть отградуирован и обеспечивать возможность подготовки микрофона в соответствии с требованиями п.5.3.12.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5.3.8. Градуировку РИ должны проводить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66315" cy="930275"/>
            <wp:effectExtent l="19050" t="0" r="635" b="0"/>
            <wp:docPr id="78" name="Рисунок 78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низкочастотный генератор сигналов;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2 </w:t>
      </w:r>
      <w:r>
        <w:rPr>
          <w:rFonts w:ascii="Arial" w:hAnsi="Arial" w:cs="Arial"/>
          <w:color w:val="2D2D2D"/>
          <w:spacing w:val="2"/>
          <w:sz w:val="18"/>
          <w:szCs w:val="18"/>
        </w:rPr>
        <w:t>- "рот искусственный";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вольтметр;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4</w:t>
      </w:r>
      <w:r>
        <w:rPr>
          <w:rFonts w:ascii="Arial" w:hAnsi="Arial" w:cs="Arial"/>
          <w:color w:val="2D2D2D"/>
          <w:spacing w:val="2"/>
          <w:sz w:val="18"/>
          <w:szCs w:val="18"/>
        </w:rPr>
        <w:t> - усилитель микрофонный;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 или измеритель нелинейных искажений;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8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(при градуировке РИ - измерительный микрофон)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Черт.14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Градуировку проводят при отсутствии испытуемого микрофона с помощью измерительного микрофона или акустического зонда.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Центр измерительного микрофона (или центр отверстия трубки акустического зонда) располагают на оси РИ, на расстоянии (2,5±0,1) см от поверхности начала отсчета. Измерительный микрофон градуируют по свободному полю.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5.3.9. При всех измерениях РИ располагают так, чтобы на расстоянии 1 м по его фронтальной акустической оси не находились отражающие поверхности, которые могли бы искажать акустическое поле, создаваемое РИ (кроме поверхности, на которой РИ расположен).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5.3.10. Звуковое давление, воздействующее на микрофон, определяют в точке расположения центра амбушюра микрофона при его отсутствии.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5.3.11. При всех измерениях с РИ, кроме измерения эквивалента затухания передачи, микрофон располагают так, чтобы его мембрана была перпендикулярна к акустической оси РИ, расположенной горизонтально, а центр амбушюра находился на акустической оси РИ на расстоянии (2,5±0,1) см от плоскости начала отсчета.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5.3.12. При измерении эквивалента затухания передачи расположение микрофона в микротелефонной трубке относительно источника возбуждения (губы диктора, плоскости отсчета РИ) определяют положением ограничительного кольца в соответствии с черт.15.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57045" cy="3498850"/>
            <wp:effectExtent l="19050" t="0" r="0" b="0"/>
            <wp:docPr id="80" name="Рисунок 80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Черт.15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5.3.11, 5.3.12.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5.3.13. Непосредственно перед каждым видом измерений угольный микрофон должен быть подвергнут предварительной подготовке.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Подготовку осуществляют путем трехкратного плавного поворота микрофона из исходного вертикального положения на ±90°, причем сначала микрофон должен быть повернут в горизонтальное положение мембраной вниз, а затем в горизонтальное положение мембраной вверх. После этого микрофон должен быть осторожно переведен в положение для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Подготовку проводят при включенном питании микрофона.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Включение питания в промежутке времени между окончанием подготовки и началом измерения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5.3.14. Значения параметров угольных микрофонов определяют как среднее значение результатов не менее трех измерений. Частотную характеристику коэффициента передачи угольного микрофона и электромагнитного телефона оценивают при периодических испытаниях.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Оценку эквивалента затухания передачи и приема, а также напряжения псофометрических шумов до разработки необходимых измерительных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оводят статистическими методами, указанными в ТУ на микрофоны и телефоны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5.4. Погрешности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методик выполнения измерений параметров микрофонов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и телефонов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Погрешность субъективного измерения эквивалента затухания передачи (приема) микрофона (телефона) на ГПИТС (государственная первичная измерительная телефонная система) при затухании АЛ 0 и 4,5 дБ - не более ±1,5 дБ;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погрешность объективного измерения эквивалента затухания передачи (приема) микрофона (телефона) на ИЭЗ с учетом поправки по ГПИТС при затухании АЛ 0 или 4,5 дБ - не более ±2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5.4.2. Погрешность измерения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парафонической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чувствительности - не более ±1,0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5.4.3. Погрешность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определения соответствия частотной характеристики коэффициента передачи микрофона допусковой области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±1,7 дБ для микрофонов, ТЗ на которые утверждены до 01.01.83;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±1,2 дБ для микрофонов, ТЗ на которые утверждены с 01.01.83.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5.4.4. Погрешность определения соответствия частотной характеристики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парафонической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чувствительности микрофона допусковой области не более ±1,2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5.4.5. Погрешность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измерения нелинейности амплитудной характеристики коэффициента передачи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микрофона,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±1,2 дБ для микрофонов, ТЗ на которые утверждены до 01.01.83;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± 1,0 дБ для микрофонов, ТЗ на которые утверждены с 01.01.83.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5.4.6. Погрешность измерения нелинейности амплитудной характеристики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парафонической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чувствительности микрофона не более ±1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5.4.7. Погрешность измерения динамического сопротивления микрофона не более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5.4.8. Погрешность измерения статистического сопротивления микрофона не более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5.4.9. Погрешность измерения напряжения собственного шума не более ±25%.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5.4.10.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Абсолютная погрешность измерения коэффициента гармоник телефона - не более ±1%, микрофона - не более ±2,2%.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5.4.11. Погрешность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определения соответствия частотной характеристики коэффициента приема телефона допусковой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области - не более ±1,7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5.4.12. Погрешность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определения соответствия частотной характеристики отдачи телефона допусковой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области - не более ±1,2дБ.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5.4.13. Погрешность измерения отдачи телефона - не более ±1,0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5.4.14. Погрешность измерения модуля полного электрического сопротивления телефона - не более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5.5. Проведение контроля, измерений,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5.5.1. Проверку основных размеров микрофонов (п.2.3) и телефонов (п.2.7) проводят внешним осмотром, сличением с чертежами и измерением любым измерительным инструментом, обеспечивающим погрешность измерения не более ±0,1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5.5.2. Проверку исполнения конструкции, покрытия (пп.3.1, 3.2, 3.3), маркировку, упаковку (пп.6.1, 6.2) проводят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5.5.3. Проверку массы микрофонов (п.2.4) и телефонов (п.2.8) проводят на весах с относительной погрешностью не более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5.5.4. Проведение измерений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телефонометрических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параметров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Измерения эквивалента затухания передачи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ЭЗпер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микрофона и эквивалента затухания приема (Э3пр) телефона проводят объективным методом при помощи ИЭЗ.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использовании ИЭЗ необходимо учитывать поправку относительно ГПИТС.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Измерение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ЭЗпер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по схеме черт.16 в соответствии с инструкцией ИЭЗ.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48965" cy="1709420"/>
            <wp:effectExtent l="19050" t="0" r="0" b="0"/>
            <wp:docPr id="81" name="Рисунок 81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объективный измеритель эквивалента затухания;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2 -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прибор "рот искусственный";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схема телефонного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аппарата;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4 - питающий комплект; 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искусственная абонентская линия;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9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эквивалент сопротивления микрофона (входит в схему телефонного аппарата)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Измерения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Эпр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по схеме черт.17 в соответствии с инструкцией на ИЭЗ.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981960" cy="1327785"/>
            <wp:effectExtent l="19050" t="0" r="8890" b="0"/>
            <wp:docPr id="84" name="Рисунок 84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1 - </w:t>
      </w:r>
      <w:r>
        <w:rPr>
          <w:rFonts w:ascii="Arial" w:hAnsi="Arial" w:cs="Arial"/>
          <w:color w:val="2D2D2D"/>
          <w:spacing w:val="2"/>
          <w:sz w:val="18"/>
          <w:szCs w:val="18"/>
        </w:rPr>
        <w:t>объективный измеритель эквивалента затухания;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прибор "ухо искусственное";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3 </w:t>
      </w:r>
      <w:r>
        <w:rPr>
          <w:rFonts w:ascii="Arial" w:hAnsi="Arial" w:cs="Arial"/>
          <w:color w:val="2D2D2D"/>
          <w:spacing w:val="2"/>
          <w:sz w:val="18"/>
          <w:szCs w:val="18"/>
        </w:rPr>
        <w:t>- схема телефонного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аппарата;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питающий комплект;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телефон;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эквивалент сопротивления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микрофона (входит в схему телефонного аппарата);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искусственная абонентская линия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Черт.17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5.5. Проведение измерений электроакустических параметров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5.5.5.1.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Парафоническая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чувствительность микрофона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мВ/Па должна определяться по схеме черт.14 путем измерения напряжения, развиваемого микрофоном при возбуждении его звуковым сигналом, и вычисления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50900" cy="461010"/>
            <wp:effectExtent l="19050" t="0" r="6350" b="0"/>
            <wp:docPr id="88" name="Рисунок 88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на выходе микрофонного усилителя, мВ;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звуковое давление, равное 1 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8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коэффициент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усилиния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микрофонного усилителя.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5.5.5.2. Коэффициент передачи микрофона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6.3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мВ/Па определяют путем измерения эффективного значения напряжения, развиваемого микрофоном на нагрузочном сопротивлении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.18, и вычисления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31520" cy="389890"/>
            <wp:effectExtent l="19050" t="0" r="0" b="0"/>
            <wp:docPr id="94" name="Рисунок 94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(2)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напряжение, развиваемое микрофоном на нагрузочном сопротивлении, мВ;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звуковое давление, равное 1 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546475" cy="1169035"/>
            <wp:effectExtent l="19050" t="0" r="0" b="0"/>
            <wp:docPr id="97" name="Рисунок 9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низкочастотный генератор сигналов;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"рот искусственный"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схема телефонного аппарата;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питающий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комплект;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электронный вольтметр переменного напряжения;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1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активное сопротивление (600±6) Ом;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эквивалент сопротивления телефона (входит в схему телефонного аппарата)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5.5.5.3. Измерение коэффициента приема телефона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4" type="#_x0000_t75" alt="ГОСТ 7152-85 Микрофоны и телефоны капсюльные для телефонных аппаратов общего применения. Общие технические условия (с Изменением N 1)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в Па/мВ проводят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черт.19.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26865" cy="1017905"/>
            <wp:effectExtent l="19050" t="0" r="6985" b="0"/>
            <wp:docPr id="102" name="Рисунок 102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1, 5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электронный вольтметр переменного напряжения;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"ухо искусственное";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схема телефонного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аппарата;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4 - </w:t>
      </w:r>
      <w:r>
        <w:rPr>
          <w:rFonts w:ascii="Arial" w:hAnsi="Arial" w:cs="Arial"/>
          <w:color w:val="2D2D2D"/>
          <w:spacing w:val="2"/>
          <w:sz w:val="18"/>
          <w:szCs w:val="18"/>
        </w:rPr>
        <w:t>питающий комплект;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6</w:t>
      </w:r>
      <w:r>
        <w:rPr>
          <w:rFonts w:ascii="Arial" w:hAnsi="Arial" w:cs="Arial"/>
          <w:color w:val="2D2D2D"/>
          <w:spacing w:val="2"/>
          <w:sz w:val="18"/>
          <w:szCs w:val="18"/>
        </w:rPr>
        <w:t> - низкочастотный генератор сигналов;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активное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сопротивление (600±6) Ом;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телефон;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7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эквивалент сопротивления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микрофона (входит в схему телефонного аппарата)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Измерение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8" type="#_x0000_t75" alt="ГОСТ 7152-85 Микрофоны и телефоны капсюльные для телефонных аппаратов общего применения. Общие технические условия (с Изменением N 1)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проводят при напряжении низкочастотного генератора 0,4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389890"/>
            <wp:effectExtent l="19050" t="0" r="0" b="0"/>
            <wp:docPr id="107" name="Рисунок 10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(3)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звуковое давление, развиваемое в камере "искусственное ухо", 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на выходе генератора,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измерение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при другом напряжении, если это указано в ТУ на телефон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5.5.5.4. Отдачу телефона измеряют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08960" cy="826770"/>
            <wp:effectExtent l="19050" t="0" r="0" b="0"/>
            <wp:docPr id="111" name="Рисунок 111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звуковой генератор;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2, 5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телефон; </w:t>
      </w:r>
      <w:r>
        <w:rPr>
          <w:rFonts w:ascii="Arial" w:hAnsi="Arial" w:cs="Arial"/>
          <w:color w:val="2D2D2D"/>
          <w:spacing w:val="2"/>
          <w:sz w:val="18"/>
          <w:szCs w:val="18"/>
          <w:u w:val="single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прибор "ухо искусственное";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сопротивление которого должно быть равно модулю полного электрического сопротивления телефона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частоте 1000 Гц. Класс точности резистора не ниже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Отдача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Па численно равна звуковому давлению, создаваемому испытуемым телефоном в камере прибора "ухо искусственное" при испытательном напряжении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4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измерении отдачи на телефон подают испытательное напряжение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5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которое предварительно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43660" cy="294005"/>
            <wp:effectExtent l="19050" t="0" r="8890" b="0"/>
            <wp:docPr id="116" name="Рисунок 116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(4)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9.4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модуль полного сопротивления телефона на частоте 1000 Гц,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контролируют вольтметром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 2</w:t>
      </w:r>
      <w:r>
        <w:rPr>
          <w:rFonts w:ascii="Arial" w:hAnsi="Arial" w:cs="Arial"/>
          <w:color w:val="2D2D2D"/>
          <w:spacing w:val="2"/>
          <w:sz w:val="18"/>
          <w:szCs w:val="18"/>
        </w:rPr>
        <w:t>. Вольтметром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регистрируют напряжение на выходе прибора "ухо искусственное". Звуковое давление, определяющее отдачу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Па,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43890" cy="461010"/>
            <wp:effectExtent l="19050" t="0" r="3810" b="0"/>
            <wp:docPr id="120" name="Рисунок 120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(5)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9" type="#_x0000_t75" alt="ГОСТ 7152-85 Микрофоны и телефоны капсюльные для телефонных аппаратов общего применения. Общие технические условия (с Изменением N 1)" style="width:26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на выходе прибора "ухо искусственное",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0" type="#_x0000_t75" alt="ГОСТ 7152-85 Микрофоны и телефоны капсюльные для телефонных аппаратов общего применения. Общие технические условия (с Изменением N 1)" style="width:21.9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чувствительность прибора "ухо искусственное", В/Па.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измерении отдачи телефона с заданным номинальным значением модуля полного электрического сопротивления на частоте 1000 Гц значение сопротивления включаемого резистора должно быть равно этому номинальному значению. Испытательное напряжение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при измерении отдачи в этом случае определяют также в соответствии с номинальным значением модуля полного электрического сопротивления.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5.5.5.5.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Определение частотных характеристик коэффициента передачи и приема,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парафонической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чувствительности микрофона и отдачи телефона проводят путем непрерывной записи продолжительностью от 10 до 50 с в рабочем диапазоне частот, заданном в ТУ, или путем измерения в течение не более 10 мин по точкам на частотах 100, 125, 160, 200, 250, 315, 400, 500, 630, 800, 1000, 1250, 1600, 2000, 2500, 3150, 3400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4000, 5000, 6300 Гц, которые входят в заданный диапазон, а также на всех промежуточных частотах в этом диапазоне, соответствующих максимальным и минимальным значениям определяемого параметра микрофона или телефона, измерение частотных характеристик проводят при плавном переходе от низких частот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высоким.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5.5.5.6. Коэффициент гармоник (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микрофонов I и II классов определяют по схемам, приведенным соответственно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.14 и 21, путем измерения коэффициента гармоник напряжения, развиваемого микрофоном при возбуждении его одночастотным звуковым сигналом. В качестве измерительного прибора в схемы черт.14 и 21 должен быть включен анализатор гармоник или измеритель нелинейных искажений.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068955" cy="1717675"/>
            <wp:effectExtent l="19050" t="0" r="0" b="0"/>
            <wp:docPr id="125" name="Рисунок 125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 прибор "рот искусственный";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4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генератор;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5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регулируемый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источник постоянного тока;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7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резистор, сопротивление которого должно быть не менее чем в 20 раз больше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номинального значения динамического сопротивления микрофона испытуемого типа;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дроссель,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индуктивность которого не менее 5 Гн;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29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 постоянного напряжения с внутренним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сопротивлением не менее 20-кратного номинального значения динамического сопротивления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испытуемого микрофона;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миллиамперметр постоянного тока с внутренним сопротивлением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более 3% номинального значения динамического сопротивления испытуемого микрофона;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1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конденсатор емкостью не менее 50 мкФ;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измерительный прибор (измеритель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нелинейных искажений);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3" type="#_x0000_t75" alt="ГОСТ 7152-85 Микрофоны и телефоны капсюльные для телефонных аппаратов общего применения. Общие технические условия (с Изменением N 1)" style="width:26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электронный вольтметр переменного напряжения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Черт.21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гармоник микрофона, %,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09420" cy="524510"/>
            <wp:effectExtent l="19050" t="0" r="5080" b="0"/>
            <wp:docPr id="137" name="Рисунок 13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(6)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первой гармоники;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... - напряжение гармоник высшего порядка.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конденсаторных микрофонов коэффициент гармоник может быть определен также по результатам измерения напряжения гармонических составляющих на выходе микрофона при замещении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капсуля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эквивалентной ему емкостью, заданной в ТУ на микрофон конкретного типа.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5.5.5.1-5.5.5.6.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5.5.5.7.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Нелинейность амплитудной характеристики коэффициента передачи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6.3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парафонической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чувствительности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при возбуждении микрофона речевым спектром по черт.9 определяют по отклонениям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54635"/>
            <wp:effectExtent l="19050" t="0" r="0" b="0"/>
            <wp:docPr id="143" name="Рисунок 143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39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5765" cy="254635"/>
            <wp:effectExtent l="19050" t="0" r="0" b="0"/>
            <wp:docPr id="145" name="Рисунок 145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0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в дБ, измеренным при значениях звукового давления 0,1 и 3 Па, от его значения, измеренного при звуковом давлении 1 Па, и вычисляют по формулам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099310" cy="501015"/>
            <wp:effectExtent l="19050" t="0" r="0" b="0"/>
            <wp:docPr id="147" name="Рисунок 14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 (7)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11680" cy="492760"/>
            <wp:effectExtent l="19050" t="0" r="7620" b="0"/>
            <wp:docPr id="148" name="Рисунок 148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(8)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06145" cy="278130"/>
            <wp:effectExtent l="19050" t="0" r="8255" b="0"/>
            <wp:docPr id="149" name="Рисунок 149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31520" cy="262255"/>
            <wp:effectExtent l="19050" t="0" r="0" b="0"/>
            <wp:docPr id="150" name="Рисунок 150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63270" cy="262255"/>
            <wp:effectExtent l="19050" t="0" r="0" b="0"/>
            <wp:docPr id="151" name="Рисунок 151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значения параметра при звуковых давлениях, соответственно равных 0,1; 1 и 3 Па, мВ.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5.5.5.8. Определение коэффициента гармоник телефона проводят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.22, при испытательном напряжении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соответствующем подводимой мощности в 1 мВт и определяемое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96035" cy="294005"/>
            <wp:effectExtent l="19050" t="0" r="0" b="0"/>
            <wp:docPr id="153" name="Рисунок 153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(9)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9.4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номинальное значение модуля полного электрического сопротивления телефона на частоте 1000 Гц,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607945" cy="771525"/>
            <wp:effectExtent l="19050" t="0" r="1905" b="0"/>
            <wp:docPr id="155" name="Рисунок 155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звуковой генератор;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телефон;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прибор "ухо искусственное";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измеритель нелинейных искажений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Коэффициент гармоник телефона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3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%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09420" cy="524510"/>
            <wp:effectExtent l="19050" t="0" r="5080" b="0"/>
            <wp:docPr id="157" name="Рисунок 15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(10)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... - действующие значения первой и высших гармоник испытательного сигнала на выходе прибора "ухо искусственное".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измерении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помощью анализатора гармоник результат измерений должен быть получен с учетом не менее трех гармоник, следующих за основной частотой.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5.5.6. Проведение измерений электрических параметров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5.5.6.1. Измерение динамического сопротивления микрофона постоянному току проводят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.21, при токе микрофона, равном 35 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Сопротивление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Ом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54405" cy="461010"/>
            <wp:effectExtent l="19050" t="0" r="0" b="0"/>
            <wp:docPr id="163" name="Рисунок 163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(11)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4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микрофона,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4.4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ток, протекающий через микрофон, 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Динамическое сопротивление измеряют при возбуждении микрофона речевым спектром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.9 с эффективным суммарным значением звукового давления 1 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Отсчет показаний приборов проводят через 10 с после включения звукового возбуждения.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5.5.6.2. Измерение статического сопротивления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1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микрофона II класса постоянному току проводят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.23, при токе микрофона, равном 35 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84450" cy="1487170"/>
            <wp:effectExtent l="19050" t="0" r="6350" b="0"/>
            <wp:docPr id="167" name="Рисунок 16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3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регулируемый источник постоянного тока;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резистор, сопротивление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которого должно быть не менее чем в 20 раз больше номинального значения динамического сопротивления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испытуемого микрофона;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дроссель, индуктивность которого не менее 5 Гн;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 постоянного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напряжения с внутренним сопротивлением не менее 20-кратного номинального значения динамического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сопротивления испытуемого микрофона;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7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миллиамперметр постоянного тока с внутренним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сопротивлением не более 3% номинального значения динамического сопротивления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испытуемого микрофона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 23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Сопротивление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Ом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22655" cy="429260"/>
            <wp:effectExtent l="19050" t="0" r="0" b="0"/>
            <wp:docPr id="175" name="Рисунок 175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(12)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5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на микрофоне,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ток, протекающий через микрофон, 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Измерение статического сопротивления микрофона проводят: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либо непосредственно после измерения динамического сопротивления;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либо после проведения подготовки по п.5.3.13.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измерении статического сопротивления непосредственно после определения динамического сопротивления звуковое возбуждение должно быть выключено и через 50 с после этого должен быть проведен отсчет показаний приборов.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измерении статического сопротивления непосредственно после проведения подготовки по п.5.3.13 отсчет показаний приборов проводят через 1 мин после завершения предварительной подготовки испытуемого микрофона.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Измерение напряжения на выходе микрофона II класса при токе от 5 до 70 мА проводят по схеме черт.24.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92070" cy="819150"/>
            <wp:effectExtent l="19050" t="0" r="0" b="0"/>
            <wp:docPr id="178" name="Рисунок 178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 постоянного напряжения;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миллиамперметр постоянного тока;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магазин сопротивлений;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5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источник питания (60±3)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5.5.6.3. Измерение псофометрического напряжения собственного шума микрофонов II класса проводят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звукоизолированной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камере с уровнем шума не более 30 дБ (А)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псофометром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черт.25.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80715" cy="1590040"/>
            <wp:effectExtent l="19050" t="0" r="635" b="0"/>
            <wp:docPr id="184" name="Рисунок 184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звукоизолированная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камера;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7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миллиамперметр постоянного тока;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8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 постоянного напряжения;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6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псофометр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0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конденсатор емкостью не менее 50 мкФ;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регулируемый источник питания;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2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дроссель, индуктивность которого не менее 5 Гн;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резистор, сопротивление которого должно быть не менее чем в 20 раз больше номинального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значения динамического сопротивления испытуемого микрофона;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сопротивлением (60±6) 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Микрофон при измерении должен быть расположен таким образом, чтобы плоскость его мембраны была вертикальна. Ток микрофона устанавливают равным 35 мА. Для микрофонов, ТЗ на которые утверждены с 01.01.83, значение тока устанавливают в ТУ на микрофон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Методику измерений псофометрического напряжения собственного шума микрофонов I класса, при необходимости,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указывают в ТУ на микрофон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Отсчет напряжения собственного шума проводят по максимальному установившемуся отклонению стрелки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псофометра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за время наблюдения 2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Мгновенные выбросы стрелки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псофометра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амплитудой до 1 мВ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5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 любые мгновенные выбросы, вызванные внешними причинами (шум, толчки и т.п.) не учитывают при оценке качества микрофона.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мгновенных выбросов, не обусловленных внешними причинами, превышающих 1 мВ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проводят повторные измерения напряжения собственного шума микрофонов для оценки числа выбросов их амплитуды.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 этих измерениях число мгновенных выбросов, превышающих 1 мВ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будет более трех или амплитуда любого единичного выброса превысит 3 мВ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8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то это является основанием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забракования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микрофона.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Отклонение значения напряжения собственного шума от значения, установленного настоящим стандартом, на значение погрешности измерения, указанной в ТУ на микрофон, но не более ±25% при всех видах испытаний после приемосдаточных не служит основанием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забракования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Методику измерения псофометрического напряжения собственного шума микрофона 0,5 и 1,4 мВ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79" type="#_x0000_t75" alt="ГОСТ 7152-85 Микрофоны и телефоны капсюльные для телефонных аппаратов общего применения. Общие технические условия (с Изменением N 1)" style="width:26.9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указывают в ТУ на микрофон конкретного типа.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проводить измерения собственного шума микрофонов II класса по схеме черт.25а.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565775" cy="1073150"/>
            <wp:effectExtent l="19050" t="0" r="0" b="0"/>
            <wp:docPr id="199" name="Рисунок 199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звукоизолированная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камера;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80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микрофон;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81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миллиамперметр постоянного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8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 постоянного напряжения;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схема телефонного аппарата;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искусственная абонентская линия, которая включается, когда это оговорено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технической документации на микрофоны испытуемого типа;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питающий комплект;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83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резистор, сопротивление которого равно (60±6) Ом;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псофометр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Черт.25а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5.5.6.1-5.5.6.3.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5.5.6.4. Измерение модуля полного электрического сопротивления телефона проводят при испытательном напряжении, соответствующем потребляемой телефоном полной мощности 1 мВ·А на частоте 1000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Испытательное напряжение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84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вычисляют по формуле (9) и округляют до второго десятичного знака. Значения испытательных напряжений для наиболее распространенных номинальных значений модуля полного электрического сопротивления телефона на частоте 1000 Гц приведены в табл.11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8"/>
        <w:gridCol w:w="649"/>
        <w:gridCol w:w="524"/>
        <w:gridCol w:w="649"/>
        <w:gridCol w:w="649"/>
        <w:gridCol w:w="649"/>
        <w:gridCol w:w="524"/>
        <w:gridCol w:w="649"/>
        <w:gridCol w:w="664"/>
        <w:gridCol w:w="664"/>
        <w:gridCol w:w="664"/>
        <w:gridCol w:w="693"/>
        <w:gridCol w:w="818"/>
        <w:gridCol w:w="693"/>
      </w:tblGrid>
      <w:tr w:rsidR="005152CC" w:rsidTr="005152CC">
        <w:trPr>
          <w:trHeight w:val="15"/>
        </w:trPr>
        <w:tc>
          <w:tcPr>
            <w:tcW w:w="2402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E162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E16266">
              <w:rPr>
                <w:color w:val="2D2D2D"/>
                <w:sz w:val="18"/>
                <w:szCs w:val="18"/>
              </w:rPr>
              <w:lastRenderedPageBreak/>
              <w:pict>
                <v:shape id="_x0000_i1185" type="#_x0000_t75" alt="ГОСТ 7152-85 Микрофоны и телефоны капсюльные для телефонных аппаратов общего применения. Общие технические условия (с Изменением N 1)" style="width:29.45pt;height:18.15pt"/>
              </w:pict>
            </w:r>
            <w:r w:rsidR="005152CC">
              <w:rPr>
                <w:color w:val="2D2D2D"/>
                <w:sz w:val="18"/>
                <w:szCs w:val="18"/>
              </w:rPr>
              <w:t>, Ом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60000</w:t>
            </w:r>
          </w:p>
        </w:tc>
      </w:tr>
      <w:tr w:rsidR="005152CC" w:rsidTr="005152C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E162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E16266">
              <w:rPr>
                <w:color w:val="2D2D2D"/>
                <w:sz w:val="18"/>
                <w:szCs w:val="18"/>
              </w:rPr>
              <w:pict>
                <v:shape id="_x0000_i1186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7.55pt"/>
              </w:pict>
            </w:r>
            <w:r w:rsidR="005152CC">
              <w:rPr>
                <w:color w:val="2D2D2D"/>
                <w:sz w:val="18"/>
                <w:szCs w:val="18"/>
              </w:rPr>
              <w:t>, 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7,75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неизвестном номинальном значении модуля полного электрического сопротивления телефона на частоте 1000 Гц должен быть определен модуль полного электрического сопротивления при напряжении на телефоне 0,5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Полученное приближенное значение модуля полного электрического сопротивления должно быть использовано для определения испытательного напряжения.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измерении модуля полного электрического сопротивления телефон должен быть нагружен на камеру прибора "ухо искусственное".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Модуль полного электрического сопротивления измеряют методом замещения по схеме, приведенной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черт.26.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61335" cy="1438910"/>
            <wp:effectExtent l="19050" t="0" r="5715" b="0"/>
            <wp:docPr id="207" name="Рисунок 207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87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0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испытуемый телефон;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8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переключатель;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8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магазин сопротивлений;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90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вольтметр;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9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звуковой генератор;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92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резистор, сопротивление которого должно превышать модуль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полного электрического сопротивления испытуемого телефона не менее чем в 20 раз.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 точности резистора - не ниже 1;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93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испытательное напряжение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Измерение проводят в следующем порядке: переключатель ставят в положение 1 и устанавливают испытательное напряжение. Затем переводят переключатель в положение 2 и подбирают сопротивление на магазине сопротивлений таким образом, чтобы падение напряжения на этом сопротивлении, измеренное вольтметром, было равно напряжению, установленному на телефоне.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Модуль полного электрического сопротивления телефона равен подобранному таким образом значению сопротивления на магазине.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5.5.7. Испытания на устойчивость к повышенной влажности и воздействию температур проводят в соответствующих камерах. Микрофоны и телефоны устанавливают в камере без упаковки и микротелефонной трубки.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Выдержка после установления соответствующего режима должна быть: 2 ч - в камере тепла; 4 ч - в камере холода; 96 ч - в камере влажности.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Измерения параметров осуществляют непосредственно после изъятия микрофонов и телефонов из камер, но не позднее чем через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5.5.8. Во время испытаний на устойчивость при механических воздействиях микрофоны и телефоны надежно крепят к столу испытательного стенда.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Микрофоны и телефоны испытывают в следующих положениях по отношению к столу стенда: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мембрана расположена вертикально;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 " вверх параллельно;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 " вниз параллельно.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Микрофоны и телефоны подвергают воздействию синусоидальной вибрации частотой 25 Гц и амплитудой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виброускорения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19,6 м/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94" type="#_x0000_t75" alt="ГОСТ 7152-85 Микрофоны и телефоны капсюльные для телефонных аппаратов общего применения. Общие технические условия (с Изменением N 1)" style="width: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течение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Действию ударов микрофоны и телефоны подвергают в соответствии с табл.13 в упакованном виде.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13*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5"/>
        <w:gridCol w:w="3071"/>
        <w:gridCol w:w="3951"/>
      </w:tblGrid>
      <w:tr w:rsidR="005152CC" w:rsidTr="005152CC">
        <w:trPr>
          <w:trHeight w:val="15"/>
        </w:trPr>
        <w:tc>
          <w:tcPr>
            <w:tcW w:w="3881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Пиковое ударное ускорение, м·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 w:rsidR="00E16266" w:rsidRPr="00E16266">
              <w:rPr>
                <w:color w:val="2D2D2D"/>
                <w:sz w:val="18"/>
                <w:szCs w:val="18"/>
              </w:rPr>
              <w:pict>
                <v:shape id="_x0000_i1195" type="#_x0000_t75" alt="ГОСТ 7152-85 Микрофоны и телефоны капсюльные для телефонных аппаратов общего применения. Общие технические условия (с Изменением N 1)" style="width:5pt;height:15.05pt"/>
              </w:pic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Длительность действия </w:t>
            </w:r>
            <w:r>
              <w:rPr>
                <w:color w:val="2D2D2D"/>
                <w:sz w:val="18"/>
                <w:szCs w:val="18"/>
              </w:rPr>
              <w:br/>
              <w:t>ударного ускорения, мс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ударов по каждому </w:t>
            </w:r>
            <w:r>
              <w:rPr>
                <w:color w:val="2D2D2D"/>
                <w:sz w:val="18"/>
                <w:szCs w:val="18"/>
              </w:rPr>
              <w:br/>
              <w:t>из трех направлений</w:t>
            </w:r>
          </w:p>
        </w:tc>
      </w:tr>
      <w:tr w:rsidR="005152CC" w:rsidTr="005152CC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5-10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1100</w:t>
            </w:r>
          </w:p>
        </w:tc>
      </w:tr>
      <w:tr w:rsidR="005152CC" w:rsidTr="005152CC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98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5-10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3900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 Табл.12.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Частота ударов должна быть не более 0,5 с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9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(120 ударов в минуту).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5.5.9. Во время испытаний на устойчивость к пониженному атмосферному давлению изделия в упакованном виде помещают в термобарокамеру. Температуру в камере понижают до минус 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выдерживают изделия при этой температуре в течение 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Давление в камере понижают до 1,2х10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97" type="#_x0000_t75" alt="ГОСТ 7152-85 Микрофоны и телефоны капсюльные для телефонных аппаратов общего применения. Общие технические условия (с Изменением N 1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Па (90 мм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рт.ст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.) и поддерживают на этом уровне в течение одного часа, при этом температуру не контролируют. Давление, а затем и температуру в камере повышают до нормальных значений. После этого изделия извлекают из камеры.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5.5.10. Испытание на 200000 циклов срабатываний проводят на стенде для имитации работы в соответствии с требованиями, приведенными в табл.14.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9"/>
        <w:gridCol w:w="1546"/>
        <w:gridCol w:w="4818"/>
        <w:gridCol w:w="2594"/>
      </w:tblGrid>
      <w:tr w:rsidR="005152CC" w:rsidTr="005152CC">
        <w:trPr>
          <w:trHeight w:val="15"/>
        </w:trPr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Этапы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Продолж</w:t>
            </w:r>
            <w:proofErr w:type="gramStart"/>
            <w:r>
              <w:rPr>
                <w:color w:val="2D2D2D"/>
                <w:sz w:val="18"/>
                <w:szCs w:val="18"/>
              </w:rPr>
              <w:t>и-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тельность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испытаний, с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Положение микрофона или телефона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Электрический режим микрофона или телефона</w:t>
            </w:r>
          </w:p>
        </w:tc>
      </w:tr>
      <w:tr w:rsidR="005152CC" w:rsidTr="005152CC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Подъем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Подъем и поворот из положения мембраны горизонтально в положение вертикально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Указывают в ТУ на микрофоны или телефоны конкретного типа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5152CC" w:rsidTr="005152CC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Спуск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Поворот из положения мембраны вертикально в положение горизонтально и падение с высоты 30 мм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5152CC" w:rsidTr="005152CC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Состояние покоя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Положение мембраны вниз горизонтально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Обесточенное состояние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Цикл работы: подъем, поворот и свободное падение с высоты 2-3 см микрофона или телефона.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5.5.11. Испытание на безотказность проводят последовательным методом с исходными данными, указанными в табл.14а.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14а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"/>
        <w:gridCol w:w="3470"/>
        <w:gridCol w:w="1377"/>
        <w:gridCol w:w="2516"/>
        <w:gridCol w:w="2387"/>
        <w:gridCol w:w="132"/>
        <w:gridCol w:w="334"/>
      </w:tblGrid>
      <w:tr w:rsidR="005152CC" w:rsidTr="005152CC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rPr>
          <w:gridAfter w:val="1"/>
          <w:wAfter w:w="480" w:type="dxa"/>
        </w:trPr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Исходные данные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Значения</w:t>
            </w:r>
          </w:p>
        </w:tc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микрофонов и телефонов, ТЗ на которые утверждены с 01.01.83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микрофонов и телефонов, ТЗ на которые утверждены до 01.01.83</w:t>
            </w:r>
          </w:p>
        </w:tc>
        <w:tc>
          <w:tcPr>
            <w:tcW w:w="185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Приемочное значение средней наработки до отказа,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E162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E16266">
              <w:rPr>
                <w:color w:val="2D2D2D"/>
                <w:sz w:val="18"/>
                <w:szCs w:val="18"/>
              </w:rPr>
              <w:pict>
                <v:shape id="_x0000_i119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4.4pt;height:18.15pt"/>
              </w:pic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35000</w:t>
            </w:r>
          </w:p>
        </w:tc>
        <w:tc>
          <w:tcPr>
            <w:tcW w:w="185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Браковочное значение наработки до отказа,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E1626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E16266">
              <w:rPr>
                <w:color w:val="2D2D2D"/>
                <w:sz w:val="18"/>
                <w:szCs w:val="18"/>
              </w:rPr>
              <w:pict>
                <v:shape id="_x0000_i1199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7.55pt"/>
              </w:pic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11670</w:t>
            </w:r>
          </w:p>
        </w:tc>
        <w:tc>
          <w:tcPr>
            <w:tcW w:w="185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Риск поставщика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Риск заказчика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Отношение 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0505"/>
                  <wp:effectExtent l="19050" t="0" r="0" b="0"/>
                  <wp:docPr id="221" name="Рисунок 221" descr="ГОСТ 7152-85 Микрофоны и телефоны капсюльные для телефонных аппаратов общего применения. Общие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ГОСТ 7152-85 Микрофоны и телефоны капсюльные для телефонных аппаратов общего применения. Общие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185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Средняя продолжительность испытаний,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  <w:tc>
          <w:tcPr>
            <w:tcW w:w="185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  <w:tr w:rsidR="005152CC" w:rsidTr="005152CC">
        <w:tc>
          <w:tcPr>
            <w:tcW w:w="185" w:type="dxa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Продолжительность цикла испытаний,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</w:t>
            </w:r>
          </w:p>
        </w:tc>
        <w:tc>
          <w:tcPr>
            <w:tcW w:w="185" w:type="dxa"/>
            <w:gridSpan w:val="2"/>
            <w:hideMark/>
          </w:tcPr>
          <w:p w:rsidR="005152CC" w:rsidRDefault="005152CC">
            <w:pPr>
              <w:rPr>
                <w:sz w:val="24"/>
                <w:szCs w:val="24"/>
              </w:rPr>
            </w:pP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Границы области соответствия и несоответствия приведены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черт.27.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20315" cy="2250440"/>
            <wp:effectExtent l="19050" t="0" r="0" b="0"/>
            <wp:docPr id="222" name="Рисунок 222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Последовательность, виды, значения и длительность воздействий для одного цикла приведены в табл.15.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36"/>
        <w:gridCol w:w="3660"/>
        <w:gridCol w:w="3751"/>
      </w:tblGrid>
      <w:tr w:rsidR="005152CC" w:rsidTr="005152CC">
        <w:trPr>
          <w:trHeight w:val="15"/>
        </w:trPr>
        <w:tc>
          <w:tcPr>
            <w:tcW w:w="3326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5152CC" w:rsidRDefault="005152CC">
            <w:pPr>
              <w:rPr>
                <w:sz w:val="2"/>
                <w:szCs w:val="24"/>
              </w:rPr>
            </w:pPr>
          </w:p>
        </w:tc>
      </w:tr>
      <w:tr w:rsidR="005152CC" w:rsidTr="005152C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Воздействующие факторы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Значение воздействующих факторов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Время испытаний,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</w:p>
        </w:tc>
      </w:tr>
      <w:tr w:rsidR="005152CC" w:rsidTr="005152CC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Повышенная влажность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п.3.4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25% длительности цикла</w:t>
            </w:r>
          </w:p>
        </w:tc>
      </w:tr>
      <w:tr w:rsidR="005152CC" w:rsidTr="005152CC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Пониженная температура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п.3.5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5152CC" w:rsidTr="005152CC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Повышенная температура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п.3.5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25% длительности цикла</w:t>
            </w:r>
          </w:p>
        </w:tc>
      </w:tr>
      <w:tr w:rsidR="005152CC" w:rsidTr="005152CC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Нормальная температура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п.2.1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52CC" w:rsidRDefault="005152C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Оставшееся время цикла</w:t>
            </w:r>
          </w:p>
        </w:tc>
      </w:tr>
    </w:tbl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испытаниями на надежность микрофоны и телефоны в транспортной упаковке подвергают испытаниям на воздействие механических ударов, после чего проверяют их на отсутствие механических повреждений и на соответствие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пп.1.1, 2.1, 3.1, 3.4 табл.1; п.4 табл.2 - для микрофонов;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пп.1.1, 2.1, 2.3, 3.1 табл.3 - для телефонов.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Электрический режим микрофонов и телефонов при испытаниях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безотказанность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должен быть указан в ТУ на микрофон или телефон конкретного типа.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Воздействие повышенной влажности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Микрофоны и телефоны помещают в камеру влажности. Температуру в камере повышают до заданного значения. Через час после достижения необходимой температуры в камере повышают относительную влажность воздуха до требуемого значения и этот режим в камере поддерживают в течение всего времени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Ежесуточно микрофоны и телефоны находятся во включенном состоянии 8 ч. Остальное время каждых суток микрофоны и телефоны должны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находится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камере в выключенном состоянии.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Воздействие пониженной температуры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Микрофоны и телефоны помещают в камеру холода. Температуру в камере понижают до заданного значения.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этой температуре микрофоны и телефоны выдерживают в течение 2 ч в выключенном состоянии, а затем в течение часа во включенном состоянии. При включенном состоянии температуру в камере повышают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нормальной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поддерживают ее 2 ч, после чего микрофоны и телефоны из камеры извлекают.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Воздействие повышенной температуры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Микрофоны и телефоны помещают в камеру тепла. Температуру в камере понижают до заданного значения. При этой температуре микрофоны и телефоны находятся во включенном состоянии в течение времени, указанного в табл.15, а затем их из камеры извлекают.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Нормальные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 нормальной температуре микрофоны и телефоны находятся во включенном состоянии в течение времени, указанного в табл.15.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Отказавшие в процессе испытаний микрофоны и телефоны заменяют новыми, из числа прошедших приемосдаточные испытания и испытания на воздействие механических ударов, с таким расчетом, чтобы поддержать число испытуемых изделий постоянным.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Циклы испытаний, предусмотренные табл.15, проводят по достижении линии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(соответствие) или линии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(несоответствие) черт.27. Если за время четырех циклов испытаний реализация процесса отказов не достигает ни линии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 ни линии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черт.27, испытания продолжают до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2885" cy="429260"/>
            <wp:effectExtent l="19050" t="0" r="5715" b="0"/>
            <wp:docPr id="223" name="Рисунок 223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=3.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усечении последовательных испытаний изделия считают соответствующими или несоответствующими требованиям к средней наработке до отказа и испытания прекращают, если реализация процесса отказов достигает соответственно линии соответствия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линии несоответствия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черт.27.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Испытания должны заканчиваться составлением акта, содержащего перечень выявленных отказов, определение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соответствия средней наработки до отказа требованиям по надежности, выводы и предложения по повышению надежности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на безотказность микрофонов и телефонов конкретных типов допускается проводить по методике, указанной в ТУ на конкретный тип микрофона или телефона.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5.5.7-5.5.11.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5.5.12. Определение показателей долговечности (п.3.11)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сохраняемости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(п.3.12) проводят по методике,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МАРКИРОВКА, УПАКОВКА, ТРАНСПОРТИРОВАНИЕ И ХРАНЕНИЕ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6.1.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6.1.1. На каждом микрофоне и телефоне должно быть отчетливо нанесено: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микрофона или телефона;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 микрофона или телефона;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дата выпуска (две последние цифры года выпуска).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Способ нанесения маркировки указывают в технической документации на микрофоны и телефоны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6.1.2. Маркировка должна быть разборчивой и механически прочной при эксплуатации и хранении в условиях, установленных настоящим стандартом и ТУ на микрофоны и телефоны конкретных типов.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6.2.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 Каждый микрофон и телефон должен быть упакован в коробку, выполненную из материала, защищающего их от транспортных повреждений.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упаковывать микрофоны и телефоны в групповую коробку с помощью картонных прокладок с отверстиями для их фиксации и сплошных - для прокладки между слоями.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 На каждой коробке или наклеенной на нее этикетке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микрофона или телефона;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условное обозначение микрофона или телефона;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класс микрофона или телефона;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обозначение ТУ на микрофоны или телефоны конкретных типов;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микрофонов или телефонов (для групповой коробки);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клеймо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месяц и год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6.2.3. Коробки с микрофонами или телефонами укладывают в ящики, изготовленные в соответствии с требованиями </w:t>
      </w:r>
      <w:r w:rsidRPr="00324E69">
        <w:rPr>
          <w:rFonts w:ascii="Arial" w:hAnsi="Arial" w:cs="Arial"/>
          <w:spacing w:val="2"/>
          <w:sz w:val="18"/>
          <w:szCs w:val="18"/>
        </w:rPr>
        <w:t>ГОСТ 5959</w:t>
      </w:r>
      <w:r>
        <w:rPr>
          <w:rFonts w:ascii="Arial" w:hAnsi="Arial" w:cs="Arial"/>
          <w:color w:val="2D2D2D"/>
          <w:spacing w:val="2"/>
          <w:sz w:val="18"/>
          <w:szCs w:val="18"/>
        </w:rPr>
        <w:t>, изнутри выложенные бумагой по </w:t>
      </w:r>
      <w:r w:rsidRPr="00324E69">
        <w:rPr>
          <w:rFonts w:ascii="Arial" w:hAnsi="Arial" w:cs="Arial"/>
          <w:spacing w:val="2"/>
          <w:sz w:val="18"/>
          <w:szCs w:val="18"/>
        </w:rPr>
        <w:t>ГОСТ 8820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пергаментом по </w:t>
      </w:r>
      <w:r w:rsidRPr="00324E69">
        <w:rPr>
          <w:rFonts w:ascii="Arial" w:hAnsi="Arial" w:cs="Arial"/>
          <w:spacing w:val="2"/>
          <w:sz w:val="18"/>
          <w:szCs w:val="18"/>
        </w:rPr>
        <w:t>ГОСТ 2697</w:t>
      </w:r>
      <w:r>
        <w:rPr>
          <w:rFonts w:ascii="Arial" w:hAnsi="Arial" w:cs="Arial"/>
          <w:color w:val="2D2D2D"/>
          <w:spacing w:val="2"/>
          <w:sz w:val="18"/>
          <w:szCs w:val="18"/>
        </w:rPr>
        <w:t>. В каждый ящик должен быть вложен упаковочный лист установленной формы.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6.2.4. На транспортную тару должны быть нанесены основные и дополнительные надписи в соответствии с </w:t>
      </w:r>
      <w:r w:rsidRPr="00324E69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, манипуляционные знаки, соответствующие надписям: "Верх", "Хрупкое. Осторожно", "Беречь от влаги". Масса брутто каждого ящика должна быть не более 30 кг.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Микрофоны и телефоны должны транспортироваться в упакованном виде транспортом любого вида, исключающим воздействие на транспортную упаковку атмосферных осадков, при температуре от минус 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плюс 55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Микрофоны и телефоны должны храниться только в упакованном виде в закрытых помещениях при температуре окружающего воздуха от 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 40 °С и относительной влажности воздуха не более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ГАРАНТИИ ИЗГОТОВИТЕЛЯ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Изготовитель гарантирует соответствие микрофонов и телефонов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В ТУ на конкретные типы микрофонов и телефонов должны быть указаны конкретные значения: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гарантийного срока эксплуатации с момента получения потребителем, выбранные из ряда: 2, 3, 4 года;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гарантийного срока хранения с момента изготовления, выбранные из ряда: 1, 2, 3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(рекомендуемое). Камера прибора "ухо искусственное"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488565" cy="2377440"/>
            <wp:effectExtent l="19050" t="0" r="6985" b="0"/>
            <wp:docPr id="224" name="Рисунок 224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152CC" w:rsidRDefault="005152CC" w:rsidP="005152C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(обязательное). МЕТОДИКА ПОВЕРКИ ТЕХНИЧЕСКОГО СОСТОЯНИЯ СХЕМЫ ТЕЛЕФОННОГО АППАРАТА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5152CC" w:rsidRDefault="005152CC" w:rsidP="005152C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МЕТОДИКА ПРОВЕРКИ ТЕХНИЧЕСКОГО СОСТОЯНИЯ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СХЕМЫ ТЕЛЕФОННОГО АППАРАТА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1. Операции проверки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При проведении проверки должны выполняться следующие операции: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электрического затухания передачи телефонного аппарата;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электрического затухания приема схемы измерительного телефонного аппарата.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2. Средства проверки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При проведении проверки должны применяться: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генератор сигналов низкочастотный (п.5.1.1);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милливольтметры переменного тока (п.5.1.7);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схема питающего комплекта (черт.12);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схема измерительного телефонного аппарата для измерения параметров микрофонов (черт.11,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схема измерительного телефонного аппарата для измерения параметров телефонов (черт.11,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 Проведение проверки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Определение электрического затухания передачи схемы измерительного телефонного аппарата.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измерения электрического затухания передачи схемы измерительного телефонного аппарата необходимо собрать схему черт.1. При этом на вход схемы (зажимы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0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черт.11,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телефонного аппарата от генератора сигналов низкой частоты через сопротивление (180±0,9) Ом подают напряжение (1,0±0,02)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частотой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300, 1000, 3400 Гц. К зажимам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3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черт.11,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схемы измерительного телефонного аппарата подсоединяют схему питающего комплекта, нагруженную на резистор сопротивлением (600±6) Ом. Контроль напряжения сигнала, подаваемого от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генератора, осуществляют милливольтметром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, контроль напряжения на резисторе сопротивлением (600±6) Ом осуществляют милливольтметром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Электрическое затухание передачи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4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определяют по формуле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17905" cy="429260"/>
            <wp:effectExtent l="19050" t="0" r="0" b="0"/>
            <wp:docPr id="230" name="Рисунок 230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на выходе генератора,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на резисторе сопротивлением (600±6) Ом,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98850" cy="731520"/>
            <wp:effectExtent l="19050" t="0" r="6350" b="0"/>
            <wp:docPr id="233" name="Рисунок 233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генератор сигналов низкой частоты;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2, 5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электронные милливольтметры;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схема измерительного телефонного аппарата;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питающий комплект;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7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(180±0,9) Ом (эквивалент сопротивления микрофона);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8" type="#_x0000_t75" alt="ГОСТ 7152-85 Микрофоны и телефоны капсюльные для телефонных аппаратов общего применения. Общие технические условия (с Изменением N 1)" style="width:18.1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резистор (600±6) 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3.2. Определение электрического затухания приема схемы измерительного телефонного аппарата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3.2.1. Для измерения электрического затухания приема схемы измерительного телефонного аппарата необходимо собрать схему черт.2. При этом на вход схемы (зажимы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09" type="#_x0000_t75" alt="ГОСТ 7152-85 Микрофоны и телефоны капсюльные для телефонных аппаратов общего применения. Общие технические условия (с Изменением N 1)" style="width:23.1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10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черт.11,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измерительного телефонного аппарата от генератора сигналов низкой частоты подают напряжение (0,3±0,01)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частотой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300, 1000, 3400 Гц. Напряжение контролируют милливольтметром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. К зажимам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11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12" type="#_x0000_t75" alt="ГОСТ 7152-85 Микрофоны и телефоны капсюльные для телефонных аппаратов общего применения. Общие технические условия (с Изменением N 1)" style="width:25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схемы параллельно подсоединяют резистор сопротивлением (260±1,3) Ом и милливольтметр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, по которому контролируют выходное напряжение.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Электрическое затухание приема схемы измерительного телефонного аппарата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13" type="#_x0000_t75" alt="ГОСТ 7152-85 Микрофоны и телефоны капсюльные для телефонных аппаратов общего применения. Общие технические условия (с Изменением N 1)" style="width:20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определяют по формуле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62025" cy="429260"/>
            <wp:effectExtent l="19050" t="0" r="9525" b="0"/>
            <wp:docPr id="241" name="Рисунок 241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14" type="#_x0000_t75" alt="ГОСТ 7152-85 Микрофоны и телефоны капсюльные для телефонных аппаратов общего применения. Общие технические условия (с Изменением N 1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на входе схемы измерительной, 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15" type="#_x0000_t75" alt="ГОСТ 7152-85 Микрофоны и телефоны капсюльные для телефонных аппаратов общего применения. Общие технические условия (с Изменением N 1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напряжение на резисторе (260±1,3) Ом,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34945" cy="779145"/>
            <wp:effectExtent l="19050" t="0" r="8255" b="0"/>
            <wp:docPr id="244" name="Рисунок 244" descr="ГОСТ 7152-85 Микрофоны и телефоны капсюльные для телефонных аппаратов общего применения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ГОСТ 7152-85 Микрофоны и телефоны капсюльные для телефонных аппаратов общего применения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генератор сигналов низкой частоты;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2, 4</w:t>
      </w:r>
      <w:r>
        <w:rPr>
          <w:rFonts w:ascii="Arial" w:hAnsi="Arial" w:cs="Arial"/>
          <w:color w:val="2D2D2D"/>
          <w:spacing w:val="2"/>
          <w:sz w:val="18"/>
          <w:szCs w:val="18"/>
        </w:rPr>
        <w:t> - электронные милливольтметры;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схема измерительного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телефонного аппарата; </w:t>
      </w:r>
      <w:r w:rsidR="00E16266" w:rsidRPr="00E16266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216" type="#_x0000_t75" alt="ГОСТ 7152-85 Микрофоны и телефоны капсюльные для телефонных аппаратов общего применения. Общие технические условия (с Изменением N 1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 резистор (260±1,3) Ом (эквивалент сопротивления телефона)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Электрическое затухание передачи должно быть (6±0,5)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Электрическое затухание приема должно быть (9±0,5) дБ.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5152CC" w:rsidRDefault="005152CC" w:rsidP="005152C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Погрешность измерения не должна превышать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footerReference w:type="default" r:id="rId5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CC" w:rsidRDefault="005D02CC" w:rsidP="00E314EA">
      <w:pPr>
        <w:spacing w:after="0" w:line="240" w:lineRule="auto"/>
      </w:pPr>
      <w:r>
        <w:separator/>
      </w:r>
    </w:p>
  </w:endnote>
  <w:endnote w:type="continuationSeparator" w:id="0">
    <w:p w:rsidR="005D02CC" w:rsidRDefault="005D02CC" w:rsidP="00E3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EA" w:rsidRDefault="00E314EA" w:rsidP="00E314E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314EA" w:rsidRDefault="00E314E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CC" w:rsidRDefault="005D02CC" w:rsidP="00E314EA">
      <w:pPr>
        <w:spacing w:after="0" w:line="240" w:lineRule="auto"/>
      </w:pPr>
      <w:r>
        <w:separator/>
      </w:r>
    </w:p>
  </w:footnote>
  <w:footnote w:type="continuationSeparator" w:id="0">
    <w:p w:rsidR="005D02CC" w:rsidRDefault="005D02CC" w:rsidP="00E3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324E69"/>
    <w:rsid w:val="00417361"/>
    <w:rsid w:val="00423B06"/>
    <w:rsid w:val="00463F6D"/>
    <w:rsid w:val="005152CC"/>
    <w:rsid w:val="00593B2B"/>
    <w:rsid w:val="005D02CC"/>
    <w:rsid w:val="005E368F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16266"/>
    <w:rsid w:val="00E314EA"/>
    <w:rsid w:val="00E44707"/>
    <w:rsid w:val="00E8250E"/>
    <w:rsid w:val="00E96EAC"/>
    <w:rsid w:val="00EC555F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14EA"/>
  </w:style>
  <w:style w:type="paragraph" w:styleId="ae">
    <w:name w:val="footer"/>
    <w:basedOn w:val="a"/>
    <w:link w:val="af"/>
    <w:uiPriority w:val="99"/>
    <w:semiHidden/>
    <w:unhideWhenUsed/>
    <w:rsid w:val="00E3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22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4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70737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14719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292583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84047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2971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306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98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4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67005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85663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671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3906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02101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10450</Words>
  <Characters>59567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2017-07-21T19:29:00Z</dcterms:created>
  <dcterms:modified xsi:type="dcterms:W3CDTF">2017-08-15T12:54:00Z</dcterms:modified>
</cp:coreProperties>
</file>