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FEC" w:rsidRDefault="00D02FEC" w:rsidP="00D02FEC">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 xml:space="preserve">ГОСТ </w:t>
      </w:r>
      <w:proofErr w:type="gramStart"/>
      <w:r>
        <w:rPr>
          <w:rFonts w:ascii="Arial" w:hAnsi="Arial" w:cs="Arial"/>
          <w:color w:val="2D2D2D"/>
          <w:spacing w:val="2"/>
          <w:sz w:val="46"/>
          <w:szCs w:val="46"/>
        </w:rPr>
        <w:t>Р</w:t>
      </w:r>
      <w:proofErr w:type="gramEnd"/>
      <w:r>
        <w:rPr>
          <w:rFonts w:ascii="Arial" w:hAnsi="Arial" w:cs="Arial"/>
          <w:color w:val="2D2D2D"/>
          <w:spacing w:val="2"/>
          <w:sz w:val="46"/>
          <w:szCs w:val="46"/>
        </w:rPr>
        <w:t xml:space="preserve">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w:t>
      </w:r>
    </w:p>
    <w:p w:rsidR="00D02FEC" w:rsidRDefault="00D02FEC" w:rsidP="00D02FE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 xml:space="preserve">ГОСТ </w:t>
      </w:r>
      <w:proofErr w:type="gramStart"/>
      <w:r>
        <w:rPr>
          <w:rFonts w:ascii="Arial" w:hAnsi="Arial" w:cs="Arial"/>
          <w:color w:val="2D2D2D"/>
          <w:spacing w:val="2"/>
          <w:sz w:val="18"/>
          <w:szCs w:val="18"/>
        </w:rPr>
        <w:t>Р</w:t>
      </w:r>
      <w:proofErr w:type="gramEnd"/>
      <w:r>
        <w:rPr>
          <w:rFonts w:ascii="Arial" w:hAnsi="Arial" w:cs="Arial"/>
          <w:color w:val="2D2D2D"/>
          <w:spacing w:val="2"/>
          <w:sz w:val="18"/>
          <w:szCs w:val="18"/>
        </w:rPr>
        <w:t xml:space="preserve"> 50788-95</w:t>
      </w:r>
      <w:r>
        <w:rPr>
          <w:rFonts w:ascii="Arial" w:hAnsi="Arial" w:cs="Arial"/>
          <w:color w:val="2D2D2D"/>
          <w:spacing w:val="2"/>
          <w:sz w:val="18"/>
          <w:szCs w:val="18"/>
        </w:rPr>
        <w:br/>
      </w:r>
      <w:r>
        <w:rPr>
          <w:rFonts w:ascii="Arial" w:hAnsi="Arial" w:cs="Arial"/>
          <w:color w:val="2D2D2D"/>
          <w:spacing w:val="2"/>
          <w:sz w:val="18"/>
          <w:szCs w:val="18"/>
        </w:rPr>
        <w:br/>
        <w:t>Группа Э30</w:t>
      </w:r>
    </w:p>
    <w:p w:rsidR="00D02FEC" w:rsidRPr="00D02FEC" w:rsidRDefault="00D02FEC" w:rsidP="00D02FEC">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     </w:t>
      </w:r>
      <w:r>
        <w:rPr>
          <w:rFonts w:ascii="Arial" w:hAnsi="Arial" w:cs="Arial"/>
          <w:color w:val="3C3C3C"/>
          <w:spacing w:val="2"/>
          <w:sz w:val="26"/>
          <w:szCs w:val="26"/>
        </w:rPr>
        <w:br/>
        <w:t xml:space="preserve">ГОСУДАРСТВЕННЫЙ СТАНДАРТ РОССИЙСКОЙ </w:t>
      </w:r>
      <w:proofErr w:type="gramStart"/>
      <w:r>
        <w:rPr>
          <w:rFonts w:ascii="Arial" w:hAnsi="Arial" w:cs="Arial"/>
          <w:color w:val="3C3C3C"/>
          <w:spacing w:val="2"/>
          <w:sz w:val="26"/>
          <w:szCs w:val="26"/>
        </w:rPr>
        <w:t>ФЕДЕРАЦИИ</w:t>
      </w:r>
      <w:r>
        <w:rPr>
          <w:rFonts w:ascii="Arial" w:hAnsi="Arial" w:cs="Arial"/>
          <w:color w:val="3C3C3C"/>
          <w:spacing w:val="2"/>
          <w:sz w:val="26"/>
          <w:szCs w:val="26"/>
        </w:rPr>
        <w:br/>
      </w:r>
      <w:r>
        <w:rPr>
          <w:rFonts w:ascii="Arial" w:hAnsi="Arial" w:cs="Arial"/>
          <w:color w:val="3C3C3C"/>
          <w:spacing w:val="2"/>
          <w:sz w:val="26"/>
          <w:szCs w:val="26"/>
        </w:rPr>
        <w:br/>
      </w:r>
      <w:r>
        <w:rPr>
          <w:rFonts w:ascii="Arial" w:hAnsi="Arial" w:cs="Arial"/>
          <w:color w:val="3C3C3C"/>
          <w:spacing w:val="2"/>
          <w:sz w:val="26"/>
          <w:szCs w:val="26"/>
        </w:rPr>
        <w:br/>
        <w:t>УСТАНОВКИ НЕПОСРЕДСТВЕННОГО ПРИЕМА ПРОГРАММ </w:t>
      </w:r>
      <w:r>
        <w:rPr>
          <w:rFonts w:ascii="Arial" w:hAnsi="Arial" w:cs="Arial"/>
          <w:color w:val="3C3C3C"/>
          <w:spacing w:val="2"/>
          <w:sz w:val="26"/>
          <w:szCs w:val="26"/>
        </w:rPr>
        <w:br/>
        <w:t>СПУТНИКОВОГО ТЕЛЕВИЗИОННОГО ВЕЩАНИЯ</w:t>
      </w:r>
      <w:proofErr w:type="gramEnd"/>
      <w:r>
        <w:rPr>
          <w:rFonts w:ascii="Arial" w:hAnsi="Arial" w:cs="Arial"/>
          <w:color w:val="3C3C3C"/>
          <w:spacing w:val="2"/>
          <w:sz w:val="26"/>
          <w:szCs w:val="26"/>
        </w:rPr>
        <w:br/>
      </w:r>
      <w:r>
        <w:rPr>
          <w:rFonts w:ascii="Arial" w:hAnsi="Arial" w:cs="Arial"/>
          <w:color w:val="3C3C3C"/>
          <w:spacing w:val="2"/>
          <w:sz w:val="26"/>
          <w:szCs w:val="26"/>
        </w:rPr>
        <w:br/>
        <w:t>Классификация. Основные</w:t>
      </w:r>
      <w:r w:rsidRPr="00D02FEC">
        <w:rPr>
          <w:rFonts w:ascii="Arial" w:hAnsi="Arial" w:cs="Arial"/>
          <w:color w:val="3C3C3C"/>
          <w:spacing w:val="2"/>
          <w:sz w:val="26"/>
          <w:szCs w:val="26"/>
          <w:lang w:val="en-US"/>
        </w:rPr>
        <w:t xml:space="preserve"> </w:t>
      </w:r>
      <w:r>
        <w:rPr>
          <w:rFonts w:ascii="Arial" w:hAnsi="Arial" w:cs="Arial"/>
          <w:color w:val="3C3C3C"/>
          <w:spacing w:val="2"/>
          <w:sz w:val="26"/>
          <w:szCs w:val="26"/>
        </w:rPr>
        <w:t>параметры</w:t>
      </w:r>
      <w:r w:rsidRPr="00D02FEC">
        <w:rPr>
          <w:rFonts w:ascii="Arial" w:hAnsi="Arial" w:cs="Arial"/>
          <w:color w:val="3C3C3C"/>
          <w:spacing w:val="2"/>
          <w:sz w:val="26"/>
          <w:szCs w:val="26"/>
          <w:lang w:val="en-US"/>
        </w:rPr>
        <w:t>.</w:t>
      </w:r>
      <w:r w:rsidRPr="00D02FEC">
        <w:rPr>
          <w:rFonts w:ascii="Arial" w:hAnsi="Arial" w:cs="Arial"/>
          <w:color w:val="3C3C3C"/>
          <w:spacing w:val="2"/>
          <w:sz w:val="26"/>
          <w:szCs w:val="26"/>
          <w:lang w:val="en-US"/>
        </w:rPr>
        <w:br/>
      </w:r>
      <w:r>
        <w:rPr>
          <w:rFonts w:ascii="Arial" w:hAnsi="Arial" w:cs="Arial"/>
          <w:color w:val="3C3C3C"/>
          <w:spacing w:val="2"/>
          <w:sz w:val="26"/>
          <w:szCs w:val="26"/>
        </w:rPr>
        <w:t>Технические</w:t>
      </w:r>
      <w:r w:rsidRPr="00D02FEC">
        <w:rPr>
          <w:rFonts w:ascii="Arial" w:hAnsi="Arial" w:cs="Arial"/>
          <w:color w:val="3C3C3C"/>
          <w:spacing w:val="2"/>
          <w:sz w:val="26"/>
          <w:szCs w:val="26"/>
          <w:lang w:val="en-US"/>
        </w:rPr>
        <w:t xml:space="preserve"> </w:t>
      </w:r>
      <w:r>
        <w:rPr>
          <w:rFonts w:ascii="Arial" w:hAnsi="Arial" w:cs="Arial"/>
          <w:color w:val="3C3C3C"/>
          <w:spacing w:val="2"/>
          <w:sz w:val="26"/>
          <w:szCs w:val="26"/>
        </w:rPr>
        <w:t>требования</w:t>
      </w:r>
      <w:r w:rsidRPr="00D02FEC">
        <w:rPr>
          <w:rFonts w:ascii="Arial" w:hAnsi="Arial" w:cs="Arial"/>
          <w:color w:val="3C3C3C"/>
          <w:spacing w:val="2"/>
          <w:sz w:val="26"/>
          <w:szCs w:val="26"/>
          <w:lang w:val="en-US"/>
        </w:rPr>
        <w:t xml:space="preserve">. </w:t>
      </w:r>
      <w:r>
        <w:rPr>
          <w:rFonts w:ascii="Arial" w:hAnsi="Arial" w:cs="Arial"/>
          <w:color w:val="3C3C3C"/>
          <w:spacing w:val="2"/>
          <w:sz w:val="26"/>
          <w:szCs w:val="26"/>
        </w:rPr>
        <w:t>Методы</w:t>
      </w:r>
      <w:r w:rsidRPr="00D02FEC">
        <w:rPr>
          <w:rFonts w:ascii="Arial" w:hAnsi="Arial" w:cs="Arial"/>
          <w:color w:val="3C3C3C"/>
          <w:spacing w:val="2"/>
          <w:sz w:val="26"/>
          <w:szCs w:val="26"/>
          <w:lang w:val="en-US"/>
        </w:rPr>
        <w:t xml:space="preserve"> </w:t>
      </w:r>
      <w:r>
        <w:rPr>
          <w:rFonts w:ascii="Arial" w:hAnsi="Arial" w:cs="Arial"/>
          <w:color w:val="3C3C3C"/>
          <w:spacing w:val="2"/>
          <w:sz w:val="26"/>
          <w:szCs w:val="26"/>
        </w:rPr>
        <w:t>измерений</w:t>
      </w:r>
      <w:r w:rsidRPr="00D02FEC">
        <w:rPr>
          <w:rFonts w:ascii="Arial" w:hAnsi="Arial" w:cs="Arial"/>
          <w:color w:val="3C3C3C"/>
          <w:spacing w:val="2"/>
          <w:sz w:val="26"/>
          <w:szCs w:val="26"/>
          <w:lang w:val="en-US"/>
        </w:rPr>
        <w:br/>
      </w:r>
      <w:r w:rsidRPr="00D02FEC">
        <w:rPr>
          <w:rFonts w:ascii="Arial" w:hAnsi="Arial" w:cs="Arial"/>
          <w:color w:val="3C3C3C"/>
          <w:spacing w:val="2"/>
          <w:sz w:val="26"/>
          <w:szCs w:val="26"/>
          <w:lang w:val="en-US"/>
        </w:rPr>
        <w:br/>
        <w:t xml:space="preserve">Direct broadcasting satellite television </w:t>
      </w:r>
      <w:proofErr w:type="spellStart"/>
      <w:r w:rsidRPr="00D02FEC">
        <w:rPr>
          <w:rFonts w:ascii="Arial" w:hAnsi="Arial" w:cs="Arial"/>
          <w:color w:val="3C3C3C"/>
          <w:spacing w:val="2"/>
          <w:sz w:val="26"/>
          <w:szCs w:val="26"/>
          <w:lang w:val="en-US"/>
        </w:rPr>
        <w:t>programmes</w:t>
      </w:r>
      <w:proofErr w:type="spellEnd"/>
      <w:r w:rsidRPr="00D02FEC">
        <w:rPr>
          <w:rFonts w:ascii="Arial" w:hAnsi="Arial" w:cs="Arial"/>
          <w:color w:val="3C3C3C"/>
          <w:spacing w:val="2"/>
          <w:sz w:val="26"/>
          <w:szCs w:val="26"/>
          <w:lang w:val="en-US"/>
        </w:rPr>
        <w:t xml:space="preserve"> reception installations.</w:t>
      </w:r>
      <w:r w:rsidRPr="00D02FEC">
        <w:rPr>
          <w:rFonts w:ascii="Arial" w:hAnsi="Arial" w:cs="Arial"/>
          <w:color w:val="3C3C3C"/>
          <w:spacing w:val="2"/>
          <w:sz w:val="26"/>
          <w:szCs w:val="26"/>
          <w:lang w:val="en-US"/>
        </w:rPr>
        <w:br/>
      </w:r>
      <w:proofErr w:type="gramStart"/>
      <w:r w:rsidRPr="00D02FEC">
        <w:rPr>
          <w:rFonts w:ascii="Arial" w:hAnsi="Arial" w:cs="Arial"/>
          <w:color w:val="3C3C3C"/>
          <w:spacing w:val="2"/>
          <w:sz w:val="26"/>
          <w:szCs w:val="26"/>
          <w:lang w:val="en-US"/>
        </w:rPr>
        <w:t>Classification.</w:t>
      </w:r>
      <w:proofErr w:type="gramEnd"/>
      <w:r w:rsidRPr="00D02FEC">
        <w:rPr>
          <w:rFonts w:ascii="Arial" w:hAnsi="Arial" w:cs="Arial"/>
          <w:color w:val="3C3C3C"/>
          <w:spacing w:val="2"/>
          <w:sz w:val="26"/>
          <w:szCs w:val="26"/>
          <w:lang w:val="en-US"/>
        </w:rPr>
        <w:t xml:space="preserve"> </w:t>
      </w:r>
      <w:proofErr w:type="gramStart"/>
      <w:r w:rsidRPr="00D02FEC">
        <w:rPr>
          <w:rFonts w:ascii="Arial" w:hAnsi="Arial" w:cs="Arial"/>
          <w:color w:val="3C3C3C"/>
          <w:spacing w:val="2"/>
          <w:sz w:val="26"/>
          <w:szCs w:val="26"/>
          <w:lang w:val="en-US"/>
        </w:rPr>
        <w:t>Basic parameters.</w:t>
      </w:r>
      <w:proofErr w:type="gramEnd"/>
      <w:r w:rsidRPr="00D02FEC">
        <w:rPr>
          <w:rFonts w:ascii="Arial" w:hAnsi="Arial" w:cs="Arial"/>
          <w:color w:val="3C3C3C"/>
          <w:spacing w:val="2"/>
          <w:sz w:val="26"/>
          <w:szCs w:val="26"/>
          <w:lang w:val="en-US"/>
        </w:rPr>
        <w:t xml:space="preserve"> </w:t>
      </w:r>
      <w:proofErr w:type="gramStart"/>
      <w:r w:rsidRPr="00D02FEC">
        <w:rPr>
          <w:rFonts w:ascii="Arial" w:hAnsi="Arial" w:cs="Arial"/>
          <w:color w:val="3C3C3C"/>
          <w:spacing w:val="2"/>
          <w:sz w:val="26"/>
          <w:szCs w:val="26"/>
          <w:lang w:val="en-US"/>
        </w:rPr>
        <w:t>Technical requirements.</w:t>
      </w:r>
      <w:proofErr w:type="gramEnd"/>
      <w:r w:rsidRPr="00D02FEC">
        <w:rPr>
          <w:rFonts w:ascii="Arial" w:hAnsi="Arial" w:cs="Arial"/>
          <w:color w:val="3C3C3C"/>
          <w:spacing w:val="2"/>
          <w:sz w:val="26"/>
          <w:szCs w:val="26"/>
          <w:lang w:val="en-US"/>
        </w:rPr>
        <w:br/>
        <w:t>Methods of measurements</w:t>
      </w:r>
    </w:p>
    <w:p w:rsidR="00D02FEC" w:rsidRPr="002C1519"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2C1519">
        <w:rPr>
          <w:rFonts w:ascii="Arial" w:hAnsi="Arial" w:cs="Arial"/>
          <w:color w:val="2D2D2D"/>
          <w:spacing w:val="2"/>
          <w:sz w:val="18"/>
          <w:szCs w:val="18"/>
        </w:rPr>
        <w:br/>
      </w:r>
      <w:r w:rsidRPr="002C1519">
        <w:rPr>
          <w:rFonts w:ascii="Arial" w:hAnsi="Arial" w:cs="Arial"/>
          <w:color w:val="2D2D2D"/>
          <w:spacing w:val="2"/>
          <w:sz w:val="18"/>
          <w:szCs w:val="18"/>
        </w:rPr>
        <w:br/>
      </w:r>
      <w:r>
        <w:rPr>
          <w:rFonts w:ascii="Arial" w:hAnsi="Arial" w:cs="Arial"/>
          <w:color w:val="2D2D2D"/>
          <w:spacing w:val="2"/>
          <w:sz w:val="18"/>
          <w:szCs w:val="18"/>
        </w:rPr>
        <w:t>ОКС</w:t>
      </w:r>
      <w:r w:rsidRPr="002C1519">
        <w:rPr>
          <w:rFonts w:ascii="Arial" w:hAnsi="Arial" w:cs="Arial"/>
          <w:color w:val="2D2D2D"/>
          <w:spacing w:val="2"/>
          <w:sz w:val="18"/>
          <w:szCs w:val="18"/>
        </w:rPr>
        <w:t xml:space="preserve"> 33.160.20*</w:t>
      </w:r>
      <w:r w:rsidRPr="002C1519">
        <w:rPr>
          <w:rFonts w:ascii="Arial" w:hAnsi="Arial" w:cs="Arial"/>
          <w:color w:val="2D2D2D"/>
          <w:spacing w:val="2"/>
          <w:sz w:val="18"/>
          <w:szCs w:val="18"/>
        </w:rPr>
        <w:br/>
      </w:r>
      <w:r>
        <w:rPr>
          <w:rFonts w:ascii="Arial" w:hAnsi="Arial" w:cs="Arial"/>
          <w:color w:val="2D2D2D"/>
          <w:spacing w:val="2"/>
          <w:sz w:val="18"/>
          <w:szCs w:val="18"/>
        </w:rPr>
        <w:t>ОКСТУ</w:t>
      </w:r>
      <w:r w:rsidRPr="002C1519">
        <w:rPr>
          <w:rFonts w:ascii="Arial" w:hAnsi="Arial" w:cs="Arial"/>
          <w:color w:val="2D2D2D"/>
          <w:spacing w:val="2"/>
          <w:sz w:val="18"/>
          <w:szCs w:val="18"/>
        </w:rPr>
        <w:t xml:space="preserve"> 6574</w:t>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_____________________</w:t>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В указателе "Национальные стандарты" 2004 г. ОКС 33.060.30 -</w:t>
      </w:r>
    </w:p>
    <w:p w:rsidR="00D02FEC" w:rsidRDefault="00D02FEC" w:rsidP="00D02FE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1996-07-01</w:t>
      </w:r>
    </w:p>
    <w:p w:rsidR="00D02FEC" w:rsidRDefault="00D02FEC" w:rsidP="00D02FEC">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ПРЕДИСЛОВИЕ</w:t>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 </w:t>
      </w:r>
      <w:proofErr w:type="gramStart"/>
      <w:r>
        <w:rPr>
          <w:rFonts w:ascii="Arial" w:hAnsi="Arial" w:cs="Arial"/>
          <w:color w:val="2D2D2D"/>
          <w:spacing w:val="2"/>
          <w:sz w:val="18"/>
          <w:szCs w:val="18"/>
        </w:rPr>
        <w:t>РАЗРАБОТАН</w:t>
      </w:r>
      <w:proofErr w:type="gramEnd"/>
      <w:r>
        <w:rPr>
          <w:rFonts w:ascii="Arial" w:hAnsi="Arial" w:cs="Arial"/>
          <w:color w:val="2D2D2D"/>
          <w:spacing w:val="2"/>
          <w:sz w:val="18"/>
          <w:szCs w:val="18"/>
        </w:rPr>
        <w:t xml:space="preserve"> И ВНЕСЕН Министерством связи Российской Федерации</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w:t>
      </w:r>
      <w:proofErr w:type="gramStart"/>
      <w:r>
        <w:rPr>
          <w:rFonts w:ascii="Arial" w:hAnsi="Arial" w:cs="Arial"/>
          <w:color w:val="2D2D2D"/>
          <w:spacing w:val="2"/>
          <w:sz w:val="18"/>
          <w:szCs w:val="18"/>
        </w:rPr>
        <w:t>ПРИНЯТ</w:t>
      </w:r>
      <w:proofErr w:type="gramEnd"/>
      <w:r>
        <w:rPr>
          <w:rFonts w:ascii="Arial" w:hAnsi="Arial" w:cs="Arial"/>
          <w:color w:val="2D2D2D"/>
          <w:spacing w:val="2"/>
          <w:sz w:val="18"/>
          <w:szCs w:val="18"/>
        </w:rPr>
        <w:t xml:space="preserve"> И ВВЕДЕН В ДЕЙСТВИЕ Постановлением Госстандарта России от 27.06.95 N 321</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Раздел 8 "Методы измерений" соответствует международным стандартам МЭК 1079-1, МЭК 1079-2, МЭК 1079-3 и МЭК 1114-1</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ВВЕДЕН ВПЕРВЫЕ</w:t>
      </w:r>
      <w:r>
        <w:rPr>
          <w:rFonts w:ascii="Arial" w:hAnsi="Arial" w:cs="Arial"/>
          <w:color w:val="2D2D2D"/>
          <w:spacing w:val="2"/>
          <w:sz w:val="18"/>
          <w:szCs w:val="18"/>
        </w:rPr>
        <w:br/>
      </w:r>
      <w:r>
        <w:rPr>
          <w:rFonts w:ascii="Arial" w:hAnsi="Arial" w:cs="Arial"/>
          <w:color w:val="2D2D2D"/>
          <w:spacing w:val="2"/>
          <w:sz w:val="18"/>
          <w:szCs w:val="18"/>
        </w:rPr>
        <w:br/>
      </w:r>
    </w:p>
    <w:p w:rsidR="00D02FEC" w:rsidRDefault="00D02FEC" w:rsidP="00D02FEC">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1 ОБЛАСТЬ ПРИМЕНЕНИЯ</w:t>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Настоящий стандарт распространяется на приемные установки непосредственного приема программ спутникового телевизионного вещания в частотных диапазонах, выделенных для фиксированной спутниковой службы 10,95-11,7 ГГц и радиовещательной спутниковой службы (включающей телевизионное вещание) 11,7-12,5 ГГц.*</w:t>
      </w:r>
      <w:r>
        <w:rPr>
          <w:rFonts w:ascii="Arial" w:hAnsi="Arial" w:cs="Arial"/>
          <w:color w:val="2D2D2D"/>
          <w:spacing w:val="2"/>
          <w:sz w:val="18"/>
          <w:szCs w:val="18"/>
        </w:rPr>
        <w:br/>
      </w:r>
      <w:r>
        <w:rPr>
          <w:rFonts w:ascii="Arial" w:hAnsi="Arial" w:cs="Arial"/>
          <w:color w:val="2D2D2D"/>
          <w:spacing w:val="2"/>
          <w:sz w:val="18"/>
          <w:szCs w:val="18"/>
        </w:rPr>
        <w:lastRenderedPageBreak/>
        <w:t>____________</w:t>
      </w:r>
      <w:r>
        <w:rPr>
          <w:rFonts w:ascii="Arial" w:hAnsi="Arial" w:cs="Arial"/>
          <w:color w:val="2D2D2D"/>
          <w:spacing w:val="2"/>
          <w:sz w:val="18"/>
          <w:szCs w:val="18"/>
        </w:rPr>
        <w:br/>
        <w:t>* Для установок, работающих в диапазонах 12,5-12,75 ГГц и 3,6-4,2 ГГц, требования по безопасности и по ЭМС, а также требования к тюнеру должны соответствовать настоящему стандарту.</w:t>
      </w:r>
      <w:r>
        <w:rPr>
          <w:rFonts w:ascii="Arial" w:hAnsi="Arial" w:cs="Arial"/>
          <w:color w:val="2D2D2D"/>
          <w:spacing w:val="2"/>
          <w:sz w:val="18"/>
          <w:szCs w:val="18"/>
        </w:rPr>
        <w:br/>
      </w:r>
      <w:r>
        <w:rPr>
          <w:rFonts w:ascii="Arial" w:hAnsi="Arial" w:cs="Arial"/>
          <w:color w:val="2D2D2D"/>
          <w:spacing w:val="2"/>
          <w:sz w:val="18"/>
          <w:szCs w:val="18"/>
        </w:rPr>
        <w:br/>
        <w:t xml:space="preserve">Стандарт устанавливает основные параметры, методы измерений, технические требования к конструкции, </w:t>
      </w:r>
      <w:proofErr w:type="spellStart"/>
      <w:r>
        <w:rPr>
          <w:rFonts w:ascii="Arial" w:hAnsi="Arial" w:cs="Arial"/>
          <w:color w:val="2D2D2D"/>
          <w:spacing w:val="2"/>
          <w:sz w:val="18"/>
          <w:szCs w:val="18"/>
        </w:rPr>
        <w:t>электробезопасности</w:t>
      </w:r>
      <w:proofErr w:type="spellEnd"/>
      <w:r>
        <w:rPr>
          <w:rFonts w:ascii="Arial" w:hAnsi="Arial" w:cs="Arial"/>
          <w:color w:val="2D2D2D"/>
          <w:spacing w:val="2"/>
          <w:sz w:val="18"/>
          <w:szCs w:val="18"/>
        </w:rPr>
        <w:t>, защите от помех и электромагнитной совместимости приемных установок.</w:t>
      </w:r>
      <w:r>
        <w:rPr>
          <w:rFonts w:ascii="Arial" w:hAnsi="Arial" w:cs="Arial"/>
          <w:color w:val="2D2D2D"/>
          <w:spacing w:val="2"/>
          <w:sz w:val="18"/>
          <w:szCs w:val="18"/>
        </w:rPr>
        <w:br/>
      </w:r>
      <w:r>
        <w:rPr>
          <w:rFonts w:ascii="Arial" w:hAnsi="Arial" w:cs="Arial"/>
          <w:color w:val="2D2D2D"/>
          <w:spacing w:val="2"/>
          <w:sz w:val="18"/>
          <w:szCs w:val="18"/>
        </w:rPr>
        <w:br/>
        <w:t>Требования по безопасности и требования по электромагнитной совместимости (ЭМС) приведены в разделе 7 и должны использоваться для целей сертификации.</w:t>
      </w:r>
      <w:r>
        <w:rPr>
          <w:rFonts w:ascii="Arial" w:hAnsi="Arial" w:cs="Arial"/>
          <w:color w:val="2D2D2D"/>
          <w:spacing w:val="2"/>
          <w:sz w:val="18"/>
          <w:szCs w:val="18"/>
        </w:rPr>
        <w:br/>
      </w:r>
      <w:r>
        <w:rPr>
          <w:rFonts w:ascii="Arial" w:hAnsi="Arial" w:cs="Arial"/>
          <w:color w:val="2D2D2D"/>
          <w:spacing w:val="2"/>
          <w:sz w:val="18"/>
          <w:szCs w:val="18"/>
        </w:rPr>
        <w:br/>
      </w:r>
    </w:p>
    <w:p w:rsidR="00D02FEC" w:rsidRDefault="00D02FEC" w:rsidP="00D02FE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имеются ссылки на следующие стандарты:</w:t>
      </w:r>
      <w:r>
        <w:rPr>
          <w:rFonts w:ascii="Arial" w:hAnsi="Arial" w:cs="Arial"/>
          <w:color w:val="2D2D2D"/>
          <w:spacing w:val="2"/>
          <w:sz w:val="18"/>
          <w:szCs w:val="18"/>
        </w:rPr>
        <w:br/>
      </w:r>
      <w:r>
        <w:rPr>
          <w:rFonts w:ascii="Arial" w:hAnsi="Arial" w:cs="Arial"/>
          <w:color w:val="2D2D2D"/>
          <w:spacing w:val="2"/>
          <w:sz w:val="18"/>
          <w:szCs w:val="18"/>
        </w:rPr>
        <w:br/>
      </w:r>
      <w:r w:rsidRPr="002E55AE">
        <w:rPr>
          <w:rFonts w:ascii="Arial" w:hAnsi="Arial" w:cs="Arial"/>
          <w:spacing w:val="2"/>
          <w:sz w:val="18"/>
          <w:szCs w:val="18"/>
        </w:rPr>
        <w:t>ГОСТ 12.2.006-87* Безопасность аппаратуры электронной сетевой и сходных с ней устройств, предназначенных для бытового и аналогичного общего применения. Общие требования и методы испытаний</w:t>
      </w:r>
      <w:r>
        <w:rPr>
          <w:rFonts w:ascii="Arial" w:hAnsi="Arial" w:cs="Arial"/>
          <w:color w:val="2D2D2D"/>
          <w:spacing w:val="2"/>
          <w:sz w:val="18"/>
          <w:szCs w:val="18"/>
        </w:rPr>
        <w:t>. </w:t>
      </w:r>
      <w:r>
        <w:rPr>
          <w:rFonts w:ascii="Arial" w:hAnsi="Arial" w:cs="Arial"/>
          <w:color w:val="2D2D2D"/>
          <w:spacing w:val="2"/>
          <w:sz w:val="18"/>
          <w:szCs w:val="18"/>
        </w:rPr>
        <w:br/>
        <w:t>________________</w:t>
      </w:r>
      <w:r>
        <w:rPr>
          <w:rFonts w:ascii="Arial" w:hAnsi="Arial" w:cs="Arial"/>
          <w:color w:val="2D2D2D"/>
          <w:spacing w:val="2"/>
          <w:sz w:val="18"/>
          <w:szCs w:val="18"/>
        </w:rPr>
        <w:br/>
        <w:t>* На территории Российской Федерации действует </w:t>
      </w:r>
      <w:r w:rsidRPr="002E55AE">
        <w:rPr>
          <w:rFonts w:ascii="Arial" w:hAnsi="Arial" w:cs="Arial"/>
          <w:spacing w:val="2"/>
          <w:sz w:val="18"/>
          <w:szCs w:val="18"/>
        </w:rPr>
        <w:t xml:space="preserve">ГОСТ </w:t>
      </w:r>
      <w:proofErr w:type="gramStart"/>
      <w:r w:rsidRPr="002E55AE">
        <w:rPr>
          <w:rFonts w:ascii="Arial" w:hAnsi="Arial" w:cs="Arial"/>
          <w:spacing w:val="2"/>
          <w:sz w:val="18"/>
          <w:szCs w:val="18"/>
        </w:rPr>
        <w:t>Р</w:t>
      </w:r>
      <w:proofErr w:type="gramEnd"/>
      <w:r w:rsidRPr="002E55AE">
        <w:rPr>
          <w:rFonts w:ascii="Arial" w:hAnsi="Arial" w:cs="Arial"/>
          <w:spacing w:val="2"/>
          <w:sz w:val="18"/>
          <w:szCs w:val="18"/>
        </w:rPr>
        <w:t xml:space="preserve"> МЭК 60065-2002</w:t>
      </w:r>
      <w:r>
        <w:rPr>
          <w:rFonts w:ascii="Arial" w:hAnsi="Arial" w:cs="Arial"/>
          <w:color w:val="2D2D2D"/>
          <w:spacing w:val="2"/>
          <w:sz w:val="18"/>
          <w:szCs w:val="18"/>
        </w:rPr>
        <w:t xml:space="preserve">, здесь </w:t>
      </w:r>
      <w:r w:rsidR="002C1519">
        <w:rPr>
          <w:rFonts w:ascii="Arial" w:hAnsi="Arial" w:cs="Arial"/>
          <w:color w:val="2D2D2D"/>
          <w:spacing w:val="2"/>
          <w:sz w:val="18"/>
          <w:szCs w:val="18"/>
        </w:rPr>
        <w:t xml:space="preserve">и далее по тексту. </w:t>
      </w:r>
      <w:r>
        <w:rPr>
          <w:rFonts w:ascii="Arial" w:hAnsi="Arial" w:cs="Arial"/>
          <w:color w:val="2D2D2D"/>
          <w:spacing w:val="2"/>
          <w:sz w:val="18"/>
          <w:szCs w:val="18"/>
        </w:rPr>
        <w:br/>
      </w:r>
      <w:r>
        <w:rPr>
          <w:rFonts w:ascii="Arial" w:hAnsi="Arial" w:cs="Arial"/>
          <w:color w:val="2D2D2D"/>
          <w:spacing w:val="2"/>
          <w:sz w:val="18"/>
          <w:szCs w:val="18"/>
        </w:rPr>
        <w:br/>
      </w:r>
      <w:r w:rsidRPr="002E55AE">
        <w:rPr>
          <w:rFonts w:ascii="Arial" w:hAnsi="Arial" w:cs="Arial"/>
          <w:spacing w:val="2"/>
          <w:sz w:val="18"/>
          <w:szCs w:val="18"/>
        </w:rPr>
        <w:t>ГОСТ 7845-92 Система вещательного телевидения. Основные параметры. Методы измерений</w:t>
      </w:r>
      <w:r>
        <w:rPr>
          <w:rFonts w:ascii="Arial" w:hAnsi="Arial" w:cs="Arial"/>
          <w:color w:val="2D2D2D"/>
          <w:spacing w:val="2"/>
          <w:sz w:val="18"/>
          <w:szCs w:val="18"/>
        </w:rPr>
        <w:br/>
      </w:r>
      <w:r>
        <w:rPr>
          <w:rFonts w:ascii="Arial" w:hAnsi="Arial" w:cs="Arial"/>
          <w:color w:val="2D2D2D"/>
          <w:spacing w:val="2"/>
          <w:sz w:val="18"/>
          <w:szCs w:val="18"/>
        </w:rPr>
        <w:br/>
      </w:r>
      <w:r w:rsidRPr="002E55AE">
        <w:rPr>
          <w:rFonts w:ascii="Arial" w:hAnsi="Arial" w:cs="Arial"/>
          <w:spacing w:val="2"/>
          <w:sz w:val="18"/>
          <w:szCs w:val="18"/>
        </w:rPr>
        <w:t>ГОСТ 11478-88 Аппаратура радиоэлектронная бытовая. Нормы и методы испытаний на воздействие внешних механических и климатических факторов</w:t>
      </w:r>
      <w:r>
        <w:rPr>
          <w:rFonts w:ascii="Arial" w:hAnsi="Arial" w:cs="Arial"/>
          <w:color w:val="2D2D2D"/>
          <w:spacing w:val="2"/>
          <w:sz w:val="18"/>
          <w:szCs w:val="18"/>
        </w:rPr>
        <w:br/>
      </w:r>
      <w:r>
        <w:rPr>
          <w:rFonts w:ascii="Arial" w:hAnsi="Arial" w:cs="Arial"/>
          <w:color w:val="2D2D2D"/>
          <w:spacing w:val="2"/>
          <w:sz w:val="18"/>
          <w:szCs w:val="18"/>
        </w:rPr>
        <w:br/>
      </w:r>
      <w:r w:rsidRPr="002E55AE">
        <w:rPr>
          <w:rFonts w:ascii="Arial" w:hAnsi="Arial" w:cs="Arial"/>
          <w:spacing w:val="2"/>
          <w:sz w:val="18"/>
          <w:szCs w:val="18"/>
        </w:rPr>
        <w:t>ГОСТ 15150-69 Машины, приборы и другие технические изделия. Исполнения для различных климатических районов. Категории, условия эксплуатации и транспортирования в части воздействия климатических факторов внешней среды</w:t>
      </w:r>
      <w:r>
        <w:rPr>
          <w:rFonts w:ascii="Arial" w:hAnsi="Arial" w:cs="Arial"/>
          <w:color w:val="2D2D2D"/>
          <w:spacing w:val="2"/>
          <w:sz w:val="18"/>
          <w:szCs w:val="18"/>
        </w:rPr>
        <w:br/>
      </w:r>
      <w:r>
        <w:rPr>
          <w:rFonts w:ascii="Arial" w:hAnsi="Arial" w:cs="Arial"/>
          <w:color w:val="2D2D2D"/>
          <w:spacing w:val="2"/>
          <w:sz w:val="18"/>
          <w:szCs w:val="18"/>
        </w:rPr>
        <w:br/>
      </w:r>
      <w:r w:rsidRPr="002E55AE">
        <w:rPr>
          <w:rFonts w:ascii="Arial" w:hAnsi="Arial" w:cs="Arial"/>
          <w:spacing w:val="2"/>
          <w:sz w:val="18"/>
          <w:szCs w:val="18"/>
        </w:rPr>
        <w:t xml:space="preserve">ГОСТ 21130-75 Изделия электротехнические. </w:t>
      </w:r>
      <w:proofErr w:type="gramStart"/>
      <w:r w:rsidRPr="002E55AE">
        <w:rPr>
          <w:rFonts w:ascii="Arial" w:hAnsi="Arial" w:cs="Arial"/>
          <w:spacing w:val="2"/>
          <w:sz w:val="18"/>
          <w:szCs w:val="18"/>
        </w:rPr>
        <w:t>Зажимы</w:t>
      </w:r>
      <w:proofErr w:type="gramEnd"/>
      <w:r w:rsidRPr="002E55AE">
        <w:rPr>
          <w:rFonts w:ascii="Arial" w:hAnsi="Arial" w:cs="Arial"/>
          <w:spacing w:val="2"/>
          <w:sz w:val="18"/>
          <w:szCs w:val="18"/>
        </w:rPr>
        <w:t xml:space="preserve"> заземляющие и знаки заземления. Конструкция и размеры</w:t>
      </w:r>
      <w:r>
        <w:rPr>
          <w:rFonts w:ascii="Arial" w:hAnsi="Arial" w:cs="Arial"/>
          <w:color w:val="2D2D2D"/>
          <w:spacing w:val="2"/>
          <w:sz w:val="18"/>
          <w:szCs w:val="18"/>
        </w:rPr>
        <w:br/>
      </w:r>
      <w:r>
        <w:rPr>
          <w:rFonts w:ascii="Arial" w:hAnsi="Arial" w:cs="Arial"/>
          <w:color w:val="2D2D2D"/>
          <w:spacing w:val="2"/>
          <w:sz w:val="18"/>
          <w:szCs w:val="18"/>
        </w:rPr>
        <w:br/>
      </w:r>
      <w:r w:rsidRPr="002E55AE">
        <w:rPr>
          <w:rFonts w:ascii="Arial" w:hAnsi="Arial" w:cs="Arial"/>
          <w:spacing w:val="2"/>
          <w:sz w:val="18"/>
          <w:szCs w:val="18"/>
        </w:rPr>
        <w:t xml:space="preserve">ГОСТ 22505-83 Радиопомехи индустриальные от приемников телевизионных и приемников радиовещательных </w:t>
      </w:r>
      <w:proofErr w:type="spellStart"/>
      <w:r w:rsidRPr="002E55AE">
        <w:rPr>
          <w:rFonts w:ascii="Arial" w:hAnsi="Arial" w:cs="Arial"/>
          <w:spacing w:val="2"/>
          <w:sz w:val="18"/>
          <w:szCs w:val="18"/>
        </w:rPr>
        <w:t>частотномодулированных</w:t>
      </w:r>
      <w:proofErr w:type="spellEnd"/>
      <w:r w:rsidRPr="002E55AE">
        <w:rPr>
          <w:rFonts w:ascii="Arial" w:hAnsi="Arial" w:cs="Arial"/>
          <w:spacing w:val="2"/>
          <w:sz w:val="18"/>
          <w:szCs w:val="18"/>
        </w:rPr>
        <w:t xml:space="preserve"> сигналов в диапазоне УКВ. Нормы и методы измерений</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2E55AE">
        <w:rPr>
          <w:rFonts w:ascii="Arial" w:hAnsi="Arial" w:cs="Arial"/>
          <w:spacing w:val="2"/>
          <w:sz w:val="18"/>
          <w:szCs w:val="18"/>
        </w:rPr>
        <w:t>ГОСТ 23511-79* Радиопомехи индустриальные от электротехнических устройств, эксплуатируемых в жилых домах или подключаемых к их электрическим сетям. Нормы и методы измерений</w:t>
      </w:r>
      <w:r>
        <w:rPr>
          <w:rFonts w:ascii="Arial" w:hAnsi="Arial" w:cs="Arial"/>
          <w:color w:val="2D2D2D"/>
          <w:spacing w:val="2"/>
          <w:sz w:val="18"/>
          <w:szCs w:val="18"/>
        </w:rPr>
        <w:br/>
        <w:t>_________________</w:t>
      </w:r>
      <w:r>
        <w:rPr>
          <w:rFonts w:ascii="Arial" w:hAnsi="Arial" w:cs="Arial"/>
          <w:color w:val="2D2D2D"/>
          <w:spacing w:val="2"/>
          <w:sz w:val="18"/>
          <w:szCs w:val="18"/>
        </w:rPr>
        <w:br/>
        <w:t>* На территории Российской Федерации действует </w:t>
      </w:r>
      <w:r w:rsidRPr="002E55AE">
        <w:rPr>
          <w:rFonts w:ascii="Arial" w:hAnsi="Arial" w:cs="Arial"/>
          <w:spacing w:val="2"/>
          <w:sz w:val="18"/>
          <w:szCs w:val="18"/>
        </w:rPr>
        <w:t xml:space="preserve">ГОСТ </w:t>
      </w:r>
      <w:proofErr w:type="gramStart"/>
      <w:r w:rsidRPr="002E55AE">
        <w:rPr>
          <w:rFonts w:ascii="Arial" w:hAnsi="Arial" w:cs="Arial"/>
          <w:spacing w:val="2"/>
          <w:sz w:val="18"/>
          <w:szCs w:val="18"/>
        </w:rPr>
        <w:t>Р</w:t>
      </w:r>
      <w:proofErr w:type="gramEnd"/>
      <w:r w:rsidRPr="002E55AE">
        <w:rPr>
          <w:rFonts w:ascii="Arial" w:hAnsi="Arial" w:cs="Arial"/>
          <w:spacing w:val="2"/>
          <w:sz w:val="18"/>
          <w:szCs w:val="18"/>
        </w:rPr>
        <w:t xml:space="preserve"> 51318.14.1-99</w:t>
      </w:r>
      <w:r>
        <w:rPr>
          <w:rFonts w:ascii="Arial" w:hAnsi="Arial" w:cs="Arial"/>
          <w:color w:val="2D2D2D"/>
          <w:spacing w:val="2"/>
          <w:sz w:val="18"/>
          <w:szCs w:val="18"/>
        </w:rPr>
        <w:t>, здесь и далее по тексту</w:t>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ГОСТ 28002-88* Аппаратура радиоэлектронная бытовая. Общие требования по защите от электростатических разрядов и методы испытаний</w:t>
      </w:r>
      <w:r>
        <w:rPr>
          <w:rFonts w:ascii="Arial" w:hAnsi="Arial" w:cs="Arial"/>
          <w:color w:val="2D2D2D"/>
          <w:spacing w:val="2"/>
          <w:sz w:val="18"/>
          <w:szCs w:val="18"/>
        </w:rPr>
        <w:br/>
        <w:t>_________________</w:t>
      </w:r>
      <w:r>
        <w:rPr>
          <w:rFonts w:ascii="Arial" w:hAnsi="Arial" w:cs="Arial"/>
          <w:color w:val="2D2D2D"/>
          <w:spacing w:val="2"/>
          <w:sz w:val="18"/>
          <w:szCs w:val="18"/>
        </w:rPr>
        <w:br/>
        <w:t>* На территории Российской Федерации действует </w:t>
      </w:r>
      <w:r w:rsidRPr="002E55AE">
        <w:rPr>
          <w:rFonts w:ascii="Arial" w:hAnsi="Arial" w:cs="Arial"/>
          <w:spacing w:val="2"/>
          <w:sz w:val="18"/>
          <w:szCs w:val="18"/>
        </w:rPr>
        <w:t>ГОСТ Р 51515-99</w:t>
      </w:r>
      <w:r>
        <w:rPr>
          <w:rFonts w:ascii="Arial" w:hAnsi="Arial" w:cs="Arial"/>
          <w:color w:val="2D2D2D"/>
          <w:spacing w:val="2"/>
          <w:sz w:val="18"/>
          <w:szCs w:val="18"/>
        </w:rPr>
        <w:t>, здесь и далее по тексту. </w:t>
      </w:r>
      <w:r w:rsidR="002C1519">
        <w:rPr>
          <w:rFonts w:ascii="Arial" w:hAnsi="Arial" w:cs="Arial"/>
          <w:color w:val="2D2D2D"/>
          <w:spacing w:val="2"/>
          <w:sz w:val="18"/>
          <w:szCs w:val="18"/>
        </w:rPr>
        <w:t xml:space="preserve"> </w:t>
      </w:r>
      <w:r>
        <w:rPr>
          <w:rFonts w:ascii="Arial" w:hAnsi="Arial" w:cs="Arial"/>
          <w:color w:val="2D2D2D"/>
          <w:spacing w:val="2"/>
          <w:sz w:val="18"/>
          <w:szCs w:val="18"/>
        </w:rPr>
        <w:br/>
        <w:t>ОСТ 4.ГО.206.013 Волноводы прямоугольные латунные. Соединения фланцевые контактные. Основные параметры, конструкция и размеры. Элементы конструкции</w:t>
      </w:r>
      <w:r>
        <w:rPr>
          <w:rFonts w:ascii="Arial" w:hAnsi="Arial" w:cs="Arial"/>
          <w:color w:val="2D2D2D"/>
          <w:spacing w:val="2"/>
          <w:sz w:val="18"/>
          <w:szCs w:val="18"/>
        </w:rPr>
        <w:br/>
      </w:r>
      <w:r>
        <w:rPr>
          <w:rFonts w:ascii="Arial" w:hAnsi="Arial" w:cs="Arial"/>
          <w:color w:val="2D2D2D"/>
          <w:spacing w:val="2"/>
          <w:sz w:val="18"/>
          <w:szCs w:val="18"/>
        </w:rPr>
        <w:br/>
      </w:r>
    </w:p>
    <w:p w:rsidR="00D02FEC" w:rsidRDefault="00D02FEC" w:rsidP="00D02FE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ОПРЕДЕЛЕНИЯ, ОБОЗНАЧЕНИЯ И СОКРАЩЕНИЯ</w:t>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Определения</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3.1.1 </w:t>
      </w:r>
      <w:r>
        <w:rPr>
          <w:rFonts w:ascii="Arial" w:hAnsi="Arial" w:cs="Arial"/>
          <w:b/>
          <w:bCs/>
          <w:color w:val="2D2D2D"/>
          <w:spacing w:val="2"/>
          <w:sz w:val="18"/>
          <w:szCs w:val="18"/>
        </w:rPr>
        <w:t>Системы непосредственного телевизионного вещания (НТВ)</w:t>
      </w:r>
      <w:r>
        <w:rPr>
          <w:rFonts w:ascii="Arial" w:hAnsi="Arial" w:cs="Arial"/>
          <w:color w:val="2D2D2D"/>
          <w:spacing w:val="2"/>
          <w:sz w:val="18"/>
          <w:szCs w:val="18"/>
        </w:rPr>
        <w:t> - системы, предназначенные для подачи телевизионных программ одному или группе абонентов без использования сложных промежуточных средств.</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3.1.2 </w:t>
      </w:r>
      <w:r>
        <w:rPr>
          <w:rFonts w:ascii="Arial" w:hAnsi="Arial" w:cs="Arial"/>
          <w:b/>
          <w:bCs/>
          <w:color w:val="2D2D2D"/>
          <w:spacing w:val="2"/>
          <w:sz w:val="18"/>
          <w:szCs w:val="18"/>
        </w:rPr>
        <w:t>Индивидуальный прием</w:t>
      </w:r>
      <w:r>
        <w:rPr>
          <w:rFonts w:ascii="Arial" w:hAnsi="Arial" w:cs="Arial"/>
          <w:color w:val="2D2D2D"/>
          <w:spacing w:val="2"/>
          <w:sz w:val="18"/>
          <w:szCs w:val="18"/>
        </w:rPr>
        <w:t> - прием излучений космической станции с помощью установок, находящихся в индивидуальном пользовании.</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3.1.3 </w:t>
      </w:r>
      <w:r>
        <w:rPr>
          <w:rFonts w:ascii="Arial" w:hAnsi="Arial" w:cs="Arial"/>
          <w:b/>
          <w:bCs/>
          <w:color w:val="2D2D2D"/>
          <w:spacing w:val="2"/>
          <w:sz w:val="18"/>
          <w:szCs w:val="18"/>
        </w:rPr>
        <w:t>Коллективный прием</w:t>
      </w:r>
      <w:r>
        <w:rPr>
          <w:rFonts w:ascii="Arial" w:hAnsi="Arial" w:cs="Arial"/>
          <w:color w:val="2D2D2D"/>
          <w:spacing w:val="2"/>
          <w:sz w:val="18"/>
          <w:szCs w:val="18"/>
        </w:rPr>
        <w:br/>
      </w:r>
      <w:r>
        <w:rPr>
          <w:rFonts w:ascii="Arial" w:hAnsi="Arial" w:cs="Arial"/>
          <w:color w:val="2D2D2D"/>
          <w:spacing w:val="2"/>
          <w:sz w:val="18"/>
          <w:szCs w:val="18"/>
        </w:rPr>
        <w:br/>
        <w:t>Прием излучений космической станции радиовещательной спутниковой службы с помощью приемных установок (которые в некоторых случаях могут иметь, антенны больших размеров, чем используемые для индивидуального приема), предназначенных для использования:</w:t>
      </w:r>
      <w:r>
        <w:rPr>
          <w:rFonts w:ascii="Arial" w:hAnsi="Arial" w:cs="Arial"/>
          <w:color w:val="2D2D2D"/>
          <w:spacing w:val="2"/>
          <w:sz w:val="18"/>
          <w:szCs w:val="18"/>
        </w:rPr>
        <w:br/>
      </w:r>
      <w:r>
        <w:rPr>
          <w:rFonts w:ascii="Arial" w:hAnsi="Arial" w:cs="Arial"/>
          <w:color w:val="2D2D2D"/>
          <w:spacing w:val="2"/>
          <w:sz w:val="18"/>
          <w:szCs w:val="18"/>
        </w:rPr>
        <w:br/>
        <w:t>- группой населения в одном месте или</w:t>
      </w:r>
      <w:r>
        <w:rPr>
          <w:rFonts w:ascii="Arial" w:hAnsi="Arial" w:cs="Arial"/>
          <w:color w:val="2D2D2D"/>
          <w:spacing w:val="2"/>
          <w:sz w:val="18"/>
          <w:szCs w:val="18"/>
        </w:rPr>
        <w:br/>
      </w:r>
      <w:r>
        <w:rPr>
          <w:rFonts w:ascii="Arial" w:hAnsi="Arial" w:cs="Arial"/>
          <w:color w:val="2D2D2D"/>
          <w:spacing w:val="2"/>
          <w:sz w:val="18"/>
          <w:szCs w:val="18"/>
        </w:rPr>
        <w:br/>
        <w:t>- с помощью распределительной системы, обслуживающей ограниченную зону.</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3.1.4 </w:t>
      </w:r>
      <w:r>
        <w:rPr>
          <w:rFonts w:ascii="Arial" w:hAnsi="Arial" w:cs="Arial"/>
          <w:b/>
          <w:bCs/>
          <w:color w:val="2D2D2D"/>
          <w:spacing w:val="2"/>
          <w:sz w:val="18"/>
          <w:szCs w:val="18"/>
        </w:rPr>
        <w:t>Антенна</w:t>
      </w:r>
      <w:r>
        <w:rPr>
          <w:rFonts w:ascii="Arial" w:hAnsi="Arial" w:cs="Arial"/>
          <w:color w:val="2D2D2D"/>
          <w:spacing w:val="2"/>
          <w:sz w:val="18"/>
          <w:szCs w:val="18"/>
        </w:rPr>
        <w:t> - устройство для приема электромагнитной энергии с выбранного искусственного спутника земли.</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3.1.5 </w:t>
      </w:r>
      <w:r>
        <w:rPr>
          <w:rFonts w:ascii="Arial" w:hAnsi="Arial" w:cs="Arial"/>
          <w:b/>
          <w:bCs/>
          <w:color w:val="2D2D2D"/>
          <w:spacing w:val="2"/>
          <w:sz w:val="18"/>
          <w:szCs w:val="18"/>
        </w:rPr>
        <w:t>Малошумящий конвертор</w:t>
      </w:r>
      <w:r>
        <w:rPr>
          <w:rFonts w:ascii="Arial" w:hAnsi="Arial" w:cs="Arial"/>
          <w:color w:val="2D2D2D"/>
          <w:spacing w:val="2"/>
          <w:sz w:val="18"/>
          <w:szCs w:val="18"/>
        </w:rPr>
        <w:t> - устройство для преобразования частот принимаемых сигналов заданного диапазона в полосу промежуточных частот 950-1750 МГц.*</w:t>
      </w:r>
      <w:r>
        <w:rPr>
          <w:rFonts w:ascii="Arial" w:hAnsi="Arial" w:cs="Arial"/>
          <w:color w:val="2D2D2D"/>
          <w:spacing w:val="2"/>
          <w:sz w:val="18"/>
          <w:szCs w:val="18"/>
        </w:rPr>
        <w:br/>
        <w:t>_____________</w:t>
      </w:r>
      <w:r>
        <w:rPr>
          <w:rFonts w:ascii="Arial" w:hAnsi="Arial" w:cs="Arial"/>
          <w:color w:val="2D2D2D"/>
          <w:spacing w:val="2"/>
          <w:sz w:val="18"/>
          <w:szCs w:val="18"/>
        </w:rPr>
        <w:br/>
        <w:t>* Допускается полоса первой ПЧ 950-2050 МГц.</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3.1.6 </w:t>
      </w:r>
      <w:r>
        <w:rPr>
          <w:rFonts w:ascii="Arial" w:hAnsi="Arial" w:cs="Arial"/>
          <w:b/>
          <w:bCs/>
          <w:color w:val="2D2D2D"/>
          <w:spacing w:val="2"/>
          <w:sz w:val="18"/>
          <w:szCs w:val="18"/>
        </w:rPr>
        <w:t>Поляризатор</w:t>
      </w:r>
      <w:r>
        <w:rPr>
          <w:rFonts w:ascii="Arial" w:hAnsi="Arial" w:cs="Arial"/>
          <w:color w:val="2D2D2D"/>
          <w:spacing w:val="2"/>
          <w:sz w:val="18"/>
          <w:szCs w:val="18"/>
        </w:rPr>
        <w:t> - высокочастотный элемент для выделения сигналов нужной поляризации: горизонтальной или вертикальной - при линейной поляризации и левого или правого вращения - при круговой поляризации.</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3.1.7 </w:t>
      </w:r>
      <w:r>
        <w:rPr>
          <w:rFonts w:ascii="Arial" w:hAnsi="Arial" w:cs="Arial"/>
          <w:b/>
          <w:bCs/>
          <w:color w:val="2D2D2D"/>
          <w:spacing w:val="2"/>
          <w:sz w:val="18"/>
          <w:szCs w:val="18"/>
        </w:rPr>
        <w:t>Тюнер</w:t>
      </w:r>
      <w:r>
        <w:rPr>
          <w:rFonts w:ascii="Arial" w:hAnsi="Arial" w:cs="Arial"/>
          <w:color w:val="2D2D2D"/>
          <w:spacing w:val="2"/>
          <w:sz w:val="18"/>
          <w:szCs w:val="18"/>
        </w:rPr>
        <w:t xml:space="preserve"> - многофункциональное устройство для выбора из спектра сигнала первой промежуточной частоты 0,95-1,75 ГГц требуемого канала, для преобразования сигнала выделенного канала в диапазон второй промежуточной частоты (479,5 МГц)*, для демодуляции сигнала выделенного канала, для разделения сигналов видео и </w:t>
      </w:r>
      <w:proofErr w:type="spellStart"/>
      <w:r>
        <w:rPr>
          <w:rFonts w:ascii="Arial" w:hAnsi="Arial" w:cs="Arial"/>
          <w:color w:val="2D2D2D"/>
          <w:spacing w:val="2"/>
          <w:sz w:val="18"/>
          <w:szCs w:val="18"/>
        </w:rPr>
        <w:t>поднесущей</w:t>
      </w:r>
      <w:proofErr w:type="spellEnd"/>
      <w:r>
        <w:rPr>
          <w:rFonts w:ascii="Arial" w:hAnsi="Arial" w:cs="Arial"/>
          <w:color w:val="2D2D2D"/>
          <w:spacing w:val="2"/>
          <w:sz w:val="18"/>
          <w:szCs w:val="18"/>
        </w:rPr>
        <w:t xml:space="preserve"> звукового сопровождения, выделения сигнала </w:t>
      </w:r>
      <w:proofErr w:type="spellStart"/>
      <w:r>
        <w:rPr>
          <w:rFonts w:ascii="Arial" w:hAnsi="Arial" w:cs="Arial"/>
          <w:color w:val="2D2D2D"/>
          <w:spacing w:val="2"/>
          <w:sz w:val="18"/>
          <w:szCs w:val="18"/>
        </w:rPr>
        <w:t>поднесущей</w:t>
      </w:r>
      <w:proofErr w:type="spellEnd"/>
      <w:r>
        <w:rPr>
          <w:rFonts w:ascii="Arial" w:hAnsi="Arial" w:cs="Arial"/>
          <w:color w:val="2D2D2D"/>
          <w:spacing w:val="2"/>
          <w:sz w:val="18"/>
          <w:szCs w:val="18"/>
        </w:rPr>
        <w:t xml:space="preserve"> частоты и его дальнейшей обработки, </w:t>
      </w:r>
      <w:proofErr w:type="spellStart"/>
      <w:r>
        <w:rPr>
          <w:rFonts w:ascii="Arial" w:hAnsi="Arial" w:cs="Arial"/>
          <w:color w:val="2D2D2D"/>
          <w:spacing w:val="2"/>
          <w:sz w:val="18"/>
          <w:szCs w:val="18"/>
        </w:rPr>
        <w:t>a</w:t>
      </w:r>
      <w:proofErr w:type="spellEnd"/>
      <w:r>
        <w:rPr>
          <w:rFonts w:ascii="Arial" w:hAnsi="Arial" w:cs="Arial"/>
          <w:color w:val="2D2D2D"/>
          <w:spacing w:val="2"/>
          <w:sz w:val="18"/>
          <w:szCs w:val="18"/>
        </w:rPr>
        <w:t xml:space="preserve"> также для формирования амплитудно-модулированного телевизионного сигнала, предназначенного для подачи</w:t>
      </w:r>
      <w:proofErr w:type="gramEnd"/>
      <w:r>
        <w:rPr>
          <w:rFonts w:ascii="Arial" w:hAnsi="Arial" w:cs="Arial"/>
          <w:color w:val="2D2D2D"/>
          <w:spacing w:val="2"/>
          <w:sz w:val="18"/>
          <w:szCs w:val="18"/>
        </w:rPr>
        <w:t xml:space="preserve"> на телевизор в одном из каналов ДМВ диапазона** в соответствии с </w:t>
      </w:r>
      <w:r w:rsidRPr="002E55AE">
        <w:rPr>
          <w:rFonts w:ascii="Arial" w:hAnsi="Arial" w:cs="Arial"/>
          <w:spacing w:val="2"/>
          <w:sz w:val="18"/>
          <w:szCs w:val="18"/>
        </w:rPr>
        <w:t>ГОСТ 7845</w:t>
      </w:r>
      <w:r>
        <w:rPr>
          <w:rFonts w:ascii="Arial" w:hAnsi="Arial" w:cs="Arial"/>
          <w:color w:val="2D2D2D"/>
          <w:spacing w:val="2"/>
          <w:sz w:val="18"/>
          <w:szCs w:val="18"/>
        </w:rPr>
        <w:t>.</w:t>
      </w:r>
      <w:r>
        <w:rPr>
          <w:rFonts w:ascii="Arial" w:hAnsi="Arial" w:cs="Arial"/>
          <w:color w:val="2D2D2D"/>
          <w:spacing w:val="2"/>
          <w:sz w:val="18"/>
          <w:szCs w:val="18"/>
        </w:rPr>
        <w:br/>
        <w:t>____________</w:t>
      </w:r>
      <w:r>
        <w:rPr>
          <w:rFonts w:ascii="Arial" w:hAnsi="Arial" w:cs="Arial"/>
          <w:color w:val="2D2D2D"/>
          <w:spacing w:val="2"/>
          <w:sz w:val="18"/>
          <w:szCs w:val="18"/>
        </w:rPr>
        <w:br/>
        <w:t>* Допускается иное значение второй ПЧ.</w:t>
      </w:r>
      <w:r>
        <w:rPr>
          <w:rFonts w:ascii="Arial" w:hAnsi="Arial" w:cs="Arial"/>
          <w:color w:val="2D2D2D"/>
          <w:spacing w:val="2"/>
          <w:sz w:val="18"/>
          <w:szCs w:val="18"/>
        </w:rPr>
        <w:br/>
      </w:r>
      <w:r>
        <w:rPr>
          <w:rFonts w:ascii="Arial" w:hAnsi="Arial" w:cs="Arial"/>
          <w:color w:val="2D2D2D"/>
          <w:spacing w:val="2"/>
          <w:sz w:val="18"/>
          <w:szCs w:val="18"/>
        </w:rPr>
        <w:br/>
        <w:t>** Допускается использование метрового диапазона.</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Обозначения и сокращения</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3.2.1</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стандарте приняты следующие обозначения и сокращения:</w:t>
      </w:r>
      <w:r>
        <w:rPr>
          <w:rFonts w:ascii="Arial" w:hAnsi="Arial" w:cs="Arial"/>
          <w:color w:val="2D2D2D"/>
          <w:spacing w:val="2"/>
          <w:sz w:val="18"/>
          <w:szCs w:val="18"/>
        </w:rPr>
        <w:br/>
      </w:r>
      <w:r>
        <w:rPr>
          <w:rFonts w:ascii="Arial" w:hAnsi="Arial" w:cs="Arial"/>
          <w:color w:val="2D2D2D"/>
          <w:spacing w:val="2"/>
          <w:sz w:val="18"/>
          <w:szCs w:val="18"/>
        </w:rPr>
        <w:br/>
        <w:t>А - антенна</w:t>
      </w:r>
      <w:r>
        <w:rPr>
          <w:rFonts w:ascii="Arial" w:hAnsi="Arial" w:cs="Arial"/>
          <w:color w:val="2D2D2D"/>
          <w:spacing w:val="2"/>
          <w:sz w:val="18"/>
          <w:szCs w:val="18"/>
        </w:rPr>
        <w:br/>
      </w:r>
      <w:r>
        <w:rPr>
          <w:rFonts w:ascii="Arial" w:hAnsi="Arial" w:cs="Arial"/>
          <w:color w:val="2D2D2D"/>
          <w:spacing w:val="2"/>
          <w:sz w:val="18"/>
          <w:szCs w:val="18"/>
        </w:rPr>
        <w:br/>
        <w:t>Ас - анализатор спектра</w:t>
      </w:r>
      <w:r>
        <w:rPr>
          <w:rFonts w:ascii="Arial" w:hAnsi="Arial" w:cs="Arial"/>
          <w:color w:val="2D2D2D"/>
          <w:spacing w:val="2"/>
          <w:sz w:val="18"/>
          <w:szCs w:val="18"/>
        </w:rPr>
        <w:br/>
      </w:r>
      <w:r>
        <w:rPr>
          <w:rFonts w:ascii="Arial" w:hAnsi="Arial" w:cs="Arial"/>
          <w:color w:val="2D2D2D"/>
          <w:spacing w:val="2"/>
          <w:sz w:val="18"/>
          <w:szCs w:val="18"/>
        </w:rPr>
        <w:br/>
      </w:r>
      <w:proofErr w:type="spellStart"/>
      <w:r>
        <w:rPr>
          <w:rFonts w:ascii="Arial" w:hAnsi="Arial" w:cs="Arial"/>
          <w:color w:val="2D2D2D"/>
          <w:spacing w:val="2"/>
          <w:sz w:val="18"/>
          <w:szCs w:val="18"/>
        </w:rPr>
        <w:t>Атт</w:t>
      </w:r>
      <w:proofErr w:type="spellEnd"/>
      <w:r>
        <w:rPr>
          <w:rFonts w:ascii="Arial" w:hAnsi="Arial" w:cs="Arial"/>
          <w:color w:val="2D2D2D"/>
          <w:spacing w:val="2"/>
          <w:sz w:val="18"/>
          <w:szCs w:val="18"/>
        </w:rPr>
        <w:t xml:space="preserve"> - аттенюатор</w:t>
      </w:r>
      <w:r>
        <w:rPr>
          <w:rFonts w:ascii="Arial" w:hAnsi="Arial" w:cs="Arial"/>
          <w:color w:val="2D2D2D"/>
          <w:spacing w:val="2"/>
          <w:sz w:val="18"/>
          <w:szCs w:val="18"/>
        </w:rPr>
        <w:br/>
      </w:r>
      <w:r>
        <w:rPr>
          <w:rFonts w:ascii="Arial" w:hAnsi="Arial" w:cs="Arial"/>
          <w:color w:val="2D2D2D"/>
          <w:spacing w:val="2"/>
          <w:sz w:val="18"/>
          <w:szCs w:val="18"/>
        </w:rPr>
        <w:br/>
        <w:t>АЧХ - амплитудно-частотная характеристика</w:t>
      </w:r>
      <w:r>
        <w:rPr>
          <w:rFonts w:ascii="Arial" w:hAnsi="Arial" w:cs="Arial"/>
          <w:color w:val="2D2D2D"/>
          <w:spacing w:val="2"/>
          <w:sz w:val="18"/>
          <w:szCs w:val="18"/>
        </w:rPr>
        <w:br/>
      </w:r>
      <w:r>
        <w:rPr>
          <w:rFonts w:ascii="Arial" w:hAnsi="Arial" w:cs="Arial"/>
          <w:color w:val="2D2D2D"/>
          <w:spacing w:val="2"/>
          <w:sz w:val="18"/>
          <w:szCs w:val="18"/>
        </w:rPr>
        <w:br/>
        <w:t>ВКУ - видеоконтрольное устройство</w:t>
      </w:r>
      <w:r>
        <w:rPr>
          <w:rFonts w:ascii="Arial" w:hAnsi="Arial" w:cs="Arial"/>
          <w:color w:val="2D2D2D"/>
          <w:spacing w:val="2"/>
          <w:sz w:val="18"/>
          <w:szCs w:val="18"/>
        </w:rPr>
        <w:br/>
      </w:r>
      <w:r>
        <w:rPr>
          <w:rFonts w:ascii="Arial" w:hAnsi="Arial" w:cs="Arial"/>
          <w:color w:val="2D2D2D"/>
          <w:spacing w:val="2"/>
          <w:sz w:val="18"/>
          <w:szCs w:val="18"/>
        </w:rPr>
        <w:br/>
        <w:t>ВЧ - высокая частота</w:t>
      </w:r>
      <w:r>
        <w:rPr>
          <w:rFonts w:ascii="Arial" w:hAnsi="Arial" w:cs="Arial"/>
          <w:color w:val="2D2D2D"/>
          <w:spacing w:val="2"/>
          <w:sz w:val="18"/>
          <w:szCs w:val="18"/>
        </w:rPr>
        <w:br/>
      </w:r>
      <w:r>
        <w:rPr>
          <w:rFonts w:ascii="Arial" w:hAnsi="Arial" w:cs="Arial"/>
          <w:color w:val="2D2D2D"/>
          <w:spacing w:val="2"/>
          <w:sz w:val="18"/>
          <w:szCs w:val="18"/>
        </w:rPr>
        <w:br/>
        <w:t>Г - генератор</w:t>
      </w:r>
      <w:r>
        <w:rPr>
          <w:rFonts w:ascii="Arial" w:hAnsi="Arial" w:cs="Arial"/>
          <w:color w:val="2D2D2D"/>
          <w:spacing w:val="2"/>
          <w:sz w:val="18"/>
          <w:szCs w:val="18"/>
        </w:rPr>
        <w:br/>
      </w:r>
      <w:r>
        <w:rPr>
          <w:rFonts w:ascii="Arial" w:hAnsi="Arial" w:cs="Arial"/>
          <w:color w:val="2D2D2D"/>
          <w:spacing w:val="2"/>
          <w:sz w:val="18"/>
          <w:szCs w:val="18"/>
        </w:rPr>
        <w:br/>
        <w:t>ГСС - генератор стандартных сигналов</w:t>
      </w:r>
      <w:r>
        <w:rPr>
          <w:rFonts w:ascii="Arial" w:hAnsi="Arial" w:cs="Arial"/>
          <w:color w:val="2D2D2D"/>
          <w:spacing w:val="2"/>
          <w:sz w:val="18"/>
          <w:szCs w:val="18"/>
        </w:rPr>
        <w:br/>
      </w:r>
      <w:r>
        <w:rPr>
          <w:rFonts w:ascii="Arial" w:hAnsi="Arial" w:cs="Arial"/>
          <w:color w:val="2D2D2D"/>
          <w:spacing w:val="2"/>
          <w:sz w:val="18"/>
          <w:szCs w:val="18"/>
        </w:rPr>
        <w:br/>
        <w:t>ГЦП - генератор цветных полос </w:t>
      </w:r>
      <w:r>
        <w:rPr>
          <w:rFonts w:ascii="Arial" w:hAnsi="Arial" w:cs="Arial"/>
          <w:color w:val="2D2D2D"/>
          <w:spacing w:val="2"/>
          <w:sz w:val="18"/>
          <w:szCs w:val="18"/>
        </w:rPr>
        <w:br/>
      </w:r>
      <w:r>
        <w:rPr>
          <w:rFonts w:ascii="Arial" w:hAnsi="Arial" w:cs="Arial"/>
          <w:color w:val="2D2D2D"/>
          <w:spacing w:val="2"/>
          <w:sz w:val="18"/>
          <w:szCs w:val="18"/>
        </w:rPr>
        <w:lastRenderedPageBreak/>
        <w:br/>
        <w:t>ГШ - генератор шума</w:t>
      </w:r>
      <w:r>
        <w:rPr>
          <w:rFonts w:ascii="Arial" w:hAnsi="Arial" w:cs="Arial"/>
          <w:color w:val="2D2D2D"/>
          <w:spacing w:val="2"/>
          <w:sz w:val="18"/>
          <w:szCs w:val="18"/>
        </w:rPr>
        <w:br/>
      </w:r>
      <w:r>
        <w:rPr>
          <w:rFonts w:ascii="Arial" w:hAnsi="Arial" w:cs="Arial"/>
          <w:color w:val="2D2D2D"/>
          <w:spacing w:val="2"/>
          <w:sz w:val="18"/>
          <w:szCs w:val="18"/>
        </w:rPr>
        <w:br/>
        <w:t>ДИС - датчик испытательных сигналов</w:t>
      </w:r>
      <w:r>
        <w:rPr>
          <w:rFonts w:ascii="Arial" w:hAnsi="Arial" w:cs="Arial"/>
          <w:color w:val="2D2D2D"/>
          <w:spacing w:val="2"/>
          <w:sz w:val="18"/>
          <w:szCs w:val="18"/>
        </w:rPr>
        <w:br/>
      </w:r>
      <w:r>
        <w:rPr>
          <w:rFonts w:ascii="Arial" w:hAnsi="Arial" w:cs="Arial"/>
          <w:color w:val="2D2D2D"/>
          <w:spacing w:val="2"/>
          <w:sz w:val="18"/>
          <w:szCs w:val="18"/>
        </w:rPr>
        <w:br/>
        <w:t>ДМВ - дециметровый диапазон волн</w:t>
      </w:r>
      <w:r>
        <w:rPr>
          <w:rFonts w:ascii="Arial" w:hAnsi="Arial" w:cs="Arial"/>
          <w:color w:val="2D2D2D"/>
          <w:spacing w:val="2"/>
          <w:sz w:val="18"/>
          <w:szCs w:val="18"/>
        </w:rPr>
        <w:br/>
      </w:r>
      <w:r>
        <w:rPr>
          <w:rFonts w:ascii="Arial" w:hAnsi="Arial" w:cs="Arial"/>
          <w:color w:val="2D2D2D"/>
          <w:spacing w:val="2"/>
          <w:sz w:val="18"/>
          <w:szCs w:val="18"/>
        </w:rPr>
        <w:br/>
        <w:t>ИНП - измеритель напряженности поля</w:t>
      </w:r>
      <w:r>
        <w:rPr>
          <w:rFonts w:ascii="Arial" w:hAnsi="Arial" w:cs="Arial"/>
          <w:color w:val="2D2D2D"/>
          <w:spacing w:val="2"/>
          <w:sz w:val="18"/>
          <w:szCs w:val="18"/>
        </w:rPr>
        <w:br/>
      </w:r>
      <w:r>
        <w:rPr>
          <w:rFonts w:ascii="Arial" w:hAnsi="Arial" w:cs="Arial"/>
          <w:color w:val="2D2D2D"/>
          <w:spacing w:val="2"/>
          <w:sz w:val="18"/>
          <w:szCs w:val="18"/>
        </w:rPr>
        <w:br/>
        <w:t>ИЧХ - измеритель частотных характеристик</w:t>
      </w:r>
      <w:proofErr w:type="gramStart"/>
      <w:r>
        <w:rPr>
          <w:rFonts w:ascii="Arial" w:hAnsi="Arial" w:cs="Arial"/>
          <w:color w:val="2D2D2D"/>
          <w:spacing w:val="2"/>
          <w:sz w:val="18"/>
          <w:szCs w:val="18"/>
        </w:rPr>
        <w:br/>
      </w:r>
      <w:r>
        <w:rPr>
          <w:rFonts w:ascii="Arial" w:hAnsi="Arial" w:cs="Arial"/>
          <w:color w:val="2D2D2D"/>
          <w:spacing w:val="2"/>
          <w:sz w:val="18"/>
          <w:szCs w:val="18"/>
        </w:rPr>
        <w:br/>
        <w:t>К</w:t>
      </w:r>
      <w:proofErr w:type="gramEnd"/>
      <w:r>
        <w:rPr>
          <w:rFonts w:ascii="Arial" w:hAnsi="Arial" w:cs="Arial"/>
          <w:color w:val="2D2D2D"/>
          <w:spacing w:val="2"/>
          <w:sz w:val="18"/>
          <w:szCs w:val="18"/>
        </w:rPr>
        <w:t xml:space="preserve"> - конвертор</w:t>
      </w:r>
      <w:r>
        <w:rPr>
          <w:rFonts w:ascii="Arial" w:hAnsi="Arial" w:cs="Arial"/>
          <w:color w:val="2D2D2D"/>
          <w:spacing w:val="2"/>
          <w:sz w:val="18"/>
          <w:szCs w:val="18"/>
        </w:rPr>
        <w:br/>
      </w:r>
      <w:r>
        <w:rPr>
          <w:rFonts w:ascii="Arial" w:hAnsi="Arial" w:cs="Arial"/>
          <w:color w:val="2D2D2D"/>
          <w:spacing w:val="2"/>
          <w:sz w:val="18"/>
          <w:szCs w:val="18"/>
        </w:rPr>
        <w:br/>
        <w:t>КИП - коэффициент использования поверхности</w:t>
      </w:r>
      <w:r>
        <w:rPr>
          <w:rFonts w:ascii="Arial" w:hAnsi="Arial" w:cs="Arial"/>
          <w:color w:val="2D2D2D"/>
          <w:spacing w:val="2"/>
          <w:sz w:val="18"/>
          <w:szCs w:val="18"/>
        </w:rPr>
        <w:br/>
      </w:r>
      <w:r>
        <w:rPr>
          <w:rFonts w:ascii="Arial" w:hAnsi="Arial" w:cs="Arial"/>
          <w:color w:val="2D2D2D"/>
          <w:spacing w:val="2"/>
          <w:sz w:val="18"/>
          <w:szCs w:val="18"/>
        </w:rPr>
        <w:br/>
        <w:t>KCB - коэффициент стоячей волны</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MB - милливольтметр</w:t>
      </w:r>
      <w:r>
        <w:rPr>
          <w:rFonts w:ascii="Arial" w:hAnsi="Arial" w:cs="Arial"/>
          <w:color w:val="2D2D2D"/>
          <w:spacing w:val="2"/>
          <w:sz w:val="18"/>
          <w:szCs w:val="18"/>
        </w:rPr>
        <w:br/>
      </w:r>
      <w:r>
        <w:rPr>
          <w:rFonts w:ascii="Arial" w:hAnsi="Arial" w:cs="Arial"/>
          <w:color w:val="2D2D2D"/>
          <w:spacing w:val="2"/>
          <w:sz w:val="18"/>
          <w:szCs w:val="18"/>
        </w:rPr>
        <w:br/>
        <w:t>МШУ - малошумящий усилитель</w:t>
      </w:r>
      <w:r>
        <w:rPr>
          <w:rFonts w:ascii="Arial" w:hAnsi="Arial" w:cs="Arial"/>
          <w:color w:val="2D2D2D"/>
          <w:spacing w:val="2"/>
          <w:sz w:val="18"/>
          <w:szCs w:val="18"/>
        </w:rPr>
        <w:br/>
      </w:r>
      <w:r>
        <w:rPr>
          <w:rFonts w:ascii="Arial" w:hAnsi="Arial" w:cs="Arial"/>
          <w:color w:val="2D2D2D"/>
          <w:spacing w:val="2"/>
          <w:sz w:val="18"/>
          <w:szCs w:val="18"/>
        </w:rPr>
        <w:br/>
        <w:t>НТВ - непосредственное телевизионное вещание</w:t>
      </w:r>
      <w:r>
        <w:rPr>
          <w:rFonts w:ascii="Arial" w:hAnsi="Arial" w:cs="Arial"/>
          <w:color w:val="2D2D2D"/>
          <w:spacing w:val="2"/>
          <w:sz w:val="18"/>
          <w:szCs w:val="18"/>
        </w:rPr>
        <w:br/>
      </w:r>
      <w:r>
        <w:rPr>
          <w:rFonts w:ascii="Arial" w:hAnsi="Arial" w:cs="Arial"/>
          <w:color w:val="2D2D2D"/>
          <w:spacing w:val="2"/>
          <w:sz w:val="18"/>
          <w:szCs w:val="18"/>
        </w:rPr>
        <w:br/>
        <w:t xml:space="preserve">ОН - </w:t>
      </w:r>
      <w:proofErr w:type="spellStart"/>
      <w:r>
        <w:rPr>
          <w:rFonts w:ascii="Arial" w:hAnsi="Arial" w:cs="Arial"/>
          <w:color w:val="2D2D2D"/>
          <w:spacing w:val="2"/>
          <w:sz w:val="18"/>
          <w:szCs w:val="18"/>
        </w:rPr>
        <w:t>ответвитель</w:t>
      </w:r>
      <w:proofErr w:type="spellEnd"/>
      <w:r>
        <w:rPr>
          <w:rFonts w:ascii="Arial" w:hAnsi="Arial" w:cs="Arial"/>
          <w:color w:val="2D2D2D"/>
          <w:spacing w:val="2"/>
          <w:sz w:val="18"/>
          <w:szCs w:val="18"/>
        </w:rPr>
        <w:t xml:space="preserve"> направленный</w:t>
      </w:r>
      <w:r>
        <w:rPr>
          <w:rFonts w:ascii="Arial" w:hAnsi="Arial" w:cs="Arial"/>
          <w:color w:val="2D2D2D"/>
          <w:spacing w:val="2"/>
          <w:sz w:val="18"/>
          <w:szCs w:val="18"/>
        </w:rPr>
        <w:br/>
      </w:r>
      <w:r>
        <w:rPr>
          <w:rFonts w:ascii="Arial" w:hAnsi="Arial" w:cs="Arial"/>
          <w:color w:val="2D2D2D"/>
          <w:spacing w:val="2"/>
          <w:sz w:val="18"/>
          <w:szCs w:val="18"/>
        </w:rPr>
        <w:br/>
        <w:t>П - поляризатор</w:t>
      </w:r>
      <w:r>
        <w:rPr>
          <w:rFonts w:ascii="Arial" w:hAnsi="Arial" w:cs="Arial"/>
          <w:color w:val="2D2D2D"/>
          <w:spacing w:val="2"/>
          <w:sz w:val="18"/>
          <w:szCs w:val="18"/>
        </w:rPr>
        <w:br/>
      </w:r>
      <w:r>
        <w:rPr>
          <w:rFonts w:ascii="Arial" w:hAnsi="Arial" w:cs="Arial"/>
          <w:color w:val="2D2D2D"/>
          <w:spacing w:val="2"/>
          <w:sz w:val="18"/>
          <w:szCs w:val="18"/>
        </w:rPr>
        <w:br/>
      </w:r>
      <w:proofErr w:type="spellStart"/>
      <w:r>
        <w:rPr>
          <w:rFonts w:ascii="Arial" w:hAnsi="Arial" w:cs="Arial"/>
          <w:color w:val="2D2D2D"/>
          <w:spacing w:val="2"/>
          <w:sz w:val="18"/>
          <w:szCs w:val="18"/>
        </w:rPr>
        <w:t>ПрЧ</w:t>
      </w:r>
      <w:proofErr w:type="spellEnd"/>
      <w:r>
        <w:rPr>
          <w:rFonts w:ascii="Arial" w:hAnsi="Arial" w:cs="Arial"/>
          <w:color w:val="2D2D2D"/>
          <w:spacing w:val="2"/>
          <w:sz w:val="18"/>
          <w:szCs w:val="18"/>
        </w:rPr>
        <w:t xml:space="preserve"> - преобразователь частоты</w:t>
      </w:r>
      <w:r>
        <w:rPr>
          <w:rFonts w:ascii="Arial" w:hAnsi="Arial" w:cs="Arial"/>
          <w:color w:val="2D2D2D"/>
          <w:spacing w:val="2"/>
          <w:sz w:val="18"/>
          <w:szCs w:val="18"/>
        </w:rPr>
        <w:br/>
      </w:r>
      <w:r>
        <w:rPr>
          <w:rFonts w:ascii="Arial" w:hAnsi="Arial" w:cs="Arial"/>
          <w:color w:val="2D2D2D"/>
          <w:spacing w:val="2"/>
          <w:sz w:val="18"/>
          <w:szCs w:val="18"/>
        </w:rPr>
        <w:br/>
        <w:t>ПЧ - промежуточная частота </w:t>
      </w:r>
      <w:r>
        <w:rPr>
          <w:rFonts w:ascii="Arial" w:hAnsi="Arial" w:cs="Arial"/>
          <w:color w:val="2D2D2D"/>
          <w:spacing w:val="2"/>
          <w:sz w:val="18"/>
          <w:szCs w:val="18"/>
        </w:rPr>
        <w:br/>
      </w:r>
      <w:r>
        <w:rPr>
          <w:rFonts w:ascii="Arial" w:hAnsi="Arial" w:cs="Arial"/>
          <w:color w:val="2D2D2D"/>
          <w:spacing w:val="2"/>
          <w:sz w:val="18"/>
          <w:szCs w:val="18"/>
        </w:rPr>
        <w:br/>
        <w:t>ПС - поляризационный селектор</w:t>
      </w:r>
      <w:r>
        <w:rPr>
          <w:rFonts w:ascii="Arial" w:hAnsi="Arial" w:cs="Arial"/>
          <w:color w:val="2D2D2D"/>
          <w:spacing w:val="2"/>
          <w:sz w:val="18"/>
          <w:szCs w:val="18"/>
        </w:rPr>
        <w:br/>
      </w:r>
      <w:r>
        <w:rPr>
          <w:rFonts w:ascii="Arial" w:hAnsi="Arial" w:cs="Arial"/>
          <w:color w:val="2D2D2D"/>
          <w:spacing w:val="2"/>
          <w:sz w:val="18"/>
          <w:szCs w:val="18"/>
        </w:rPr>
        <w:br/>
        <w:t>ПФ - полосовой фильтр</w:t>
      </w:r>
      <w:proofErr w:type="gramStart"/>
      <w:r>
        <w:rPr>
          <w:rFonts w:ascii="Arial" w:hAnsi="Arial" w:cs="Arial"/>
          <w:color w:val="2D2D2D"/>
          <w:spacing w:val="2"/>
          <w:sz w:val="18"/>
          <w:szCs w:val="18"/>
        </w:rPr>
        <w:br/>
      </w:r>
      <w:r>
        <w:rPr>
          <w:rFonts w:ascii="Arial" w:hAnsi="Arial" w:cs="Arial"/>
          <w:color w:val="2D2D2D"/>
          <w:spacing w:val="2"/>
          <w:sz w:val="18"/>
          <w:szCs w:val="18"/>
        </w:rPr>
        <w:br/>
        <w:t>С</w:t>
      </w:r>
      <w:proofErr w:type="gramEnd"/>
      <w:r>
        <w:rPr>
          <w:rFonts w:ascii="Arial" w:hAnsi="Arial" w:cs="Arial"/>
          <w:color w:val="2D2D2D"/>
          <w:spacing w:val="2"/>
          <w:sz w:val="18"/>
          <w:szCs w:val="18"/>
        </w:rPr>
        <w:t xml:space="preserve"> - сумматор </w:t>
      </w:r>
      <w:r>
        <w:rPr>
          <w:rFonts w:ascii="Arial" w:hAnsi="Arial" w:cs="Arial"/>
          <w:color w:val="2D2D2D"/>
          <w:spacing w:val="2"/>
          <w:sz w:val="18"/>
          <w:szCs w:val="18"/>
        </w:rPr>
        <w:br/>
      </w:r>
      <w:r>
        <w:rPr>
          <w:rFonts w:ascii="Arial" w:hAnsi="Arial" w:cs="Arial"/>
          <w:color w:val="2D2D2D"/>
          <w:spacing w:val="2"/>
          <w:sz w:val="18"/>
          <w:szCs w:val="18"/>
        </w:rPr>
        <w:br/>
        <w:t>СВЧ - сверхвысокая частота </w:t>
      </w:r>
      <w:r>
        <w:rPr>
          <w:rFonts w:ascii="Arial" w:hAnsi="Arial" w:cs="Arial"/>
          <w:color w:val="2D2D2D"/>
          <w:spacing w:val="2"/>
          <w:sz w:val="18"/>
          <w:szCs w:val="18"/>
        </w:rPr>
        <w:br/>
      </w:r>
      <w:r>
        <w:rPr>
          <w:rFonts w:ascii="Arial" w:hAnsi="Arial" w:cs="Arial"/>
          <w:color w:val="2D2D2D"/>
          <w:spacing w:val="2"/>
          <w:sz w:val="18"/>
          <w:szCs w:val="18"/>
        </w:rPr>
        <w:br/>
      </w:r>
      <w:proofErr w:type="spellStart"/>
      <w:r>
        <w:rPr>
          <w:rFonts w:ascii="Arial" w:hAnsi="Arial" w:cs="Arial"/>
          <w:color w:val="2D2D2D"/>
          <w:spacing w:val="2"/>
          <w:sz w:val="18"/>
          <w:szCs w:val="18"/>
        </w:rPr>
        <w:t>Cм</w:t>
      </w:r>
      <w:proofErr w:type="spellEnd"/>
      <w:r>
        <w:rPr>
          <w:rFonts w:ascii="Arial" w:hAnsi="Arial" w:cs="Arial"/>
          <w:color w:val="2D2D2D"/>
          <w:spacing w:val="2"/>
          <w:sz w:val="18"/>
          <w:szCs w:val="18"/>
        </w:rPr>
        <w:t xml:space="preserve"> - смеситель</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T - тюнер</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TB - телевизор</w:t>
      </w:r>
      <w:r>
        <w:rPr>
          <w:rFonts w:ascii="Arial" w:hAnsi="Arial" w:cs="Arial"/>
          <w:color w:val="2D2D2D"/>
          <w:spacing w:val="2"/>
          <w:sz w:val="18"/>
          <w:szCs w:val="18"/>
        </w:rPr>
        <w:br/>
      </w:r>
      <w:r>
        <w:rPr>
          <w:rFonts w:ascii="Arial" w:hAnsi="Arial" w:cs="Arial"/>
          <w:color w:val="2D2D2D"/>
          <w:spacing w:val="2"/>
          <w:sz w:val="18"/>
          <w:szCs w:val="18"/>
        </w:rPr>
        <w:br/>
      </w:r>
      <w:proofErr w:type="spellStart"/>
      <w:proofErr w:type="gramStart"/>
      <w:r>
        <w:rPr>
          <w:rFonts w:ascii="Arial" w:hAnsi="Arial" w:cs="Arial"/>
          <w:color w:val="2D2D2D"/>
          <w:spacing w:val="2"/>
          <w:sz w:val="18"/>
          <w:szCs w:val="18"/>
        </w:rPr>
        <w:t>Тр</w:t>
      </w:r>
      <w:proofErr w:type="spellEnd"/>
      <w:proofErr w:type="gramEnd"/>
      <w:r>
        <w:rPr>
          <w:rFonts w:ascii="Arial" w:hAnsi="Arial" w:cs="Arial"/>
          <w:color w:val="2D2D2D"/>
          <w:spacing w:val="2"/>
          <w:sz w:val="18"/>
          <w:szCs w:val="18"/>
        </w:rPr>
        <w:t xml:space="preserve"> - тройник </w:t>
      </w:r>
      <w:r>
        <w:rPr>
          <w:rFonts w:ascii="Arial" w:hAnsi="Arial" w:cs="Arial"/>
          <w:color w:val="2D2D2D"/>
          <w:spacing w:val="2"/>
          <w:sz w:val="18"/>
          <w:szCs w:val="18"/>
        </w:rPr>
        <w:br/>
      </w:r>
      <w:r>
        <w:rPr>
          <w:rFonts w:ascii="Arial" w:hAnsi="Arial" w:cs="Arial"/>
          <w:color w:val="2D2D2D"/>
          <w:spacing w:val="2"/>
          <w:sz w:val="18"/>
          <w:szCs w:val="18"/>
        </w:rPr>
        <w:br/>
        <w:t>ФВ - фильтр взвешивающий </w:t>
      </w:r>
      <w:r>
        <w:rPr>
          <w:rFonts w:ascii="Arial" w:hAnsi="Arial" w:cs="Arial"/>
          <w:color w:val="2D2D2D"/>
          <w:spacing w:val="2"/>
          <w:sz w:val="18"/>
          <w:szCs w:val="18"/>
        </w:rPr>
        <w:br/>
      </w:r>
      <w:r>
        <w:rPr>
          <w:rFonts w:ascii="Arial" w:hAnsi="Arial" w:cs="Arial"/>
          <w:color w:val="2D2D2D"/>
          <w:spacing w:val="2"/>
          <w:sz w:val="18"/>
          <w:szCs w:val="18"/>
        </w:rPr>
        <w:br/>
        <w:t>ЧM - частотный модулятор</w:t>
      </w:r>
      <w:r>
        <w:rPr>
          <w:rFonts w:ascii="Arial" w:hAnsi="Arial" w:cs="Arial"/>
          <w:color w:val="2D2D2D"/>
          <w:spacing w:val="2"/>
          <w:sz w:val="18"/>
          <w:szCs w:val="18"/>
        </w:rPr>
        <w:br/>
      </w:r>
      <w:r>
        <w:rPr>
          <w:rFonts w:ascii="Arial" w:hAnsi="Arial" w:cs="Arial"/>
          <w:color w:val="2D2D2D"/>
          <w:spacing w:val="2"/>
          <w:sz w:val="18"/>
          <w:szCs w:val="18"/>
        </w:rPr>
        <w:br/>
      </w:r>
    </w:p>
    <w:p w:rsidR="00D02FEC" w:rsidRDefault="00D02FEC" w:rsidP="00D02FE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ОБЩИЕ ПОЛОЖЕНИЯ</w:t>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4.1 Приемные установки Н</w:t>
      </w:r>
      <w:proofErr w:type="gramStart"/>
      <w:r>
        <w:rPr>
          <w:rFonts w:ascii="Arial" w:hAnsi="Arial" w:cs="Arial"/>
          <w:color w:val="2D2D2D"/>
          <w:spacing w:val="2"/>
          <w:sz w:val="18"/>
          <w:szCs w:val="18"/>
        </w:rPr>
        <w:t>ТВ вкл</w:t>
      </w:r>
      <w:proofErr w:type="gramEnd"/>
      <w:r>
        <w:rPr>
          <w:rFonts w:ascii="Arial" w:hAnsi="Arial" w:cs="Arial"/>
          <w:color w:val="2D2D2D"/>
          <w:spacing w:val="2"/>
          <w:sz w:val="18"/>
          <w:szCs w:val="18"/>
        </w:rPr>
        <w:t xml:space="preserve">ючают в себя антенну с облучателем, поляризатор, конвертер (МШУ с </w:t>
      </w:r>
      <w:proofErr w:type="spellStart"/>
      <w:r>
        <w:rPr>
          <w:rFonts w:ascii="Arial" w:hAnsi="Arial" w:cs="Arial"/>
          <w:color w:val="2D2D2D"/>
          <w:spacing w:val="2"/>
          <w:sz w:val="18"/>
          <w:szCs w:val="18"/>
        </w:rPr>
        <w:t>ПрЧ</w:t>
      </w:r>
      <w:proofErr w:type="spellEnd"/>
      <w:r>
        <w:rPr>
          <w:rFonts w:ascii="Arial" w:hAnsi="Arial" w:cs="Arial"/>
          <w:color w:val="2D2D2D"/>
          <w:spacing w:val="2"/>
          <w:sz w:val="18"/>
          <w:szCs w:val="18"/>
        </w:rPr>
        <w:t>) и тюнер, обеспечивающий выбор канала приема и демодуляцию сигнала.</w:t>
      </w:r>
      <w:r>
        <w:rPr>
          <w:rFonts w:ascii="Arial" w:hAnsi="Arial" w:cs="Arial"/>
          <w:color w:val="2D2D2D"/>
          <w:spacing w:val="2"/>
          <w:sz w:val="18"/>
          <w:szCs w:val="18"/>
        </w:rPr>
        <w:br/>
      </w:r>
      <w:r>
        <w:rPr>
          <w:rFonts w:ascii="Arial" w:hAnsi="Arial" w:cs="Arial"/>
          <w:color w:val="2D2D2D"/>
          <w:spacing w:val="2"/>
          <w:sz w:val="18"/>
          <w:szCs w:val="18"/>
        </w:rPr>
        <w:br/>
        <w:t>Приемные установки обеспечивают прием телевизионного изображения и звукового сопровождения в соответствии с </w:t>
      </w:r>
      <w:r w:rsidRPr="002E55AE">
        <w:rPr>
          <w:rFonts w:ascii="Arial" w:hAnsi="Arial" w:cs="Arial"/>
          <w:spacing w:val="2"/>
          <w:sz w:val="18"/>
          <w:szCs w:val="18"/>
        </w:rPr>
        <w:t>ГОСТ 7845</w:t>
      </w:r>
      <w:r>
        <w:rPr>
          <w:rFonts w:ascii="Arial" w:hAnsi="Arial" w:cs="Arial"/>
          <w:color w:val="2D2D2D"/>
          <w:spacing w:val="2"/>
          <w:sz w:val="18"/>
          <w:szCs w:val="18"/>
        </w:rPr>
        <w:t>.</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Приемные установки для коллективного приема могут быть несколько усложнены, иметь антенны больших диаметров с поляризационным селектором и работать на распределительную сеть, обслуживающую несколько групп абонентов в различных местах.*</w:t>
      </w:r>
      <w:r>
        <w:rPr>
          <w:rFonts w:ascii="Arial" w:hAnsi="Arial" w:cs="Arial"/>
          <w:color w:val="2D2D2D"/>
          <w:spacing w:val="2"/>
          <w:sz w:val="18"/>
          <w:szCs w:val="18"/>
        </w:rPr>
        <w:br/>
        <w:t>______________</w:t>
      </w:r>
      <w:r>
        <w:rPr>
          <w:rFonts w:ascii="Arial" w:hAnsi="Arial" w:cs="Arial"/>
          <w:color w:val="2D2D2D"/>
          <w:spacing w:val="2"/>
          <w:sz w:val="18"/>
          <w:szCs w:val="18"/>
        </w:rPr>
        <w:br/>
        <w:t>* Допускается использовать поляризаторы.</w:t>
      </w:r>
      <w:r>
        <w:rPr>
          <w:rFonts w:ascii="Arial" w:hAnsi="Arial" w:cs="Arial"/>
          <w:color w:val="2D2D2D"/>
          <w:spacing w:val="2"/>
          <w:sz w:val="18"/>
          <w:szCs w:val="18"/>
        </w:rPr>
        <w:br/>
      </w:r>
      <w:r>
        <w:rPr>
          <w:rFonts w:ascii="Arial" w:hAnsi="Arial" w:cs="Arial"/>
          <w:color w:val="2D2D2D"/>
          <w:spacing w:val="2"/>
          <w:sz w:val="18"/>
          <w:szCs w:val="18"/>
        </w:rPr>
        <w:br/>
      </w:r>
    </w:p>
    <w:p w:rsidR="00D02FEC" w:rsidRDefault="00D02FEC" w:rsidP="00D02FE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КЛАССИФИКАЦИЯ</w:t>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Установки непосредственного приема программ спутникового телевизионного вещания по своему назначению подразделяются на установки индивидуального и коллективного приема.</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Структурная схема установки индивидуального приема приведена на рисунке 1.</w:t>
      </w:r>
      <w:r>
        <w:rPr>
          <w:rFonts w:ascii="Arial" w:hAnsi="Arial" w:cs="Arial"/>
          <w:color w:val="2D2D2D"/>
          <w:spacing w:val="2"/>
          <w:sz w:val="18"/>
          <w:szCs w:val="18"/>
        </w:rPr>
        <w:br/>
      </w:r>
      <w:r>
        <w:rPr>
          <w:rFonts w:ascii="Arial" w:hAnsi="Arial" w:cs="Arial"/>
          <w:color w:val="2D2D2D"/>
          <w:spacing w:val="2"/>
          <w:sz w:val="18"/>
          <w:szCs w:val="18"/>
        </w:rPr>
        <w:br/>
      </w:r>
    </w:p>
    <w:p w:rsidR="00D02FEC" w:rsidRDefault="00D02FEC" w:rsidP="00D02FEC">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1 - Структурная схема установки индивидуального приема</w:t>
      </w:r>
    </w:p>
    <w:p w:rsidR="00D02FEC" w:rsidRDefault="00D02FEC" w:rsidP="00D02FE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808730" cy="771525"/>
            <wp:effectExtent l="19050" t="0" r="1270" b="0"/>
            <wp:docPr id="29" name="Рисунок 29"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pic:cNvPicPr>
                      <a:picLocks noChangeAspect="1" noChangeArrowheads="1"/>
                    </pic:cNvPicPr>
                  </pic:nvPicPr>
                  <pic:blipFill>
                    <a:blip r:embed="rId7" cstate="print"/>
                    <a:srcRect/>
                    <a:stretch>
                      <a:fillRect/>
                    </a:stretch>
                  </pic:blipFill>
                  <pic:spPr bwMode="auto">
                    <a:xfrm>
                      <a:off x="0" y="0"/>
                      <a:ext cx="3808730" cy="771525"/>
                    </a:xfrm>
                    <a:prstGeom prst="rect">
                      <a:avLst/>
                    </a:prstGeom>
                    <a:noFill/>
                    <a:ln w="9525">
                      <a:noFill/>
                      <a:miter lim="800000"/>
                      <a:headEnd/>
                      <a:tailEnd/>
                    </a:ln>
                  </pic:spPr>
                </pic:pic>
              </a:graphicData>
            </a:graphic>
          </wp:inline>
        </w:drawing>
      </w:r>
    </w:p>
    <w:p w:rsidR="00D02FEC" w:rsidRDefault="00D02FEC" w:rsidP="00D02FE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1 - Структурная схема установки индивидуального приема</w:t>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Структурная схема установки коллективного приема для группы населения в одном месте приведена на рисунке 2а. Структурная схема установки коллективного приема с использованием распределительной системы, обслуживающей ограниченную зону, приведена на рисунке 2б.</w:t>
      </w:r>
      <w:r>
        <w:rPr>
          <w:rFonts w:ascii="Arial" w:hAnsi="Arial" w:cs="Arial"/>
          <w:color w:val="2D2D2D"/>
          <w:spacing w:val="2"/>
          <w:sz w:val="18"/>
          <w:szCs w:val="18"/>
        </w:rPr>
        <w:br/>
      </w:r>
      <w:r>
        <w:rPr>
          <w:rFonts w:ascii="Arial" w:hAnsi="Arial" w:cs="Arial"/>
          <w:color w:val="2D2D2D"/>
          <w:spacing w:val="2"/>
          <w:sz w:val="18"/>
          <w:szCs w:val="18"/>
        </w:rPr>
        <w:br/>
      </w:r>
    </w:p>
    <w:p w:rsidR="00D02FEC" w:rsidRDefault="00D02FEC" w:rsidP="00D02FEC">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2 - Структурная схема установки коллективного приема</w:t>
      </w:r>
    </w:p>
    <w:p w:rsidR="00D02FEC" w:rsidRDefault="00D02FEC" w:rsidP="00D02FE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752850" cy="1582420"/>
            <wp:effectExtent l="19050" t="0" r="0" b="0"/>
            <wp:docPr id="30" name="Рисунок 30"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pic:cNvPicPr>
                      <a:picLocks noChangeAspect="1" noChangeArrowheads="1"/>
                    </pic:cNvPicPr>
                  </pic:nvPicPr>
                  <pic:blipFill>
                    <a:blip r:embed="rId8" cstate="print"/>
                    <a:srcRect/>
                    <a:stretch>
                      <a:fillRect/>
                    </a:stretch>
                  </pic:blipFill>
                  <pic:spPr bwMode="auto">
                    <a:xfrm>
                      <a:off x="0" y="0"/>
                      <a:ext cx="3752850" cy="1582420"/>
                    </a:xfrm>
                    <a:prstGeom prst="rect">
                      <a:avLst/>
                    </a:prstGeom>
                    <a:noFill/>
                    <a:ln w="9525">
                      <a:noFill/>
                      <a:miter lim="800000"/>
                      <a:headEnd/>
                      <a:tailEnd/>
                    </a:ln>
                  </pic:spPr>
                </pic:pic>
              </a:graphicData>
            </a:graphic>
          </wp:inline>
        </w:drawing>
      </w:r>
    </w:p>
    <w:p w:rsidR="00D02FEC" w:rsidRDefault="00D02FEC" w:rsidP="00D02FE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а) - Для группы населения в одном месте</w:t>
      </w:r>
      <w:r>
        <w:rPr>
          <w:rFonts w:ascii="Arial" w:hAnsi="Arial" w:cs="Arial"/>
          <w:color w:val="2D2D2D"/>
          <w:spacing w:val="2"/>
          <w:sz w:val="18"/>
          <w:szCs w:val="18"/>
        </w:rPr>
        <w:br/>
      </w:r>
    </w:p>
    <w:p w:rsidR="00D02FEC" w:rsidRDefault="00D02FEC" w:rsidP="00D02FE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3776980" cy="2465070"/>
            <wp:effectExtent l="19050" t="0" r="0" b="0"/>
            <wp:docPr id="31" name="Рисунок 31"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pic:cNvPicPr>
                      <a:picLocks noChangeAspect="1" noChangeArrowheads="1"/>
                    </pic:cNvPicPr>
                  </pic:nvPicPr>
                  <pic:blipFill>
                    <a:blip r:embed="rId9" cstate="print"/>
                    <a:srcRect/>
                    <a:stretch>
                      <a:fillRect/>
                    </a:stretch>
                  </pic:blipFill>
                  <pic:spPr bwMode="auto">
                    <a:xfrm>
                      <a:off x="0" y="0"/>
                      <a:ext cx="3776980" cy="2465070"/>
                    </a:xfrm>
                    <a:prstGeom prst="rect">
                      <a:avLst/>
                    </a:prstGeom>
                    <a:noFill/>
                    <a:ln w="9525">
                      <a:noFill/>
                      <a:miter lim="800000"/>
                      <a:headEnd/>
                      <a:tailEnd/>
                    </a:ln>
                  </pic:spPr>
                </pic:pic>
              </a:graphicData>
            </a:graphic>
          </wp:inline>
        </w:drawing>
      </w:r>
    </w:p>
    <w:p w:rsidR="00D02FEC" w:rsidRDefault="00D02FEC" w:rsidP="00D02FE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б) - С использованием распределительной системы</w:t>
      </w:r>
      <w:r>
        <w:rPr>
          <w:rFonts w:ascii="Arial" w:hAnsi="Arial" w:cs="Arial"/>
          <w:color w:val="2D2D2D"/>
          <w:spacing w:val="2"/>
          <w:sz w:val="18"/>
          <w:szCs w:val="18"/>
        </w:rPr>
        <w:br/>
      </w:r>
      <w:r>
        <w:rPr>
          <w:rFonts w:ascii="Arial" w:hAnsi="Arial" w:cs="Arial"/>
          <w:color w:val="2D2D2D"/>
          <w:spacing w:val="2"/>
          <w:sz w:val="18"/>
          <w:szCs w:val="18"/>
        </w:rPr>
        <w:br/>
        <w:t>Рисунок 2 - Структурная схема установки коллективного приема</w:t>
      </w:r>
    </w:p>
    <w:p w:rsidR="00D02FEC" w:rsidRDefault="00D02FEC" w:rsidP="00D02FE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ОСНОВНЫЕ ПАРАМЕТРЫ</w:t>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Общие параметры приемных установок </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6.1.1 Значения общих параметров должны соответствовать данным, приведенным в таблице 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1 - Общие параметры приемных установок и их значения</w:t>
      </w:r>
      <w:r>
        <w:rPr>
          <w:rFonts w:ascii="Arial" w:hAnsi="Arial" w:cs="Arial"/>
          <w:color w:val="2D2D2D"/>
          <w:spacing w:val="2"/>
          <w:sz w:val="18"/>
          <w:szCs w:val="18"/>
        </w:rPr>
        <w:br/>
      </w:r>
    </w:p>
    <w:tbl>
      <w:tblPr>
        <w:tblW w:w="0" w:type="auto"/>
        <w:tblCellMar>
          <w:left w:w="0" w:type="dxa"/>
          <w:right w:w="0" w:type="dxa"/>
        </w:tblCellMar>
        <w:tblLook w:val="04A0"/>
      </w:tblPr>
      <w:tblGrid>
        <w:gridCol w:w="4540"/>
        <w:gridCol w:w="2998"/>
        <w:gridCol w:w="2809"/>
      </w:tblGrid>
      <w:tr w:rsidR="00D02FEC" w:rsidTr="00D02FEC">
        <w:trPr>
          <w:trHeight w:val="15"/>
        </w:trPr>
        <w:tc>
          <w:tcPr>
            <w:tcW w:w="5174" w:type="dxa"/>
            <w:hideMark/>
          </w:tcPr>
          <w:p w:rsidR="00D02FEC" w:rsidRDefault="00D02FEC">
            <w:pPr>
              <w:rPr>
                <w:sz w:val="2"/>
                <w:szCs w:val="24"/>
              </w:rPr>
            </w:pPr>
          </w:p>
        </w:tc>
        <w:tc>
          <w:tcPr>
            <w:tcW w:w="3326" w:type="dxa"/>
            <w:hideMark/>
          </w:tcPr>
          <w:p w:rsidR="00D02FEC" w:rsidRDefault="00D02FEC">
            <w:pPr>
              <w:rPr>
                <w:sz w:val="2"/>
                <w:szCs w:val="24"/>
              </w:rPr>
            </w:pPr>
          </w:p>
        </w:tc>
        <w:tc>
          <w:tcPr>
            <w:tcW w:w="3142" w:type="dxa"/>
            <w:hideMark/>
          </w:tcPr>
          <w:p w:rsidR="00D02FEC" w:rsidRDefault="00D02FEC">
            <w:pPr>
              <w:rPr>
                <w:sz w:val="2"/>
                <w:szCs w:val="24"/>
              </w:rPr>
            </w:pPr>
          </w:p>
        </w:tc>
      </w:tr>
      <w:tr w:rsidR="00D02FEC" w:rsidTr="00D02FE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параметра</w:t>
            </w:r>
          </w:p>
        </w:tc>
        <w:tc>
          <w:tcPr>
            <w:tcW w:w="646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Значение параметра установок</w:t>
            </w:r>
          </w:p>
        </w:tc>
      </w:tr>
      <w:tr w:rsidR="00D02FEC" w:rsidTr="00D02FE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02FEC" w:rsidRDefault="00D02FEC">
            <w:pPr>
              <w:rPr>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индивидуального приема</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коллективного приема</w:t>
            </w:r>
          </w:p>
        </w:tc>
      </w:tr>
      <w:tr w:rsidR="00D02FEC" w:rsidTr="00D02FE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Диапазон принимаемых частот, ГГц</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10,95-11,7;</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10,95-11,7;</w:t>
            </w:r>
          </w:p>
        </w:tc>
      </w:tr>
      <w:tr w:rsidR="00D02FEC" w:rsidTr="00D02FE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11,7-12,5;</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11,7-12,5;</w:t>
            </w:r>
          </w:p>
        </w:tc>
      </w:tr>
      <w:tr w:rsidR="00D02FEC" w:rsidTr="00D02FE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3,6-4,2;</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3,6-4,2;</w:t>
            </w:r>
          </w:p>
        </w:tc>
      </w:tr>
      <w:tr w:rsidR="00D02FEC" w:rsidTr="00D02FE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12,5-12,75</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12,5-12,75</w:t>
            </w:r>
          </w:p>
        </w:tc>
      </w:tr>
      <w:tr w:rsidR="00D02FEC" w:rsidTr="00D02FE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Отношения сигнал/</w:t>
            </w:r>
            <w:proofErr w:type="spellStart"/>
            <w:r>
              <w:rPr>
                <w:color w:val="2D2D2D"/>
                <w:sz w:val="18"/>
                <w:szCs w:val="18"/>
              </w:rPr>
              <w:t>взв</w:t>
            </w:r>
            <w:proofErr w:type="spellEnd"/>
            <w:r>
              <w:rPr>
                <w:color w:val="2D2D2D"/>
                <w:sz w:val="18"/>
                <w:szCs w:val="18"/>
              </w:rPr>
              <w:t>. шум в полосе 6 МГц, дБ, не менее*</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46/42</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50/46</w:t>
            </w:r>
          </w:p>
        </w:tc>
      </w:tr>
      <w:tr w:rsidR="00D02FEC" w:rsidTr="00D02FE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Способ наведения антенны </w:t>
            </w:r>
          </w:p>
        </w:tc>
        <w:tc>
          <w:tcPr>
            <w:tcW w:w="6468"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Фиксированное</w:t>
            </w:r>
            <w:proofErr w:type="gramEnd"/>
            <w:r>
              <w:rPr>
                <w:color w:val="2D2D2D"/>
                <w:sz w:val="18"/>
                <w:szCs w:val="18"/>
              </w:rPr>
              <w:t xml:space="preserve"> ручное или при помощи </w:t>
            </w:r>
            <w:proofErr w:type="spellStart"/>
            <w:r>
              <w:rPr>
                <w:color w:val="2D2D2D"/>
                <w:sz w:val="18"/>
                <w:szCs w:val="18"/>
              </w:rPr>
              <w:t>позиционера</w:t>
            </w:r>
            <w:proofErr w:type="spellEnd"/>
            <w:r>
              <w:rPr>
                <w:color w:val="2D2D2D"/>
                <w:sz w:val="18"/>
                <w:szCs w:val="18"/>
              </w:rPr>
              <w:t> </w:t>
            </w:r>
          </w:p>
        </w:tc>
      </w:tr>
      <w:tr w:rsidR="00D02FEC" w:rsidTr="00D02FE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Способ подвески антенны</w:t>
            </w:r>
          </w:p>
        </w:tc>
        <w:tc>
          <w:tcPr>
            <w:tcW w:w="6468"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Указывается в нормативных документах завода-изготовителя</w:t>
            </w:r>
          </w:p>
        </w:tc>
      </w:tr>
      <w:tr w:rsidR="00D02FEC" w:rsidTr="00D02FE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Пределы наведения антенны при работе с </w:t>
            </w:r>
            <w:proofErr w:type="spellStart"/>
            <w:r>
              <w:rPr>
                <w:color w:val="2D2D2D"/>
                <w:sz w:val="18"/>
                <w:szCs w:val="18"/>
              </w:rPr>
              <w:t>позиционером</w:t>
            </w:r>
            <w:proofErr w:type="spellEnd"/>
            <w:r>
              <w:rPr>
                <w:color w:val="2D2D2D"/>
                <w:sz w:val="18"/>
                <w:szCs w:val="18"/>
              </w:rPr>
              <w:t>, град., не менее</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r>
      <w:tr w:rsidR="00D02FEC" w:rsidTr="00D02FE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Полоса частот канала звукового сопровождения, </w:t>
            </w:r>
            <w:proofErr w:type="gramStart"/>
            <w:r>
              <w:rPr>
                <w:color w:val="2D2D2D"/>
                <w:sz w:val="18"/>
                <w:szCs w:val="18"/>
              </w:rPr>
              <w:t>Гц</w:t>
            </w:r>
            <w:proofErr w:type="gramEnd"/>
            <w:r>
              <w:rPr>
                <w:color w:val="2D2D2D"/>
                <w:sz w:val="18"/>
                <w:szCs w:val="18"/>
              </w:rPr>
              <w:t>, не менее</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40-10000</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40-15000 </w:t>
            </w:r>
          </w:p>
        </w:tc>
      </w:tr>
      <w:tr w:rsidR="00D02FEC" w:rsidTr="00D02FE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Наличие распределительной системы</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Есть</w:t>
            </w:r>
          </w:p>
        </w:tc>
      </w:tr>
      <w:tr w:rsidR="00D02FEC" w:rsidTr="00D02FEC">
        <w:tc>
          <w:tcPr>
            <w:tcW w:w="11642"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______________</w:t>
            </w:r>
            <w:r>
              <w:rPr>
                <w:color w:val="2D2D2D"/>
                <w:sz w:val="18"/>
                <w:szCs w:val="18"/>
              </w:rPr>
              <w:br/>
              <w:t>* Измерения производятся с фильтром с </w:t>
            </w:r>
            <w:r w:rsidR="0044364F" w:rsidRPr="0044364F">
              <w:rPr>
                <w:color w:val="2D2D2D"/>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8.75pt;height:11.25pt"/>
              </w:pict>
            </w:r>
            <w:r>
              <w:rPr>
                <w:color w:val="2D2D2D"/>
                <w:sz w:val="18"/>
                <w:szCs w:val="18"/>
              </w:rPr>
              <w:t>=330 нс/245 нс; </w:t>
            </w:r>
            <w:r>
              <w:rPr>
                <w:color w:val="2D2D2D"/>
                <w:sz w:val="18"/>
                <w:szCs w:val="18"/>
              </w:rPr>
              <w:br/>
            </w:r>
            <w:r>
              <w:rPr>
                <w:color w:val="2D2D2D"/>
                <w:sz w:val="18"/>
                <w:szCs w:val="18"/>
              </w:rPr>
              <w:br/>
              <w:t xml:space="preserve">соотношение выполняется при плотности потока мощности не более минус 113 </w:t>
            </w:r>
            <w:proofErr w:type="spellStart"/>
            <w:r>
              <w:rPr>
                <w:color w:val="2D2D2D"/>
                <w:sz w:val="18"/>
                <w:szCs w:val="18"/>
              </w:rPr>
              <w:t>дБВт</w:t>
            </w:r>
            <w:proofErr w:type="spellEnd"/>
            <w:r>
              <w:rPr>
                <w:color w:val="2D2D2D"/>
                <w:sz w:val="18"/>
                <w:szCs w:val="18"/>
              </w:rPr>
              <w:t>/м</w:t>
            </w:r>
            <w:r w:rsidR="0044364F" w:rsidRPr="0044364F">
              <w:rPr>
                <w:color w:val="2D2D2D"/>
                <w:sz w:val="18"/>
                <w:szCs w:val="18"/>
              </w:rPr>
              <w:pict>
                <v:shape id="_x0000_i1026"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8.15pt;height:17.55pt"/>
              </w:pict>
            </w:r>
            <w:r>
              <w:rPr>
                <w:color w:val="2D2D2D"/>
                <w:sz w:val="18"/>
                <w:szCs w:val="18"/>
              </w:rPr>
              <w:t xml:space="preserve"> - для диапазона 10,95-12,75 ГГц и не более минус 122 </w:t>
            </w:r>
            <w:proofErr w:type="spellStart"/>
            <w:r>
              <w:rPr>
                <w:color w:val="2D2D2D"/>
                <w:sz w:val="18"/>
                <w:szCs w:val="18"/>
              </w:rPr>
              <w:t>дБВт</w:t>
            </w:r>
            <w:proofErr w:type="spellEnd"/>
            <w:r>
              <w:rPr>
                <w:color w:val="2D2D2D"/>
                <w:sz w:val="18"/>
                <w:szCs w:val="18"/>
              </w:rPr>
              <w:t>/м</w:t>
            </w:r>
            <w:r w:rsidR="0044364F" w:rsidRPr="0044364F">
              <w:rPr>
                <w:color w:val="2D2D2D"/>
                <w:sz w:val="18"/>
                <w:szCs w:val="18"/>
              </w:rPr>
              <w:pict>
                <v:shape id="_x0000_i1027"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8.15pt;height:17.55pt"/>
              </w:pict>
            </w:r>
            <w:r>
              <w:rPr>
                <w:color w:val="2D2D2D"/>
                <w:sz w:val="18"/>
                <w:szCs w:val="18"/>
              </w:rPr>
              <w:t>- для диапазона 3,6-4,2 ГГц.</w:t>
            </w:r>
          </w:p>
        </w:tc>
      </w:tr>
    </w:tbl>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Параметры антенны</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6.2.1 КИП параболической антенны должен быть не менее 0,6 и плоской антенны - не менее 0,3.</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6.2.2 Антенна должна быть рассчитана на прием сигнала линейно-поляризованного электромагнитного поля (горизонтальная или вертикальная поляризация) или сигналов с круговой поляризацией (левое или правое вращение). При необходимости должна обеспечиваться возможность одновременного приема линейно-поляризованных сигналов с ортогональной поляризацией или сигналов с круговой поляризацией противоположного направления.</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6.2.3 Подавление сигнала противоположной поляризации (</w:t>
      </w:r>
      <w:proofErr w:type="spellStart"/>
      <w:r>
        <w:rPr>
          <w:rFonts w:ascii="Arial" w:hAnsi="Arial" w:cs="Arial"/>
          <w:color w:val="2D2D2D"/>
          <w:spacing w:val="2"/>
          <w:sz w:val="18"/>
          <w:szCs w:val="18"/>
        </w:rPr>
        <w:t>кроссполяризации</w:t>
      </w:r>
      <w:proofErr w:type="spellEnd"/>
      <w:r>
        <w:rPr>
          <w:rFonts w:ascii="Arial" w:hAnsi="Arial" w:cs="Arial"/>
          <w:color w:val="2D2D2D"/>
          <w:spacing w:val="2"/>
          <w:sz w:val="18"/>
          <w:szCs w:val="18"/>
        </w:rPr>
        <w:t>), принимаемого в пределах главного лепестка по уровню минус 1 дБ, должно быть не менее 23 дБ.</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6.2.4 Уровень боковых лепестков в пределах сектора углов 1°&lt;</w:t>
      </w:r>
      <w:r w:rsidR="0044364F" w:rsidRPr="0044364F">
        <w:rPr>
          <w:rFonts w:ascii="Arial" w:hAnsi="Arial" w:cs="Arial"/>
          <w:color w:val="2D2D2D"/>
          <w:spacing w:val="2"/>
          <w:sz w:val="18"/>
          <w:szCs w:val="18"/>
        </w:rPr>
        <w:pict>
          <v:shape id="_x0000_i1028"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11.25pt;height:12.5pt"/>
        </w:pict>
      </w:r>
      <w:r>
        <w:rPr>
          <w:rFonts w:ascii="Arial" w:hAnsi="Arial" w:cs="Arial"/>
          <w:color w:val="2D2D2D"/>
          <w:spacing w:val="2"/>
          <w:sz w:val="18"/>
          <w:szCs w:val="18"/>
        </w:rPr>
        <w:t>&lt;20° должен быть 29-25 </w:t>
      </w:r>
      <w:r w:rsidR="0044364F" w:rsidRPr="0044364F">
        <w:rPr>
          <w:rFonts w:ascii="Arial" w:hAnsi="Arial" w:cs="Arial"/>
          <w:color w:val="2D2D2D"/>
          <w:spacing w:val="2"/>
          <w:sz w:val="18"/>
          <w:szCs w:val="18"/>
        </w:rPr>
        <w:pict>
          <v:shape id="_x0000_i1029"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27.55pt;height:15.65pt"/>
        </w:pict>
      </w:r>
      <w:r>
        <w:rPr>
          <w:rFonts w:ascii="Arial" w:hAnsi="Arial" w:cs="Arial"/>
          <w:color w:val="2D2D2D"/>
          <w:spacing w:val="2"/>
          <w:sz w:val="18"/>
          <w:szCs w:val="18"/>
        </w:rPr>
        <w:t> для параболических антенн, у которых отношение </w:t>
      </w:r>
      <w:r w:rsidR="0044364F" w:rsidRPr="0044364F">
        <w:rPr>
          <w:rFonts w:ascii="Arial" w:hAnsi="Arial" w:cs="Arial"/>
          <w:color w:val="2D2D2D"/>
          <w:spacing w:val="2"/>
          <w:sz w:val="18"/>
          <w:szCs w:val="18"/>
        </w:rPr>
        <w:pict>
          <v:shape id="_x0000_i1030"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26.3pt;height:14.4pt"/>
        </w:pict>
      </w:r>
      <w:r>
        <w:rPr>
          <w:rFonts w:ascii="Arial" w:hAnsi="Arial" w:cs="Arial"/>
          <w:color w:val="2D2D2D"/>
          <w:spacing w:val="2"/>
          <w:sz w:val="18"/>
          <w:szCs w:val="18"/>
        </w:rPr>
        <w:t> равно 50-180.</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6.2.5 Конструкция антенны должна обеспечить возможность ее фиксации в заданном направлении с точностью, при которой снижение мощности принимаемого сигнала не превышает 0,5 дБ по сравнению с направлением максимального приема при скорости ветра до 25 м/</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6.2.6 КСВ со стороны выхода антенны должен быть не более 1,3.</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6.2.7 Выходной соединитель - волноводный фланец с каналом 19х9,5 мм для диапазона 12 ГГц и 25х58 мм для диапазона 4 ГГц. Размеры крепежных </w:t>
      </w:r>
      <w:proofErr w:type="spellStart"/>
      <w:proofErr w:type="gramStart"/>
      <w:r>
        <w:rPr>
          <w:rFonts w:ascii="Arial" w:hAnsi="Arial" w:cs="Arial"/>
          <w:color w:val="2D2D2D"/>
          <w:spacing w:val="2"/>
          <w:sz w:val="18"/>
          <w:szCs w:val="18"/>
        </w:rPr>
        <w:t>o</w:t>
      </w:r>
      <w:proofErr w:type="gramEnd"/>
      <w:r>
        <w:rPr>
          <w:rFonts w:ascii="Arial" w:hAnsi="Arial" w:cs="Arial"/>
          <w:color w:val="2D2D2D"/>
          <w:spacing w:val="2"/>
          <w:sz w:val="18"/>
          <w:szCs w:val="18"/>
        </w:rPr>
        <w:t>тверстий</w:t>
      </w:r>
      <w:proofErr w:type="spellEnd"/>
      <w:r>
        <w:rPr>
          <w:rFonts w:ascii="Arial" w:hAnsi="Arial" w:cs="Arial"/>
          <w:color w:val="2D2D2D"/>
          <w:spacing w:val="2"/>
          <w:sz w:val="18"/>
          <w:szCs w:val="18"/>
        </w:rPr>
        <w:t xml:space="preserve"> - в соответствии с ОСТ 4.ГО.206.013*.</w:t>
      </w:r>
      <w:r>
        <w:rPr>
          <w:rFonts w:ascii="Arial" w:hAnsi="Arial" w:cs="Arial"/>
          <w:color w:val="2D2D2D"/>
          <w:spacing w:val="2"/>
          <w:sz w:val="18"/>
          <w:szCs w:val="18"/>
        </w:rPr>
        <w:br/>
        <w:t>_______________</w:t>
      </w:r>
      <w:r>
        <w:rPr>
          <w:rFonts w:ascii="Arial" w:hAnsi="Arial" w:cs="Arial"/>
          <w:color w:val="2D2D2D"/>
          <w:spacing w:val="2"/>
          <w:sz w:val="18"/>
          <w:szCs w:val="18"/>
        </w:rPr>
        <w:br/>
        <w:t>* Тип выходного соединителя должен быть указан в нормативной документации.</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 Параметры поляризатора* **</w:t>
      </w:r>
      <w:r>
        <w:rPr>
          <w:rFonts w:ascii="Arial" w:hAnsi="Arial" w:cs="Arial"/>
          <w:color w:val="2D2D2D"/>
          <w:spacing w:val="2"/>
          <w:sz w:val="18"/>
          <w:szCs w:val="18"/>
        </w:rPr>
        <w:br/>
        <w:t>_______________</w:t>
      </w:r>
      <w:r>
        <w:rPr>
          <w:rFonts w:ascii="Arial" w:hAnsi="Arial" w:cs="Arial"/>
          <w:color w:val="2D2D2D"/>
          <w:spacing w:val="2"/>
          <w:sz w:val="18"/>
          <w:szCs w:val="18"/>
        </w:rPr>
        <w:br/>
        <w:t>* Тип используемого поляризатора (магнитный или механический) должен быть указан в нормативной документации.</w:t>
      </w:r>
      <w:r>
        <w:rPr>
          <w:rFonts w:ascii="Arial" w:hAnsi="Arial" w:cs="Arial"/>
          <w:color w:val="2D2D2D"/>
          <w:spacing w:val="2"/>
          <w:sz w:val="18"/>
          <w:szCs w:val="18"/>
        </w:rPr>
        <w:br/>
      </w:r>
      <w:r>
        <w:rPr>
          <w:rFonts w:ascii="Arial" w:hAnsi="Arial" w:cs="Arial"/>
          <w:color w:val="2D2D2D"/>
          <w:spacing w:val="2"/>
          <w:sz w:val="18"/>
          <w:szCs w:val="18"/>
        </w:rPr>
        <w:br/>
        <w:t>** Характеристики и величины командных сигналов должны быть указаны в нормативной документации.</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6.3.1 Величина управляющего тока при использовании магнитного поляризатора - не более 50 мА.</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6.3.2 Поляризационная развязка - 23 дБ.</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 Малошумящий конвертер*</w:t>
      </w:r>
      <w:r>
        <w:rPr>
          <w:rFonts w:ascii="Arial" w:hAnsi="Arial" w:cs="Arial"/>
          <w:color w:val="2D2D2D"/>
          <w:spacing w:val="2"/>
          <w:sz w:val="18"/>
          <w:szCs w:val="18"/>
        </w:rPr>
        <w:br/>
        <w:t>________________</w:t>
      </w:r>
      <w:r>
        <w:rPr>
          <w:rFonts w:ascii="Arial" w:hAnsi="Arial" w:cs="Arial"/>
          <w:color w:val="2D2D2D"/>
          <w:spacing w:val="2"/>
          <w:sz w:val="18"/>
          <w:szCs w:val="18"/>
        </w:rPr>
        <w:br/>
        <w:t>* Характеристики и величины командных сигналов должны быть указаны в нормативной документации.</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6.4.1 Основные параметры малошумящего конвертера приведены в таблице 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 xml:space="preserve">Таблица 2 - </w:t>
      </w:r>
      <w:proofErr w:type="spellStart"/>
      <w:proofErr w:type="gramStart"/>
      <w:r>
        <w:rPr>
          <w:rFonts w:ascii="Arial" w:hAnsi="Arial" w:cs="Arial"/>
          <w:color w:val="2D2D2D"/>
          <w:spacing w:val="2"/>
          <w:sz w:val="18"/>
          <w:szCs w:val="18"/>
        </w:rPr>
        <w:t>O</w:t>
      </w:r>
      <w:proofErr w:type="gramEnd"/>
      <w:r>
        <w:rPr>
          <w:rFonts w:ascii="Arial" w:hAnsi="Arial" w:cs="Arial"/>
          <w:color w:val="2D2D2D"/>
          <w:spacing w:val="2"/>
          <w:sz w:val="18"/>
          <w:szCs w:val="18"/>
        </w:rPr>
        <w:t>сновные</w:t>
      </w:r>
      <w:proofErr w:type="spellEnd"/>
      <w:r>
        <w:rPr>
          <w:rFonts w:ascii="Arial" w:hAnsi="Arial" w:cs="Arial"/>
          <w:color w:val="2D2D2D"/>
          <w:spacing w:val="2"/>
          <w:sz w:val="18"/>
          <w:szCs w:val="18"/>
        </w:rPr>
        <w:t xml:space="preserve"> параметры малошумящего конвертера</w:t>
      </w:r>
      <w:r>
        <w:rPr>
          <w:rFonts w:ascii="Arial" w:hAnsi="Arial" w:cs="Arial"/>
          <w:color w:val="2D2D2D"/>
          <w:spacing w:val="2"/>
          <w:sz w:val="18"/>
          <w:szCs w:val="18"/>
        </w:rPr>
        <w:br/>
      </w:r>
    </w:p>
    <w:tbl>
      <w:tblPr>
        <w:tblW w:w="0" w:type="auto"/>
        <w:tblCellMar>
          <w:left w:w="0" w:type="dxa"/>
          <w:right w:w="0" w:type="dxa"/>
        </w:tblCellMar>
        <w:tblLook w:val="04A0"/>
      </w:tblPr>
      <w:tblGrid>
        <w:gridCol w:w="7178"/>
        <w:gridCol w:w="3169"/>
      </w:tblGrid>
      <w:tr w:rsidR="00D02FEC" w:rsidTr="00D02FEC">
        <w:trPr>
          <w:trHeight w:val="15"/>
        </w:trPr>
        <w:tc>
          <w:tcPr>
            <w:tcW w:w="7577" w:type="dxa"/>
            <w:hideMark/>
          </w:tcPr>
          <w:p w:rsidR="00D02FEC" w:rsidRDefault="00D02FEC">
            <w:pPr>
              <w:rPr>
                <w:sz w:val="2"/>
                <w:szCs w:val="24"/>
              </w:rPr>
            </w:pPr>
          </w:p>
        </w:tc>
        <w:tc>
          <w:tcPr>
            <w:tcW w:w="3326" w:type="dxa"/>
            <w:hideMark/>
          </w:tcPr>
          <w:p w:rsidR="00D02FEC" w:rsidRDefault="00D02FEC">
            <w:pPr>
              <w:rPr>
                <w:sz w:val="2"/>
                <w:szCs w:val="24"/>
              </w:rPr>
            </w:pPr>
          </w:p>
        </w:tc>
      </w:tr>
      <w:tr w:rsidR="00D02FEC" w:rsidTr="00D02FE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параметра</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Значение параметра</w:t>
            </w:r>
          </w:p>
        </w:tc>
      </w:tr>
      <w:tr w:rsidR="00D02FEC" w:rsidTr="00D02FEC">
        <w:tc>
          <w:tcPr>
            <w:tcW w:w="757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Допустимое отклонение частоты гетеродина в диапазоне 10,7-12,5 ГГц*, МГц, не более</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r w:rsidR="00D02FEC" w:rsidTr="00D02FE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Допустимое отклонение частоты гетеродина в диапазоне 3,6-4,2 ГГц, МГц, не более</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D02FEC" w:rsidTr="00D02FE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Избирательность по вертикальному каналу, дБ</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r>
      <w:tr w:rsidR="00D02FEC" w:rsidTr="00D02FE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Температур</w:t>
            </w:r>
            <w:proofErr w:type="gramStart"/>
            <w:r>
              <w:rPr>
                <w:color w:val="2D2D2D"/>
                <w:sz w:val="18"/>
                <w:szCs w:val="18"/>
              </w:rPr>
              <w:t>a</w:t>
            </w:r>
            <w:proofErr w:type="spellEnd"/>
            <w:proofErr w:type="gramEnd"/>
            <w:r>
              <w:rPr>
                <w:color w:val="2D2D2D"/>
                <w:sz w:val="18"/>
                <w:szCs w:val="18"/>
              </w:rPr>
              <w:t xml:space="preserve"> шума, К**</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D02FEC" w:rsidTr="00D02FE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Коэффициент передачи в полосе рабочих частот, дБ, не менее</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D02FEC" w:rsidTr="00D02FE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Неравномерность </w:t>
            </w:r>
            <w:proofErr w:type="gramStart"/>
            <w:r>
              <w:rPr>
                <w:color w:val="2D2D2D"/>
                <w:sz w:val="18"/>
                <w:szCs w:val="18"/>
              </w:rPr>
              <w:t>A</w:t>
            </w:r>
            <w:proofErr w:type="gramEnd"/>
            <w:r>
              <w:rPr>
                <w:color w:val="2D2D2D"/>
                <w:sz w:val="18"/>
                <w:szCs w:val="18"/>
              </w:rPr>
              <w:t>ЧХ, дБ, не более; в пределах:</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p>
        </w:tc>
      </w:tr>
      <w:tr w:rsidR="00D02FEC" w:rsidTr="00D02FE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 любых 27 МГц полосы частот</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r>
      <w:tr w:rsidR="00D02FEC" w:rsidTr="00D02FE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 любых 36 МГц полосы частот</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D02FEC" w:rsidTr="00D02FE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 всего диапазона частот</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r>
      <w:tr w:rsidR="00D02FEC" w:rsidTr="00D02FE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КСВ на выходе, не более</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D02FEC" w:rsidTr="00D02FE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Выходное сопротивление, Ом</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 или 75</w:t>
            </w:r>
          </w:p>
        </w:tc>
      </w:tr>
      <w:tr w:rsidR="00D02FEC" w:rsidTr="00D02FEC">
        <w:tc>
          <w:tcPr>
            <w:tcW w:w="10903"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_______________</w:t>
            </w:r>
            <w:r>
              <w:rPr>
                <w:color w:val="2D2D2D"/>
                <w:sz w:val="18"/>
                <w:szCs w:val="18"/>
              </w:rPr>
              <w:br/>
              <w:t>* Измерение проводится при температуре окружающей среды ±50</w:t>
            </w:r>
            <w:proofErr w:type="gramStart"/>
            <w:r>
              <w:rPr>
                <w:color w:val="2D2D2D"/>
                <w:sz w:val="18"/>
                <w:szCs w:val="18"/>
              </w:rPr>
              <w:t xml:space="preserve"> °С</w:t>
            </w:r>
            <w:proofErr w:type="gramEnd"/>
            <w:r>
              <w:rPr>
                <w:color w:val="2D2D2D"/>
                <w:sz w:val="18"/>
                <w:szCs w:val="18"/>
              </w:rPr>
              <w:t xml:space="preserve"> и номинальном напряжении источника питания конвертера.</w:t>
            </w:r>
            <w:r>
              <w:rPr>
                <w:color w:val="2D2D2D"/>
                <w:sz w:val="18"/>
                <w:szCs w:val="18"/>
              </w:rPr>
              <w:br/>
            </w:r>
            <w:r>
              <w:rPr>
                <w:color w:val="2D2D2D"/>
                <w:sz w:val="18"/>
                <w:szCs w:val="18"/>
              </w:rPr>
              <w:br/>
              <w:t>** Шумовая температура определяется требованием обеспечения желаемого соотношения сигнал/шум и указывается в нормативной документации в трех точках рабочего диапазона: в центре и на краях.</w:t>
            </w:r>
          </w:p>
        </w:tc>
      </w:tr>
    </w:tbl>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6.4.2 Выходной соединитель - реализация на базе N-разъема или F-разъема.</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 Основные параметры тюнера</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6.5.1 Общие параметры тюнера приведены в таблице 3.</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3 - Общие рекомендуемые параметры тюнера</w:t>
      </w:r>
    </w:p>
    <w:tbl>
      <w:tblPr>
        <w:tblW w:w="0" w:type="auto"/>
        <w:tblCellMar>
          <w:left w:w="0" w:type="dxa"/>
          <w:right w:w="0" w:type="dxa"/>
        </w:tblCellMar>
        <w:tblLook w:val="04A0"/>
      </w:tblPr>
      <w:tblGrid>
        <w:gridCol w:w="7862"/>
        <w:gridCol w:w="2485"/>
      </w:tblGrid>
      <w:tr w:rsidR="00D02FEC" w:rsidTr="00D02FEC">
        <w:trPr>
          <w:trHeight w:val="15"/>
        </w:trPr>
        <w:tc>
          <w:tcPr>
            <w:tcW w:w="8316" w:type="dxa"/>
            <w:hideMark/>
          </w:tcPr>
          <w:p w:rsidR="00D02FEC" w:rsidRDefault="00D02FEC">
            <w:pPr>
              <w:rPr>
                <w:sz w:val="2"/>
                <w:szCs w:val="24"/>
              </w:rPr>
            </w:pPr>
          </w:p>
        </w:tc>
        <w:tc>
          <w:tcPr>
            <w:tcW w:w="2587" w:type="dxa"/>
            <w:hideMark/>
          </w:tcPr>
          <w:p w:rsidR="00D02FEC" w:rsidRDefault="00D02FEC">
            <w:pPr>
              <w:rPr>
                <w:sz w:val="2"/>
                <w:szCs w:val="24"/>
              </w:rPr>
            </w:pPr>
          </w:p>
        </w:tc>
      </w:tr>
      <w:tr w:rsidR="00D02FEC" w:rsidTr="00D02FEC">
        <w:tc>
          <w:tcPr>
            <w:tcW w:w="83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параметра</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Значение параметра</w:t>
            </w:r>
          </w:p>
        </w:tc>
      </w:tr>
      <w:tr w:rsidR="00D02FEC" w:rsidTr="00D02FEC">
        <w:tc>
          <w:tcPr>
            <w:tcW w:w="831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Номинальный уровень сигнала на входе, дБ/Вт </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r>
      <w:tr w:rsidR="00D02FEC" w:rsidTr="00D02FEC">
        <w:tc>
          <w:tcPr>
            <w:tcW w:w="8316" w:type="dxa"/>
            <w:tcBorders>
              <w:top w:val="nil"/>
              <w:left w:val="single" w:sz="4" w:space="0" w:color="000000"/>
              <w:bottom w:val="nil"/>
              <w:right w:val="single" w:sz="4" w:space="0" w:color="000000"/>
            </w:tcBorders>
            <w:tcMar>
              <w:top w:w="0" w:type="dxa"/>
              <w:left w:w="149" w:type="dxa"/>
              <w:bottom w:w="0" w:type="dxa"/>
              <w:right w:w="149"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Уровень сигнала ПЧ</w:t>
            </w:r>
            <w:proofErr w:type="gramStart"/>
            <w:r>
              <w:rPr>
                <w:color w:val="2D2D2D"/>
                <w:sz w:val="18"/>
                <w:szCs w:val="18"/>
              </w:rPr>
              <w:t>2</w:t>
            </w:r>
            <w:proofErr w:type="gramEnd"/>
            <w:r>
              <w:rPr>
                <w:color w:val="2D2D2D"/>
                <w:sz w:val="18"/>
                <w:szCs w:val="18"/>
              </w:rPr>
              <w:t xml:space="preserve"> на входе относительно уровня входного сигнала, дБ, не более</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D02FEC" w:rsidTr="00D02FEC">
        <w:tc>
          <w:tcPr>
            <w:tcW w:w="8316" w:type="dxa"/>
            <w:tcBorders>
              <w:top w:val="nil"/>
              <w:left w:val="single" w:sz="4" w:space="0" w:color="000000"/>
              <w:bottom w:val="nil"/>
              <w:right w:val="single" w:sz="4" w:space="0" w:color="000000"/>
            </w:tcBorders>
            <w:tcMar>
              <w:top w:w="0" w:type="dxa"/>
              <w:left w:w="149" w:type="dxa"/>
              <w:bottom w:w="0" w:type="dxa"/>
              <w:right w:w="149"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Уровень сигнала гетеродина, проникающего на вход тюнера относительно уровня входного сигнала, дБ, не более</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D02FEC" w:rsidTr="00D02FEC">
        <w:tc>
          <w:tcPr>
            <w:tcW w:w="8316" w:type="dxa"/>
            <w:tcBorders>
              <w:top w:val="nil"/>
              <w:left w:val="single" w:sz="4" w:space="0" w:color="000000"/>
              <w:bottom w:val="nil"/>
              <w:right w:val="single" w:sz="4" w:space="0" w:color="000000"/>
            </w:tcBorders>
            <w:tcMar>
              <w:top w:w="0" w:type="dxa"/>
              <w:left w:w="149" w:type="dxa"/>
              <w:bottom w:w="0" w:type="dxa"/>
              <w:right w:w="149"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КСВ по входу, не более</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D02FEC" w:rsidTr="00D02FEC">
        <w:tc>
          <w:tcPr>
            <w:tcW w:w="8316" w:type="dxa"/>
            <w:tcBorders>
              <w:top w:val="nil"/>
              <w:left w:val="single" w:sz="4" w:space="0" w:color="000000"/>
              <w:bottom w:val="nil"/>
              <w:right w:val="single" w:sz="4" w:space="0" w:color="000000"/>
            </w:tcBorders>
            <w:tcMar>
              <w:top w:w="0" w:type="dxa"/>
              <w:left w:w="149" w:type="dxa"/>
              <w:bottom w:w="0" w:type="dxa"/>
              <w:right w:w="149"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Избирательность по зеркальному каналу, дБ, не менее</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D02FEC" w:rsidTr="00D02FEC">
        <w:tc>
          <w:tcPr>
            <w:tcW w:w="8316" w:type="dxa"/>
            <w:tcBorders>
              <w:top w:val="nil"/>
              <w:left w:val="single" w:sz="4" w:space="0" w:color="000000"/>
              <w:bottom w:val="nil"/>
              <w:right w:val="single" w:sz="4" w:space="0" w:color="000000"/>
            </w:tcBorders>
            <w:tcMar>
              <w:top w:w="0" w:type="dxa"/>
              <w:left w:w="149" w:type="dxa"/>
              <w:bottom w:w="0" w:type="dxa"/>
              <w:right w:w="149"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Избирательность по соседнему каналу при </w:t>
            </w:r>
            <w:proofErr w:type="spellStart"/>
            <w:r>
              <w:rPr>
                <w:color w:val="2D2D2D"/>
                <w:sz w:val="18"/>
                <w:szCs w:val="18"/>
              </w:rPr>
              <w:t>расстройке</w:t>
            </w:r>
            <w:proofErr w:type="spellEnd"/>
            <w:r>
              <w:rPr>
                <w:color w:val="2D2D2D"/>
                <w:sz w:val="18"/>
                <w:szCs w:val="18"/>
              </w:rPr>
              <w:t xml:space="preserve"> на ±25 МГц, дБ, не менее</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D02FEC" w:rsidTr="00D02FEC">
        <w:tc>
          <w:tcPr>
            <w:tcW w:w="831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Пороговое отношение сигнал/шум, дБ, не более</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r>
    </w:tbl>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6.5.2 Параметры тюнера по каналу изображения приведены в таблице 4.</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4 - Параметры тюнера по каналу изображения</w:t>
      </w:r>
    </w:p>
    <w:tbl>
      <w:tblPr>
        <w:tblW w:w="0" w:type="auto"/>
        <w:tblCellMar>
          <w:left w:w="0" w:type="dxa"/>
          <w:right w:w="0" w:type="dxa"/>
        </w:tblCellMar>
        <w:tblLook w:val="04A0"/>
      </w:tblPr>
      <w:tblGrid>
        <w:gridCol w:w="7870"/>
        <w:gridCol w:w="2477"/>
      </w:tblGrid>
      <w:tr w:rsidR="00D02FEC" w:rsidTr="00D02FEC">
        <w:trPr>
          <w:trHeight w:val="15"/>
        </w:trPr>
        <w:tc>
          <w:tcPr>
            <w:tcW w:w="8316" w:type="dxa"/>
            <w:hideMark/>
          </w:tcPr>
          <w:p w:rsidR="00D02FEC" w:rsidRDefault="00D02FEC">
            <w:pPr>
              <w:rPr>
                <w:sz w:val="2"/>
                <w:szCs w:val="24"/>
              </w:rPr>
            </w:pPr>
          </w:p>
        </w:tc>
        <w:tc>
          <w:tcPr>
            <w:tcW w:w="2587" w:type="dxa"/>
            <w:hideMark/>
          </w:tcPr>
          <w:p w:rsidR="00D02FEC" w:rsidRDefault="00D02FEC">
            <w:pPr>
              <w:rPr>
                <w:sz w:val="2"/>
                <w:szCs w:val="24"/>
              </w:rPr>
            </w:pPr>
          </w:p>
        </w:tc>
      </w:tr>
      <w:tr w:rsidR="00D02FEC" w:rsidTr="00D02FEC">
        <w:tc>
          <w:tcPr>
            <w:tcW w:w="831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параметра</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Значение параметра</w:t>
            </w:r>
          </w:p>
        </w:tc>
      </w:tr>
      <w:tr w:rsidR="00D02FEC" w:rsidTr="00D02FEC">
        <w:tc>
          <w:tcPr>
            <w:tcW w:w="831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Размах полного телевизионного сигнала на нагрузке 75 Ом, </w:t>
            </w:r>
            <w:proofErr w:type="gramStart"/>
            <w:r>
              <w:rPr>
                <w:color w:val="2D2D2D"/>
                <w:sz w:val="18"/>
                <w:szCs w:val="18"/>
              </w:rPr>
              <w:t>В</w:t>
            </w:r>
            <w:proofErr w:type="gramEnd"/>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w:t>
            </w:r>
          </w:p>
        </w:tc>
      </w:tr>
      <w:tr w:rsidR="00D02FEC" w:rsidTr="00D02FE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Относительная неравномерность плоской части прямоугольных импульсов частоты полей, размах, %, не более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r>
      <w:tr w:rsidR="00D02FEC" w:rsidTr="00D02FE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Неравномерность АЧХ, дБ, не более, на частотах: *</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rPr>
                <w:sz w:val="24"/>
                <w:szCs w:val="24"/>
              </w:rPr>
            </w:pPr>
          </w:p>
        </w:tc>
      </w:tr>
      <w:tr w:rsidR="00D02FEC" w:rsidTr="00D02FE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0,15 МГц</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r w:rsidR="00D02FEC" w:rsidTr="00D02FE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0,5-5,0 МГц</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D02FEC" w:rsidTr="00D02FE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5,5 МГц</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D02FEC" w:rsidTr="00D02FE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6,0 МГц</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sidR="0044364F" w:rsidRPr="0044364F">
              <w:rPr>
                <w:color w:val="2D2D2D"/>
                <w:sz w:val="18"/>
                <w:szCs w:val="18"/>
              </w:rPr>
              <w:pict>
                <v:shape id="_x0000_i1031"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10pt;height:10pt"/>
              </w:pict>
            </w:r>
            <w:r>
              <w:rPr>
                <w:color w:val="2D2D2D"/>
                <w:sz w:val="18"/>
                <w:szCs w:val="18"/>
              </w:rPr>
              <w:t>+1,5</w:t>
            </w:r>
          </w:p>
        </w:tc>
      </w:tr>
      <w:tr w:rsidR="00D02FEC" w:rsidTr="00D02FE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Различие усиления сигналов яркости и цветности, %, не более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r>
      <w:tr w:rsidR="00D02FEC" w:rsidTr="00D02FE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Дифференциальное усиление, %, не более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D02FEC" w:rsidTr="00D02FE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Дифференциальная фаза, град., не более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r>
      <w:tr w:rsidR="00D02FEC" w:rsidTr="00D02FE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Нелинейные искажения сигнала яркости, %, не более </w:t>
            </w:r>
            <w:r>
              <w:rPr>
                <w:color w:val="2D2D2D"/>
                <w:sz w:val="18"/>
                <w:szCs w:val="18"/>
              </w:rPr>
              <w:br/>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r>
      <w:tr w:rsidR="00D02FEC" w:rsidTr="00D02FEC">
        <w:tc>
          <w:tcPr>
            <w:tcW w:w="10903"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____________</w:t>
            </w:r>
            <w:r>
              <w:rPr>
                <w:color w:val="2D2D2D"/>
                <w:sz w:val="18"/>
                <w:szCs w:val="18"/>
              </w:rPr>
              <w:br/>
              <w:t>* Без учета восстанавливающего контура</w:t>
            </w:r>
          </w:p>
        </w:tc>
      </w:tr>
    </w:tbl>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6.5.3 Параметры тюнера по каналу звукового сопровождения телевидения приведены в таблице 5*.</w:t>
      </w:r>
      <w:r>
        <w:rPr>
          <w:rFonts w:ascii="Arial" w:hAnsi="Arial" w:cs="Arial"/>
          <w:color w:val="2D2D2D"/>
          <w:spacing w:val="2"/>
          <w:sz w:val="18"/>
          <w:szCs w:val="18"/>
        </w:rPr>
        <w:br/>
        <w:t>____________</w:t>
      </w:r>
      <w:r>
        <w:rPr>
          <w:rFonts w:ascii="Arial" w:hAnsi="Arial" w:cs="Arial"/>
          <w:color w:val="2D2D2D"/>
          <w:spacing w:val="2"/>
          <w:sz w:val="18"/>
          <w:szCs w:val="18"/>
        </w:rPr>
        <w:br/>
        <w:t>* Полоса частот канала звукового сопровождения приведена в таблице 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br/>
        <w:t>Таблица 5 - Параметры тюнера по каналу звукового сопровождения</w:t>
      </w:r>
    </w:p>
    <w:tbl>
      <w:tblPr>
        <w:tblW w:w="0" w:type="auto"/>
        <w:tblCellMar>
          <w:left w:w="0" w:type="dxa"/>
          <w:right w:w="0" w:type="dxa"/>
        </w:tblCellMar>
        <w:tblLook w:val="04A0"/>
      </w:tblPr>
      <w:tblGrid>
        <w:gridCol w:w="7868"/>
        <w:gridCol w:w="2479"/>
      </w:tblGrid>
      <w:tr w:rsidR="00D02FEC" w:rsidTr="00D02FEC">
        <w:trPr>
          <w:trHeight w:val="15"/>
        </w:trPr>
        <w:tc>
          <w:tcPr>
            <w:tcW w:w="8316" w:type="dxa"/>
            <w:hideMark/>
          </w:tcPr>
          <w:p w:rsidR="00D02FEC" w:rsidRDefault="00D02FEC">
            <w:pPr>
              <w:rPr>
                <w:sz w:val="2"/>
                <w:szCs w:val="24"/>
              </w:rPr>
            </w:pPr>
          </w:p>
        </w:tc>
        <w:tc>
          <w:tcPr>
            <w:tcW w:w="2587" w:type="dxa"/>
            <w:hideMark/>
          </w:tcPr>
          <w:p w:rsidR="00D02FEC" w:rsidRDefault="00D02FEC">
            <w:pPr>
              <w:rPr>
                <w:sz w:val="2"/>
                <w:szCs w:val="24"/>
              </w:rPr>
            </w:pPr>
          </w:p>
        </w:tc>
      </w:tr>
      <w:tr w:rsidR="00D02FEC" w:rsidTr="00D02FEC">
        <w:tc>
          <w:tcPr>
            <w:tcW w:w="831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параметра</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Значение параметра</w:t>
            </w:r>
          </w:p>
        </w:tc>
      </w:tr>
      <w:tr w:rsidR="00D02FEC" w:rsidTr="00D02FEC">
        <w:tc>
          <w:tcPr>
            <w:tcW w:w="831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Уровень сигнала звукового сопровождения на нагрузке 600 Ом, </w:t>
            </w:r>
            <w:proofErr w:type="gramStart"/>
            <w:r>
              <w:rPr>
                <w:color w:val="2D2D2D"/>
                <w:sz w:val="18"/>
                <w:szCs w:val="18"/>
              </w:rPr>
              <w:t>В</w:t>
            </w:r>
            <w:proofErr w:type="gramEnd"/>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0,5±0,1</w:t>
            </w:r>
          </w:p>
        </w:tc>
      </w:tr>
      <w:tr w:rsidR="00D02FEC" w:rsidTr="00D02FE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Неравномерность АЧХ, дБ, не более, в полосе частот *</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rPr>
                <w:sz w:val="24"/>
                <w:szCs w:val="24"/>
              </w:rPr>
            </w:pPr>
          </w:p>
        </w:tc>
      </w:tr>
      <w:tr w:rsidR="00D02FEC" w:rsidTr="00D02FE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40-125 Гц</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+0,5 до -2</w:t>
            </w:r>
          </w:p>
        </w:tc>
      </w:tr>
      <w:tr w:rsidR="00D02FEC" w:rsidTr="00D02FE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125-10000 Гц</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r>
      <w:tr w:rsidR="00D02FEC" w:rsidTr="00D02FE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10000-15000 Гц</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proofErr w:type="spellStart"/>
            <w:proofErr w:type="gramStart"/>
            <w:r>
              <w:rPr>
                <w:color w:val="2D2D2D"/>
                <w:sz w:val="18"/>
                <w:szCs w:val="18"/>
              </w:rPr>
              <w:t>O</w:t>
            </w:r>
            <w:proofErr w:type="gramEnd"/>
            <w:r>
              <w:rPr>
                <w:color w:val="2D2D2D"/>
                <w:sz w:val="18"/>
                <w:szCs w:val="18"/>
              </w:rPr>
              <w:t>т</w:t>
            </w:r>
            <w:proofErr w:type="spellEnd"/>
            <w:r>
              <w:rPr>
                <w:color w:val="2D2D2D"/>
                <w:sz w:val="18"/>
                <w:szCs w:val="18"/>
              </w:rPr>
              <w:t xml:space="preserve"> +0,5 до -2</w:t>
            </w:r>
          </w:p>
        </w:tc>
      </w:tr>
      <w:tr w:rsidR="00D02FEC" w:rsidTr="00D02FE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Коэффициент гармоник, %, не более **</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D02FEC" w:rsidTr="00D02FEC">
        <w:tc>
          <w:tcPr>
            <w:tcW w:w="10903"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_______________</w:t>
            </w:r>
            <w:r>
              <w:rPr>
                <w:color w:val="2D2D2D"/>
                <w:sz w:val="18"/>
                <w:szCs w:val="18"/>
              </w:rPr>
              <w:br/>
              <w:t xml:space="preserve">* Измерения производятся относительно выходного уровня на </w:t>
            </w:r>
            <w:proofErr w:type="spellStart"/>
            <w:r>
              <w:rPr>
                <w:color w:val="2D2D2D"/>
                <w:sz w:val="18"/>
                <w:szCs w:val="18"/>
              </w:rPr>
              <w:t>частот</w:t>
            </w:r>
            <w:proofErr w:type="gramStart"/>
            <w:r>
              <w:rPr>
                <w:color w:val="2D2D2D"/>
                <w:sz w:val="18"/>
                <w:szCs w:val="18"/>
              </w:rPr>
              <w:t>e</w:t>
            </w:r>
            <w:proofErr w:type="spellEnd"/>
            <w:proofErr w:type="gramEnd"/>
            <w:r>
              <w:rPr>
                <w:color w:val="2D2D2D"/>
                <w:sz w:val="18"/>
                <w:szCs w:val="18"/>
              </w:rPr>
              <w:t xml:space="preserve"> 1000 Гц. </w:t>
            </w:r>
          </w:p>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 xml:space="preserve">** Измерения производятся на частоте 1000 Гц при девиации частоты </w:t>
            </w:r>
            <w:proofErr w:type="spellStart"/>
            <w:r>
              <w:rPr>
                <w:color w:val="2D2D2D"/>
                <w:sz w:val="18"/>
                <w:szCs w:val="18"/>
              </w:rPr>
              <w:t>поднесущей</w:t>
            </w:r>
            <w:proofErr w:type="spellEnd"/>
            <w:r>
              <w:rPr>
                <w:color w:val="2D2D2D"/>
                <w:sz w:val="18"/>
                <w:szCs w:val="18"/>
              </w:rPr>
              <w:t xml:space="preserve"> ±75 кГц.</w:t>
            </w:r>
          </w:p>
        </w:tc>
      </w:tr>
    </w:tbl>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6.5.4 Параметры стереофонического канала тюнера (при его наличии) приводятся в нормативной документации. </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6.5.5 Постоянное напряжение питания для конвертера должно быть от 11,5 до 19</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при токе (300±30) мА.</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6.5.6 Напряжение на выходе радиоканала тюнера на нагрузке 75 Ом должно быть не менее 2 мВ.</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6.5.7. Пределы перестройки частоты </w:t>
      </w:r>
      <w:proofErr w:type="spellStart"/>
      <w:r>
        <w:rPr>
          <w:rFonts w:ascii="Arial" w:hAnsi="Arial" w:cs="Arial"/>
          <w:color w:val="2D2D2D"/>
          <w:spacing w:val="2"/>
          <w:sz w:val="18"/>
          <w:szCs w:val="18"/>
        </w:rPr>
        <w:t>поднесущей</w:t>
      </w:r>
      <w:proofErr w:type="spellEnd"/>
      <w:r>
        <w:rPr>
          <w:rFonts w:ascii="Arial" w:hAnsi="Arial" w:cs="Arial"/>
          <w:color w:val="2D2D2D"/>
          <w:spacing w:val="2"/>
          <w:sz w:val="18"/>
          <w:szCs w:val="18"/>
        </w:rPr>
        <w:t xml:space="preserve"> звукового сопровождения должны быть не менее 5,5-7,0 МГц.</w:t>
      </w:r>
      <w:r>
        <w:rPr>
          <w:rFonts w:ascii="Arial" w:hAnsi="Arial" w:cs="Arial"/>
          <w:color w:val="2D2D2D"/>
          <w:spacing w:val="2"/>
          <w:sz w:val="18"/>
          <w:szCs w:val="18"/>
        </w:rPr>
        <w:br/>
      </w:r>
      <w:r>
        <w:rPr>
          <w:rFonts w:ascii="Arial" w:hAnsi="Arial" w:cs="Arial"/>
          <w:color w:val="2D2D2D"/>
          <w:spacing w:val="2"/>
          <w:sz w:val="18"/>
          <w:szCs w:val="18"/>
        </w:rPr>
        <w:br/>
      </w:r>
    </w:p>
    <w:p w:rsidR="00D02FEC" w:rsidRDefault="00D02FEC" w:rsidP="00D02FE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ТЕХНИЧЕСКИЕ ТРЕБОВАНИЯ</w:t>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Требования безопасности</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7.1.1</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 xml:space="preserve">о требованиям </w:t>
      </w:r>
      <w:proofErr w:type="spellStart"/>
      <w:r>
        <w:rPr>
          <w:rFonts w:ascii="Arial" w:hAnsi="Arial" w:cs="Arial"/>
          <w:color w:val="2D2D2D"/>
          <w:spacing w:val="2"/>
          <w:sz w:val="18"/>
          <w:szCs w:val="18"/>
        </w:rPr>
        <w:t>электробезопасности</w:t>
      </w:r>
      <w:proofErr w:type="spellEnd"/>
      <w:r>
        <w:rPr>
          <w:rFonts w:ascii="Arial" w:hAnsi="Arial" w:cs="Arial"/>
          <w:color w:val="2D2D2D"/>
          <w:spacing w:val="2"/>
          <w:sz w:val="18"/>
          <w:szCs w:val="18"/>
        </w:rPr>
        <w:t xml:space="preserve"> приемные установки должны соответствовать </w:t>
      </w:r>
      <w:r w:rsidRPr="002E55AE">
        <w:rPr>
          <w:rFonts w:ascii="Arial" w:hAnsi="Arial" w:cs="Arial"/>
          <w:spacing w:val="2"/>
          <w:sz w:val="18"/>
          <w:szCs w:val="18"/>
        </w:rPr>
        <w:t>ГОСТ 12.2.006</w:t>
      </w:r>
      <w:r>
        <w:rPr>
          <w:rFonts w:ascii="Arial" w:hAnsi="Arial" w:cs="Arial"/>
          <w:color w:val="2D2D2D"/>
          <w:spacing w:val="2"/>
          <w:sz w:val="18"/>
          <w:szCs w:val="18"/>
        </w:rPr>
        <w:t> и настоящему стандарту. Защита антенны должна соответствовать требованиям, предъявляемым к аппарату I класса.*</w:t>
      </w:r>
      <w:r>
        <w:rPr>
          <w:rFonts w:ascii="Arial" w:hAnsi="Arial" w:cs="Arial"/>
          <w:color w:val="2D2D2D"/>
          <w:spacing w:val="2"/>
          <w:sz w:val="18"/>
          <w:szCs w:val="18"/>
        </w:rPr>
        <w:br/>
        <w:t>______________</w:t>
      </w:r>
      <w:r>
        <w:rPr>
          <w:rFonts w:ascii="Arial" w:hAnsi="Arial" w:cs="Arial"/>
          <w:color w:val="2D2D2D"/>
          <w:spacing w:val="2"/>
          <w:sz w:val="18"/>
          <w:szCs w:val="18"/>
        </w:rPr>
        <w:br/>
        <w:t>* Класс защиты внутреннего устройства установки и конвертера должен быть указан в нормативных документах.</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w:t>
      </w:r>
      <w:proofErr w:type="gramStart"/>
      <w:r>
        <w:rPr>
          <w:rFonts w:ascii="Arial" w:hAnsi="Arial" w:cs="Arial"/>
          <w:color w:val="2D2D2D"/>
          <w:spacing w:val="2"/>
          <w:sz w:val="18"/>
          <w:szCs w:val="18"/>
        </w:rPr>
        <w:t xml:space="preserve"> Н</w:t>
      </w:r>
      <w:proofErr w:type="gramEnd"/>
      <w:r>
        <w:rPr>
          <w:rFonts w:ascii="Arial" w:hAnsi="Arial" w:cs="Arial"/>
          <w:color w:val="2D2D2D"/>
          <w:spacing w:val="2"/>
          <w:sz w:val="18"/>
          <w:szCs w:val="18"/>
        </w:rPr>
        <w:t>а составных частях приемной установки должны быть отчетливо нанесены предупредительные знаки, свидетельствующие о наличии высокого напряжения</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7.1.3 Приемную установку можно размещать в месте, где имеется контур заземления, к которому присоединяется антенна. </w:t>
      </w:r>
      <w:proofErr w:type="gramStart"/>
      <w:r>
        <w:rPr>
          <w:rFonts w:ascii="Arial" w:hAnsi="Arial" w:cs="Arial"/>
          <w:color w:val="2D2D2D"/>
          <w:spacing w:val="2"/>
          <w:sz w:val="18"/>
          <w:szCs w:val="18"/>
        </w:rPr>
        <w:t>Болт для присоединения заземления должен быть размещен на аппаратуре в безопасном и удобном для подключения заземляющею проводника месте и соответствовать требованиям </w:t>
      </w:r>
      <w:r w:rsidRPr="002E55AE">
        <w:rPr>
          <w:rFonts w:ascii="Arial" w:hAnsi="Arial" w:cs="Arial"/>
          <w:spacing w:val="2"/>
          <w:sz w:val="18"/>
          <w:szCs w:val="18"/>
        </w:rPr>
        <w:t>ГОСТ 21130</w:t>
      </w:r>
      <w:r>
        <w:rPr>
          <w:rFonts w:ascii="Arial" w:hAnsi="Arial" w:cs="Arial"/>
          <w:color w:val="2D2D2D"/>
          <w:spacing w:val="2"/>
          <w:sz w:val="18"/>
          <w:szCs w:val="18"/>
        </w:rPr>
        <w:t>.</w:t>
      </w:r>
      <w:proofErr w:type="gramEnd"/>
      <w:r>
        <w:rPr>
          <w:rFonts w:ascii="Arial" w:hAnsi="Arial" w:cs="Arial"/>
          <w:color w:val="2D2D2D"/>
          <w:spacing w:val="2"/>
          <w:sz w:val="18"/>
          <w:szCs w:val="18"/>
        </w:rPr>
        <w:t xml:space="preserve"> Возле болта должен быть нанесен нестираемый при эксплуатации знак заземления по </w:t>
      </w:r>
      <w:r w:rsidRPr="002E55AE">
        <w:rPr>
          <w:rFonts w:ascii="Arial" w:hAnsi="Arial" w:cs="Arial"/>
          <w:spacing w:val="2"/>
          <w:sz w:val="18"/>
          <w:szCs w:val="18"/>
        </w:rPr>
        <w:t>ГОСТ 21130</w:t>
      </w:r>
      <w:r>
        <w:rPr>
          <w:rFonts w:ascii="Arial" w:hAnsi="Arial" w:cs="Arial"/>
          <w:color w:val="2D2D2D"/>
          <w:spacing w:val="2"/>
          <w:sz w:val="18"/>
          <w:szCs w:val="18"/>
        </w:rPr>
        <w:t>. Вокруг болта должна быть контактная площадка для присоединения заземляющего проводника. Площадка должна быть защищена от коррозии и не иметь окраски. Для присоединения заземляющего проводника должны применяться сварные или резьбовые соединения.</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7.1.4 Значения сопротивления между заземляющим болтом и каждой доступной прикосновению металлической нетоковедущей частью аппаратуры, которая может оказаться под напряжением, не должно быть более 0,1 Ом.</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7.1.5 Максимальное значение переходного сопротивления между элементами заземления в аппаратуре должно быть не более:</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600 мкОм - в местах непосредственного соединения деталей между собой;</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2000 мкОм - суммарное сопротивление контактов в цепях заземления аппаратуры.</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7.1.6</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составе установки должен быть предусмотрен выключатель для обесточивания двигателей приводов наведения при проведении профилактических и ремонтных работ на антенне.</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7.1.7 Сопротивление изоляции отдельных изолированных участков электромонтажа антенны, с учетом параллельных цепей, относительно корпуса и между собой должно быть не менее:</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20 МОм - при нормальных климатических условиях;</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МОм - при температуре окружающего воздуха 50</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МОм - при относительной влажности 100% и температуре 25 °С.</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7.1.8</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составных частях приемной установки должно быть обеспечено электрическое соединение всех доступных прикосновению металлических нетоковедущих частей тюнера, которые могут оказаться под напряжением, с элементами заземления.</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7.1.9 Конструкция антенны должна обеспечить возможность ее фиксации в заданном направлении с точностью, при которой снижение мощности принимаемого сигнала не превышает 0,5 дБ по сравнению с направлением максимального приема при скорости ветра до 25 м/с. Механическая прочность конструкции антенны должна обеспечиваться при скорости ветра 50 м/с.*</w:t>
      </w:r>
      <w:r>
        <w:rPr>
          <w:rFonts w:ascii="Arial" w:hAnsi="Arial" w:cs="Arial"/>
          <w:color w:val="2D2D2D"/>
          <w:spacing w:val="2"/>
          <w:sz w:val="18"/>
          <w:szCs w:val="18"/>
        </w:rPr>
        <w:br/>
        <w:t>_____________</w:t>
      </w:r>
      <w:r>
        <w:rPr>
          <w:rFonts w:ascii="Arial" w:hAnsi="Arial" w:cs="Arial"/>
          <w:color w:val="2D2D2D"/>
          <w:spacing w:val="2"/>
          <w:sz w:val="18"/>
          <w:szCs w:val="18"/>
        </w:rPr>
        <w:br/>
        <w:t>* Методика измерения приводится в нормативной документации. </w:t>
      </w:r>
      <w:r>
        <w:rPr>
          <w:rFonts w:ascii="Arial" w:hAnsi="Arial" w:cs="Arial"/>
          <w:color w:val="2D2D2D"/>
          <w:spacing w:val="2"/>
          <w:sz w:val="18"/>
          <w:szCs w:val="18"/>
        </w:rPr>
        <w:br/>
      </w:r>
      <w:proofErr w:type="gramEnd"/>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 Требования электромагнитной совместимости</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7.2.1</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о требованиям электромагнитной совместимости приемные установки должны соответствовать </w:t>
      </w:r>
      <w:r w:rsidRPr="002E55AE">
        <w:rPr>
          <w:rFonts w:ascii="Arial" w:hAnsi="Arial" w:cs="Arial"/>
          <w:spacing w:val="2"/>
          <w:sz w:val="18"/>
          <w:szCs w:val="18"/>
        </w:rPr>
        <w:t>ГОСТ 23511</w:t>
      </w:r>
      <w:r>
        <w:rPr>
          <w:rFonts w:ascii="Arial" w:hAnsi="Arial" w:cs="Arial"/>
          <w:color w:val="2D2D2D"/>
          <w:spacing w:val="2"/>
          <w:sz w:val="18"/>
          <w:szCs w:val="18"/>
        </w:rPr>
        <w:t>, ГОСТ 28002, </w:t>
      </w:r>
      <w:r w:rsidRPr="002E55AE">
        <w:rPr>
          <w:rFonts w:ascii="Arial" w:hAnsi="Arial" w:cs="Arial"/>
          <w:spacing w:val="2"/>
          <w:sz w:val="18"/>
          <w:szCs w:val="18"/>
        </w:rPr>
        <w:t>ГОСТ 22505</w:t>
      </w:r>
      <w:r>
        <w:rPr>
          <w:rFonts w:ascii="Arial" w:hAnsi="Arial" w:cs="Arial"/>
          <w:color w:val="2D2D2D"/>
          <w:spacing w:val="2"/>
          <w:sz w:val="18"/>
          <w:szCs w:val="18"/>
        </w:rPr>
        <w:t> и настоящему стандарту.</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7.2.2 Максимальная величина паразитного излучения гетеродина, конвертера, а также его второй гармоники на фланце антенны не должна превышать минус 80 </w:t>
      </w:r>
      <w:proofErr w:type="spellStart"/>
      <w:r>
        <w:rPr>
          <w:rFonts w:ascii="Arial" w:hAnsi="Arial" w:cs="Arial"/>
          <w:color w:val="2D2D2D"/>
          <w:spacing w:val="2"/>
          <w:sz w:val="18"/>
          <w:szCs w:val="18"/>
        </w:rPr>
        <w:t>дБВт</w:t>
      </w:r>
      <w:proofErr w:type="spellEnd"/>
      <w:r>
        <w:rPr>
          <w:rFonts w:ascii="Arial" w:hAnsi="Arial" w:cs="Arial"/>
          <w:color w:val="2D2D2D"/>
          <w:spacing w:val="2"/>
          <w:sz w:val="18"/>
          <w:szCs w:val="18"/>
        </w:rPr>
        <w:t xml:space="preserve"> в полосе 4 кГц в диапазоне частот 2,5-40 ГГц.</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7.2.3 Электромагнитное поле, которое производит заметное воздействие на изображение, должно быть не менее 110 ДБ/мкВ/м в диапазоне 0,05-1800 МГц.</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 Требования по устойчивости к механическим и климатическим воздействиям</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7.3.1 Требования к устойчивости к механическим и климатическим воздействиям - в соответствии с </w:t>
      </w:r>
      <w:r w:rsidRPr="002E55AE">
        <w:rPr>
          <w:rFonts w:ascii="Arial" w:hAnsi="Arial" w:cs="Arial"/>
          <w:spacing w:val="2"/>
          <w:sz w:val="18"/>
          <w:szCs w:val="18"/>
        </w:rPr>
        <w:t>ГОСТ 11478</w:t>
      </w:r>
      <w:r>
        <w:rPr>
          <w:rFonts w:ascii="Arial" w:hAnsi="Arial" w:cs="Arial"/>
          <w:color w:val="2D2D2D"/>
          <w:spacing w:val="2"/>
          <w:sz w:val="18"/>
          <w:szCs w:val="18"/>
        </w:rPr>
        <w:t>.</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7.3.2 Условия эксплуатации должны быть по </w:t>
      </w:r>
      <w:r w:rsidRPr="002E55AE">
        <w:rPr>
          <w:rFonts w:ascii="Arial" w:hAnsi="Arial" w:cs="Arial"/>
          <w:spacing w:val="2"/>
          <w:sz w:val="18"/>
          <w:szCs w:val="18"/>
        </w:rPr>
        <w:t>ГОСТ 15150</w:t>
      </w:r>
      <w:r>
        <w:rPr>
          <w:rFonts w:ascii="Arial" w:hAnsi="Arial" w:cs="Arial"/>
          <w:color w:val="2D2D2D"/>
          <w:spacing w:val="2"/>
          <w:sz w:val="18"/>
          <w:szCs w:val="18"/>
        </w:rPr>
        <w:t> и указаны в нормативной документации. </w:t>
      </w:r>
      <w:r>
        <w:rPr>
          <w:rFonts w:ascii="Arial" w:hAnsi="Arial" w:cs="Arial"/>
          <w:color w:val="2D2D2D"/>
          <w:spacing w:val="2"/>
          <w:sz w:val="18"/>
          <w:szCs w:val="18"/>
        </w:rPr>
        <w:br/>
      </w:r>
      <w:r>
        <w:rPr>
          <w:rFonts w:ascii="Arial" w:hAnsi="Arial" w:cs="Arial"/>
          <w:color w:val="2D2D2D"/>
          <w:spacing w:val="2"/>
          <w:sz w:val="18"/>
          <w:szCs w:val="18"/>
        </w:rPr>
        <w:br/>
      </w:r>
    </w:p>
    <w:p w:rsidR="00D02FEC" w:rsidRDefault="00D02FEC" w:rsidP="00D02FE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МЕТОДЫ ИЗМЕРЕНИЙ</w:t>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 Общие положения к методам измерений*</w:t>
      </w:r>
      <w:r>
        <w:rPr>
          <w:rFonts w:ascii="Arial" w:hAnsi="Arial" w:cs="Arial"/>
          <w:color w:val="2D2D2D"/>
          <w:spacing w:val="2"/>
          <w:sz w:val="18"/>
          <w:szCs w:val="18"/>
        </w:rPr>
        <w:br/>
        <w:t>________________</w:t>
      </w:r>
      <w:r>
        <w:rPr>
          <w:rFonts w:ascii="Arial" w:hAnsi="Arial" w:cs="Arial"/>
          <w:color w:val="2D2D2D"/>
          <w:spacing w:val="2"/>
          <w:sz w:val="18"/>
          <w:szCs w:val="18"/>
        </w:rPr>
        <w:br/>
        <w:t>* Методы измерений качественных показателей и параметров отдельных устройств установки должны быть приведены в нормативной документации.</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8.1.1</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оценке параметров установки непосредственного приема программ спутникового телевизионного вещания следует руководствоваться следующими принципиальными положениями.</w:t>
      </w:r>
      <w:r>
        <w:rPr>
          <w:rFonts w:ascii="Arial" w:hAnsi="Arial" w:cs="Arial"/>
          <w:color w:val="2D2D2D"/>
          <w:spacing w:val="2"/>
          <w:sz w:val="18"/>
          <w:szCs w:val="18"/>
        </w:rPr>
        <w:br/>
      </w:r>
      <w:r>
        <w:rPr>
          <w:rFonts w:ascii="Arial" w:hAnsi="Arial" w:cs="Arial"/>
          <w:color w:val="2D2D2D"/>
          <w:spacing w:val="2"/>
          <w:sz w:val="18"/>
          <w:szCs w:val="18"/>
        </w:rPr>
        <w:br/>
        <w:t>Показатели тракта изображения и звукового сопровождения установки за исключением шумовых характеристик определяются тюнером, и их измерения в составе всей установки не проводят.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В составе всей установки определяют пороговое отношение сигнал/шум и измеряют отношение размаха сигнала изображения к эффективному значению взвешенного напряжения шума, что необходимо для определений энергетического потенциала установки и зон приема телевизионных программ различных спутниковых систем.</w:t>
      </w:r>
      <w:r>
        <w:rPr>
          <w:rFonts w:ascii="Arial" w:hAnsi="Arial" w:cs="Arial"/>
          <w:color w:val="2D2D2D"/>
          <w:spacing w:val="2"/>
          <w:sz w:val="18"/>
          <w:szCs w:val="18"/>
        </w:rPr>
        <w:br/>
      </w:r>
      <w:r>
        <w:rPr>
          <w:rFonts w:ascii="Arial" w:hAnsi="Arial" w:cs="Arial"/>
          <w:color w:val="2D2D2D"/>
          <w:spacing w:val="2"/>
          <w:sz w:val="18"/>
          <w:szCs w:val="18"/>
        </w:rPr>
        <w:br/>
        <w:t>Существуют два значения порогового отношения сигнал/шум - "статический порог" и "динамический порог". Первый определяют измерением взвешенных шумов на выходе тракта изображения тюнера милливольтметром через взвешивающий фильтр, второй - появлением так называемых "пороговых выбросов" на экране телевизора или видеоконтрольного устройства. Эти выбросы проявляются в виде черных штрихов на "белом" поле или белых штрихов на "черном" поле.</w:t>
      </w:r>
      <w:r>
        <w:rPr>
          <w:rFonts w:ascii="Arial" w:hAnsi="Arial" w:cs="Arial"/>
          <w:color w:val="2D2D2D"/>
          <w:spacing w:val="2"/>
          <w:sz w:val="18"/>
          <w:szCs w:val="18"/>
        </w:rPr>
        <w:br/>
      </w:r>
      <w:r>
        <w:rPr>
          <w:rFonts w:ascii="Arial" w:hAnsi="Arial" w:cs="Arial"/>
          <w:color w:val="2D2D2D"/>
          <w:spacing w:val="2"/>
          <w:sz w:val="18"/>
          <w:szCs w:val="18"/>
        </w:rPr>
        <w:br/>
        <w:t xml:space="preserve">Измерения как статического, так и динамического порога можно проводить либо в составе всей установки или на технологическом стенде, в состав которого входит датчик испытательных сигналов с шумовым генератором, позволяющим создавать необходимые соотношения сигнал/шум на входе тюнера. В последнем случае полученные соотношения должны быть пересчитаны </w:t>
      </w:r>
      <w:proofErr w:type="gramStart"/>
      <w:r>
        <w:rPr>
          <w:rFonts w:ascii="Arial" w:hAnsi="Arial" w:cs="Arial"/>
          <w:color w:val="2D2D2D"/>
          <w:spacing w:val="2"/>
          <w:sz w:val="18"/>
          <w:szCs w:val="18"/>
        </w:rPr>
        <w:t>ко</w:t>
      </w:r>
      <w:proofErr w:type="gramEnd"/>
      <w:r>
        <w:rPr>
          <w:rFonts w:ascii="Arial" w:hAnsi="Arial" w:cs="Arial"/>
          <w:color w:val="2D2D2D"/>
          <w:spacing w:val="2"/>
          <w:sz w:val="18"/>
          <w:szCs w:val="18"/>
        </w:rPr>
        <w:t xml:space="preserve"> входу конвертора.</w:t>
      </w:r>
      <w:r>
        <w:rPr>
          <w:rFonts w:ascii="Arial" w:hAnsi="Arial" w:cs="Arial"/>
          <w:color w:val="2D2D2D"/>
          <w:spacing w:val="2"/>
          <w:sz w:val="18"/>
          <w:szCs w:val="18"/>
        </w:rPr>
        <w:br/>
      </w:r>
      <w:r>
        <w:rPr>
          <w:rFonts w:ascii="Arial" w:hAnsi="Arial" w:cs="Arial"/>
          <w:color w:val="2D2D2D"/>
          <w:spacing w:val="2"/>
          <w:sz w:val="18"/>
          <w:szCs w:val="18"/>
        </w:rPr>
        <w:br/>
        <w:t xml:space="preserve">Измерения параметров тюнера проводят при помощи специального датчика, обеспечивающего на своем выходе </w:t>
      </w:r>
      <w:proofErr w:type="spellStart"/>
      <w:r>
        <w:rPr>
          <w:rFonts w:ascii="Arial" w:hAnsi="Arial" w:cs="Arial"/>
          <w:color w:val="2D2D2D"/>
          <w:spacing w:val="2"/>
          <w:sz w:val="18"/>
          <w:szCs w:val="18"/>
        </w:rPr>
        <w:t>частотномодулированный</w:t>
      </w:r>
      <w:proofErr w:type="spellEnd"/>
      <w:r>
        <w:rPr>
          <w:rFonts w:ascii="Arial" w:hAnsi="Arial" w:cs="Arial"/>
          <w:color w:val="2D2D2D"/>
          <w:spacing w:val="2"/>
          <w:sz w:val="18"/>
          <w:szCs w:val="18"/>
        </w:rPr>
        <w:t xml:space="preserve"> сигнал с параметрами модуляции, </w:t>
      </w:r>
      <w:proofErr w:type="spellStart"/>
      <w:proofErr w:type="gramStart"/>
      <w:r>
        <w:rPr>
          <w:rFonts w:ascii="Arial" w:hAnsi="Arial" w:cs="Arial"/>
          <w:color w:val="2D2D2D"/>
          <w:spacing w:val="2"/>
          <w:sz w:val="18"/>
          <w:szCs w:val="18"/>
        </w:rPr>
        <w:t>coo</w:t>
      </w:r>
      <w:proofErr w:type="gramEnd"/>
      <w:r>
        <w:rPr>
          <w:rFonts w:ascii="Arial" w:hAnsi="Arial" w:cs="Arial"/>
          <w:color w:val="2D2D2D"/>
          <w:spacing w:val="2"/>
          <w:sz w:val="18"/>
          <w:szCs w:val="18"/>
        </w:rPr>
        <w:t>тветствующими</w:t>
      </w:r>
      <w:proofErr w:type="spellEnd"/>
      <w:r>
        <w:rPr>
          <w:rFonts w:ascii="Arial" w:hAnsi="Arial" w:cs="Arial"/>
          <w:color w:val="2D2D2D"/>
          <w:spacing w:val="2"/>
          <w:sz w:val="18"/>
          <w:szCs w:val="18"/>
        </w:rPr>
        <w:t xml:space="preserve"> параметрам реального сигнала, поступающего на вход тюнера с выхода наружного блока.</w:t>
      </w:r>
      <w:r>
        <w:rPr>
          <w:rFonts w:ascii="Arial" w:hAnsi="Arial" w:cs="Arial"/>
          <w:color w:val="2D2D2D"/>
          <w:spacing w:val="2"/>
          <w:sz w:val="18"/>
          <w:szCs w:val="18"/>
        </w:rPr>
        <w:br/>
      </w:r>
      <w:r>
        <w:rPr>
          <w:rFonts w:ascii="Arial" w:hAnsi="Arial" w:cs="Arial"/>
          <w:color w:val="2D2D2D"/>
          <w:spacing w:val="2"/>
          <w:sz w:val="18"/>
          <w:szCs w:val="18"/>
        </w:rPr>
        <w:br/>
        <w:t>В качестве такого датчика испытательных сигналов - ДИС применяют импортное оборудование или выпускаемое некоторыми заводами технологическое оборудование для обеспечения собственного производства, прошедшие соответствующую аттестацию.</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 Средства измерений и вспомогательное оборудование</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8.2.1 Средства измерений и вспомогательное оборудование следующие*</w:t>
      </w:r>
      <w:r>
        <w:rPr>
          <w:rFonts w:ascii="Arial" w:hAnsi="Arial" w:cs="Arial"/>
          <w:color w:val="2D2D2D"/>
          <w:spacing w:val="2"/>
          <w:sz w:val="18"/>
          <w:szCs w:val="18"/>
        </w:rPr>
        <w:br/>
        <w:t>_______________</w:t>
      </w:r>
      <w:r>
        <w:rPr>
          <w:rFonts w:ascii="Arial" w:hAnsi="Arial" w:cs="Arial"/>
          <w:color w:val="2D2D2D"/>
          <w:spacing w:val="2"/>
          <w:sz w:val="18"/>
          <w:szCs w:val="18"/>
        </w:rPr>
        <w:br/>
        <w:t>* Перечень измерительных приборов приведен в приложении</w:t>
      </w:r>
      <w:proofErr w:type="gramStart"/>
      <w:r>
        <w:rPr>
          <w:rFonts w:ascii="Arial" w:hAnsi="Arial" w:cs="Arial"/>
          <w:color w:val="2D2D2D"/>
          <w:spacing w:val="2"/>
          <w:sz w:val="18"/>
          <w:szCs w:val="18"/>
        </w:rPr>
        <w:t xml:space="preserve"> Б</w:t>
      </w:r>
      <w:proofErr w:type="gramEnd"/>
      <w:r>
        <w:rPr>
          <w:rFonts w:ascii="Arial" w:hAnsi="Arial" w:cs="Arial"/>
          <w:color w:val="2D2D2D"/>
          <w:spacing w:val="2"/>
          <w:sz w:val="18"/>
          <w:szCs w:val="18"/>
        </w:rPr>
        <w:br/>
      </w:r>
      <w:r>
        <w:rPr>
          <w:rFonts w:ascii="Arial" w:hAnsi="Arial" w:cs="Arial"/>
          <w:color w:val="2D2D2D"/>
          <w:spacing w:val="2"/>
          <w:sz w:val="18"/>
          <w:szCs w:val="18"/>
        </w:rPr>
        <w:br/>
        <w:t>А</w:t>
      </w:r>
      <w:r w:rsidR="0044364F" w:rsidRPr="0044364F">
        <w:rPr>
          <w:rFonts w:ascii="Arial" w:hAnsi="Arial" w:cs="Arial"/>
          <w:color w:val="2D2D2D"/>
          <w:spacing w:val="2"/>
          <w:sz w:val="18"/>
          <w:szCs w:val="18"/>
        </w:rPr>
        <w:pict>
          <v:shape id="_x0000_i1032"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8.75pt;height:17.55pt"/>
        </w:pict>
      </w:r>
      <w:r>
        <w:rPr>
          <w:rFonts w:ascii="Arial" w:hAnsi="Arial" w:cs="Arial"/>
          <w:color w:val="2D2D2D"/>
          <w:spacing w:val="2"/>
          <w:sz w:val="18"/>
          <w:szCs w:val="18"/>
        </w:rPr>
        <w:t> - антенна измеряемая </w:t>
      </w:r>
      <w:r>
        <w:rPr>
          <w:rFonts w:ascii="Arial" w:hAnsi="Arial" w:cs="Arial"/>
          <w:color w:val="2D2D2D"/>
          <w:spacing w:val="2"/>
          <w:sz w:val="18"/>
          <w:szCs w:val="18"/>
        </w:rPr>
        <w:br/>
      </w:r>
      <w:r>
        <w:rPr>
          <w:rFonts w:ascii="Arial" w:hAnsi="Arial" w:cs="Arial"/>
          <w:color w:val="2D2D2D"/>
          <w:spacing w:val="2"/>
          <w:sz w:val="18"/>
          <w:szCs w:val="18"/>
        </w:rPr>
        <w:br/>
        <w:t>А</w:t>
      </w:r>
      <w:r w:rsidR="0044364F" w:rsidRPr="0044364F">
        <w:rPr>
          <w:rFonts w:ascii="Arial" w:hAnsi="Arial" w:cs="Arial"/>
          <w:color w:val="2D2D2D"/>
          <w:spacing w:val="2"/>
          <w:sz w:val="18"/>
          <w:szCs w:val="18"/>
        </w:rPr>
        <w:pict>
          <v:shape id="_x0000_i1033"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8.75pt;height:17.55pt"/>
        </w:pict>
      </w:r>
      <w:r>
        <w:rPr>
          <w:rFonts w:ascii="Arial" w:hAnsi="Arial" w:cs="Arial"/>
          <w:color w:val="2D2D2D"/>
          <w:spacing w:val="2"/>
          <w:sz w:val="18"/>
          <w:szCs w:val="18"/>
        </w:rPr>
        <w:t> - антенна передающая</w:t>
      </w:r>
      <w:r>
        <w:rPr>
          <w:rFonts w:ascii="Arial" w:hAnsi="Arial" w:cs="Arial"/>
          <w:color w:val="2D2D2D"/>
          <w:spacing w:val="2"/>
          <w:sz w:val="18"/>
          <w:szCs w:val="18"/>
        </w:rPr>
        <w:br/>
      </w:r>
      <w:r>
        <w:rPr>
          <w:rFonts w:ascii="Arial" w:hAnsi="Arial" w:cs="Arial"/>
          <w:color w:val="2D2D2D"/>
          <w:spacing w:val="2"/>
          <w:sz w:val="18"/>
          <w:szCs w:val="18"/>
        </w:rPr>
        <w:br/>
        <w:t>А</w:t>
      </w:r>
      <w:r w:rsidR="0044364F" w:rsidRPr="0044364F">
        <w:rPr>
          <w:rFonts w:ascii="Arial" w:hAnsi="Arial" w:cs="Arial"/>
          <w:color w:val="2D2D2D"/>
          <w:spacing w:val="2"/>
          <w:sz w:val="18"/>
          <w:szCs w:val="18"/>
        </w:rPr>
        <w:pict>
          <v:shape id="_x0000_i1034"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8.15pt;height:18.15pt"/>
        </w:pict>
      </w:r>
      <w:r>
        <w:rPr>
          <w:rFonts w:ascii="Arial" w:hAnsi="Arial" w:cs="Arial"/>
          <w:color w:val="2D2D2D"/>
          <w:spacing w:val="2"/>
          <w:sz w:val="18"/>
          <w:szCs w:val="18"/>
        </w:rPr>
        <w:t> - антенна эталонная*</w:t>
      </w:r>
      <w:r>
        <w:rPr>
          <w:rFonts w:ascii="Arial" w:hAnsi="Arial" w:cs="Arial"/>
          <w:color w:val="2D2D2D"/>
          <w:spacing w:val="2"/>
          <w:sz w:val="18"/>
          <w:szCs w:val="18"/>
        </w:rPr>
        <w:br/>
        <w:t>_______________</w:t>
      </w:r>
      <w:r>
        <w:rPr>
          <w:rFonts w:ascii="Arial" w:hAnsi="Arial" w:cs="Arial"/>
          <w:color w:val="2D2D2D"/>
          <w:spacing w:val="2"/>
          <w:sz w:val="18"/>
          <w:szCs w:val="18"/>
        </w:rPr>
        <w:br/>
        <w:t xml:space="preserve">* В качестве эталонной антенны может использоваться рупорная антенна с поляризатором. </w:t>
      </w:r>
      <w:proofErr w:type="gramStart"/>
      <w:r>
        <w:rPr>
          <w:rFonts w:ascii="Arial" w:hAnsi="Arial" w:cs="Arial"/>
          <w:color w:val="2D2D2D"/>
          <w:spacing w:val="2"/>
          <w:sz w:val="18"/>
          <w:szCs w:val="18"/>
        </w:rPr>
        <w:t>Характеристики такой антенны приведены в публикации МЭК 1114-1 и в приложении В.</w:t>
      </w:r>
      <w:r>
        <w:rPr>
          <w:rFonts w:ascii="Arial" w:hAnsi="Arial" w:cs="Arial"/>
          <w:color w:val="2D2D2D"/>
          <w:spacing w:val="2"/>
          <w:sz w:val="18"/>
          <w:szCs w:val="18"/>
        </w:rPr>
        <w:br/>
      </w:r>
      <w:r>
        <w:rPr>
          <w:rFonts w:ascii="Arial" w:hAnsi="Arial" w:cs="Arial"/>
          <w:color w:val="2D2D2D"/>
          <w:spacing w:val="2"/>
          <w:sz w:val="18"/>
          <w:szCs w:val="18"/>
        </w:rPr>
        <w:br/>
        <w:t>Ас - анализатор спектра </w:t>
      </w:r>
      <w:r>
        <w:rPr>
          <w:rFonts w:ascii="Arial" w:hAnsi="Arial" w:cs="Arial"/>
          <w:color w:val="2D2D2D"/>
          <w:spacing w:val="2"/>
          <w:sz w:val="18"/>
          <w:szCs w:val="18"/>
        </w:rPr>
        <w:br/>
      </w:r>
      <w:r>
        <w:rPr>
          <w:rFonts w:ascii="Arial" w:hAnsi="Arial" w:cs="Arial"/>
          <w:color w:val="2D2D2D"/>
          <w:spacing w:val="2"/>
          <w:sz w:val="18"/>
          <w:szCs w:val="18"/>
        </w:rPr>
        <w:br/>
        <w:t>Г - генератор </w:t>
      </w:r>
      <w:r>
        <w:rPr>
          <w:rFonts w:ascii="Arial" w:hAnsi="Arial" w:cs="Arial"/>
          <w:color w:val="2D2D2D"/>
          <w:spacing w:val="2"/>
          <w:sz w:val="18"/>
          <w:szCs w:val="18"/>
        </w:rPr>
        <w:br/>
      </w:r>
      <w:r>
        <w:rPr>
          <w:rFonts w:ascii="Arial" w:hAnsi="Arial" w:cs="Arial"/>
          <w:color w:val="2D2D2D"/>
          <w:spacing w:val="2"/>
          <w:sz w:val="18"/>
          <w:szCs w:val="18"/>
        </w:rPr>
        <w:br/>
        <w:t>ИЧХ - измеритель частотных характеристик</w:t>
      </w:r>
      <w:r>
        <w:rPr>
          <w:rFonts w:ascii="Arial" w:hAnsi="Arial" w:cs="Arial"/>
          <w:color w:val="2D2D2D"/>
          <w:spacing w:val="2"/>
          <w:sz w:val="18"/>
          <w:szCs w:val="18"/>
        </w:rPr>
        <w:br/>
      </w:r>
      <w:r>
        <w:rPr>
          <w:rFonts w:ascii="Arial" w:hAnsi="Arial" w:cs="Arial"/>
          <w:color w:val="2D2D2D"/>
          <w:spacing w:val="2"/>
          <w:sz w:val="18"/>
          <w:szCs w:val="18"/>
        </w:rPr>
        <w:br/>
        <w:t>ДИС - датчик испытательных сигналов*</w:t>
      </w:r>
      <w:r>
        <w:rPr>
          <w:rFonts w:ascii="Arial" w:hAnsi="Arial" w:cs="Arial"/>
          <w:color w:val="2D2D2D"/>
          <w:spacing w:val="2"/>
          <w:sz w:val="18"/>
          <w:szCs w:val="18"/>
        </w:rPr>
        <w:br/>
        <w:t>_______________</w:t>
      </w:r>
      <w:r>
        <w:rPr>
          <w:rFonts w:ascii="Arial" w:hAnsi="Arial" w:cs="Arial"/>
          <w:color w:val="2D2D2D"/>
          <w:spacing w:val="2"/>
          <w:sz w:val="18"/>
          <w:szCs w:val="18"/>
        </w:rPr>
        <w:br/>
        <w:t>* Технические характеристики ДИС приведены в приложении А.</w:t>
      </w:r>
      <w:r>
        <w:rPr>
          <w:rFonts w:ascii="Arial" w:hAnsi="Arial" w:cs="Arial"/>
          <w:color w:val="2D2D2D"/>
          <w:spacing w:val="2"/>
          <w:sz w:val="18"/>
          <w:szCs w:val="18"/>
        </w:rPr>
        <w:br/>
      </w:r>
      <w:r>
        <w:rPr>
          <w:rFonts w:ascii="Arial" w:hAnsi="Arial" w:cs="Arial"/>
          <w:color w:val="2D2D2D"/>
          <w:spacing w:val="2"/>
          <w:sz w:val="18"/>
          <w:szCs w:val="18"/>
        </w:rPr>
        <w:br/>
        <w:t>КИП-В - комплект измерительных приборов для измерений в видеотракте </w:t>
      </w:r>
      <w:r>
        <w:rPr>
          <w:rFonts w:ascii="Arial" w:hAnsi="Arial" w:cs="Arial"/>
          <w:color w:val="2D2D2D"/>
          <w:spacing w:val="2"/>
          <w:sz w:val="18"/>
          <w:szCs w:val="18"/>
        </w:rPr>
        <w:br/>
      </w:r>
      <w:r>
        <w:rPr>
          <w:rFonts w:ascii="Arial" w:hAnsi="Arial" w:cs="Arial"/>
          <w:color w:val="2D2D2D"/>
          <w:spacing w:val="2"/>
          <w:sz w:val="18"/>
          <w:szCs w:val="18"/>
        </w:rPr>
        <w:br/>
        <w:t>КИП-Зв - комплект измерительных приборов для измерений в тракте звукового сопровождения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ИНП - измеритель напряженности поля</w:t>
      </w:r>
      <w:r>
        <w:rPr>
          <w:rFonts w:ascii="Arial" w:hAnsi="Arial" w:cs="Arial"/>
          <w:color w:val="2D2D2D"/>
          <w:spacing w:val="2"/>
          <w:sz w:val="18"/>
          <w:szCs w:val="18"/>
        </w:rPr>
        <w:br/>
      </w:r>
      <w:proofErr w:type="gramEnd"/>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8.3 Методика измерений КИП антенны, подавления сигнала противоположной поляризации и уровня боковых лепестков</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8.3.1 Схема измерений для определения КИП антенны, подавления сигнала противоположной поляризации и уровня боковых лепестков приведена на рисунке 3.</w:t>
      </w:r>
      <w:r>
        <w:rPr>
          <w:rFonts w:ascii="Arial" w:hAnsi="Arial" w:cs="Arial"/>
          <w:color w:val="2D2D2D"/>
          <w:spacing w:val="2"/>
          <w:sz w:val="18"/>
          <w:szCs w:val="18"/>
        </w:rPr>
        <w:br/>
      </w:r>
      <w:r>
        <w:rPr>
          <w:rFonts w:ascii="Arial" w:hAnsi="Arial" w:cs="Arial"/>
          <w:color w:val="2D2D2D"/>
          <w:spacing w:val="2"/>
          <w:sz w:val="18"/>
          <w:szCs w:val="18"/>
        </w:rPr>
        <w:br/>
      </w:r>
    </w:p>
    <w:p w:rsidR="00D02FEC" w:rsidRDefault="00D02FEC" w:rsidP="00D02FEC">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3 - Схема измерений для определения КИП антенны, подавления сигнала противоположной поляризации и уровня боковых лепестков</w:t>
      </w:r>
    </w:p>
    <w:p w:rsidR="00D02FEC" w:rsidRDefault="00D02FEC" w:rsidP="00D02FE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745230" cy="1208405"/>
            <wp:effectExtent l="19050" t="0" r="7620" b="0"/>
            <wp:docPr id="42" name="Рисунок 42"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pic:cNvPicPr>
                      <a:picLocks noChangeAspect="1" noChangeArrowheads="1"/>
                    </pic:cNvPicPr>
                  </pic:nvPicPr>
                  <pic:blipFill>
                    <a:blip r:embed="rId10" cstate="print"/>
                    <a:srcRect/>
                    <a:stretch>
                      <a:fillRect/>
                    </a:stretch>
                  </pic:blipFill>
                  <pic:spPr bwMode="auto">
                    <a:xfrm>
                      <a:off x="0" y="0"/>
                      <a:ext cx="3745230" cy="1208405"/>
                    </a:xfrm>
                    <a:prstGeom prst="rect">
                      <a:avLst/>
                    </a:prstGeom>
                    <a:noFill/>
                    <a:ln w="9525">
                      <a:noFill/>
                      <a:miter lim="800000"/>
                      <a:headEnd/>
                      <a:tailEnd/>
                    </a:ln>
                  </pic:spPr>
                </pic:pic>
              </a:graphicData>
            </a:graphic>
          </wp:inline>
        </w:drawing>
      </w:r>
    </w:p>
    <w:p w:rsidR="00D02FEC" w:rsidRDefault="00D02FEC" w:rsidP="00D02FE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3 - Схема измерений для определения КИП антенны, подавления сигнала противоположной </w:t>
      </w:r>
      <w:r>
        <w:rPr>
          <w:rFonts w:ascii="Arial" w:hAnsi="Arial" w:cs="Arial"/>
          <w:color w:val="2D2D2D"/>
          <w:spacing w:val="2"/>
          <w:sz w:val="18"/>
          <w:szCs w:val="18"/>
        </w:rPr>
        <w:br/>
        <w:t>поляризации и уровня боковых лепестков</w:t>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8.3.2 Измеряемую антенну</w:t>
      </w:r>
      <w:proofErr w:type="gramStart"/>
      <w:r>
        <w:rPr>
          <w:rFonts w:ascii="Arial" w:hAnsi="Arial" w:cs="Arial"/>
          <w:color w:val="2D2D2D"/>
          <w:spacing w:val="2"/>
          <w:sz w:val="18"/>
          <w:szCs w:val="18"/>
        </w:rPr>
        <w:t xml:space="preserve"> А</w:t>
      </w:r>
      <w:proofErr w:type="gramEnd"/>
      <w:r w:rsidR="0044364F" w:rsidRPr="0044364F">
        <w:rPr>
          <w:rFonts w:ascii="Arial" w:hAnsi="Arial" w:cs="Arial"/>
          <w:color w:val="2D2D2D"/>
          <w:spacing w:val="2"/>
          <w:sz w:val="18"/>
          <w:szCs w:val="18"/>
        </w:rPr>
        <w:pict>
          <v:shape id="_x0000_i1035"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8.75pt;height:17.55pt"/>
        </w:pict>
      </w:r>
      <w:r>
        <w:rPr>
          <w:rFonts w:ascii="Arial" w:hAnsi="Arial" w:cs="Arial"/>
          <w:color w:val="2D2D2D"/>
          <w:spacing w:val="2"/>
          <w:sz w:val="18"/>
          <w:szCs w:val="18"/>
        </w:rPr>
        <w:t> располагают в поле, создаваемом передающей антенной А</w:t>
      </w:r>
      <w:r w:rsidR="0044364F" w:rsidRPr="0044364F">
        <w:rPr>
          <w:rFonts w:ascii="Arial" w:hAnsi="Arial" w:cs="Arial"/>
          <w:color w:val="2D2D2D"/>
          <w:spacing w:val="2"/>
          <w:sz w:val="18"/>
          <w:szCs w:val="18"/>
        </w:rPr>
        <w:pict>
          <v:shape id="_x0000_i1036"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8.75pt;height:17.55pt"/>
        </w:pict>
      </w:r>
      <w:r>
        <w:rPr>
          <w:rFonts w:ascii="Arial" w:hAnsi="Arial" w:cs="Arial"/>
          <w:color w:val="2D2D2D"/>
          <w:spacing w:val="2"/>
          <w:sz w:val="18"/>
          <w:szCs w:val="18"/>
        </w:rPr>
        <w:t>, и по эталонной антенне А</w:t>
      </w:r>
      <w:r w:rsidR="0044364F" w:rsidRPr="0044364F">
        <w:rPr>
          <w:rFonts w:ascii="Arial" w:hAnsi="Arial" w:cs="Arial"/>
          <w:color w:val="2D2D2D"/>
          <w:spacing w:val="2"/>
          <w:sz w:val="18"/>
          <w:szCs w:val="18"/>
        </w:rPr>
        <w:pict>
          <v:shape id="_x0000_i1037"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8.15pt;height:18.15pt"/>
        </w:pict>
      </w:r>
      <w:r>
        <w:rPr>
          <w:rFonts w:ascii="Arial" w:hAnsi="Arial" w:cs="Arial"/>
          <w:color w:val="2D2D2D"/>
          <w:spacing w:val="2"/>
          <w:sz w:val="18"/>
          <w:szCs w:val="18"/>
        </w:rPr>
        <w:t xml:space="preserve"> определяют ее усиление, которое сопоставляют с расчетным усилением, и определяют КИП антенны. Индикатором служит анализатор спектра </w:t>
      </w:r>
      <w:proofErr w:type="gramStart"/>
      <w:r>
        <w:rPr>
          <w:rFonts w:ascii="Arial" w:hAnsi="Arial" w:cs="Arial"/>
          <w:color w:val="2D2D2D"/>
          <w:spacing w:val="2"/>
          <w:sz w:val="18"/>
          <w:szCs w:val="18"/>
        </w:rPr>
        <w:t>Ас, подключенный к выходу конвертера К. Отсчет уровней при измерениях ведут</w:t>
      </w:r>
      <w:proofErr w:type="gramEnd"/>
      <w:r>
        <w:rPr>
          <w:rFonts w:ascii="Arial" w:hAnsi="Arial" w:cs="Arial"/>
          <w:color w:val="2D2D2D"/>
          <w:spacing w:val="2"/>
          <w:sz w:val="18"/>
          <w:szCs w:val="18"/>
        </w:rPr>
        <w:t xml:space="preserve"> по аттенюатору </w:t>
      </w:r>
      <w:proofErr w:type="spellStart"/>
      <w:r>
        <w:rPr>
          <w:rFonts w:ascii="Arial" w:hAnsi="Arial" w:cs="Arial"/>
          <w:color w:val="2D2D2D"/>
          <w:spacing w:val="2"/>
          <w:sz w:val="18"/>
          <w:szCs w:val="18"/>
        </w:rPr>
        <w:t>Атт</w:t>
      </w:r>
      <w:proofErr w:type="spellEnd"/>
      <w:r>
        <w:rPr>
          <w:rFonts w:ascii="Arial" w:hAnsi="Arial" w:cs="Arial"/>
          <w:color w:val="2D2D2D"/>
          <w:spacing w:val="2"/>
          <w:sz w:val="18"/>
          <w:szCs w:val="18"/>
        </w:rPr>
        <w:t>*.</w:t>
      </w:r>
      <w:r>
        <w:rPr>
          <w:rFonts w:ascii="Arial" w:hAnsi="Arial" w:cs="Arial"/>
          <w:color w:val="2D2D2D"/>
          <w:spacing w:val="2"/>
          <w:sz w:val="18"/>
          <w:szCs w:val="18"/>
        </w:rPr>
        <w:br/>
        <w:t>_______________</w:t>
      </w:r>
      <w:r>
        <w:rPr>
          <w:rFonts w:ascii="Arial" w:hAnsi="Arial" w:cs="Arial"/>
          <w:color w:val="2D2D2D"/>
          <w:spacing w:val="2"/>
          <w:sz w:val="18"/>
          <w:szCs w:val="18"/>
        </w:rPr>
        <w:br/>
        <w:t>* При измерениях используется генератор Г на диапазон от 10,95 до 11,7 ГГц или от 11,7 до 12,5 ГГц.</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8.4 Методика измерений избирательности по зеркальному каналу, стабильности гетеродина, коэффициента передачи и АЧХ конвертера</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8.4.1 Структурная схема измерений для определения избирательности по зеркальному каналу, стабильности гетеродина, коэффициента передачи и АЧХ конвертера приведена на рисунке 4.</w:t>
      </w:r>
      <w:r>
        <w:rPr>
          <w:rFonts w:ascii="Arial" w:hAnsi="Arial" w:cs="Arial"/>
          <w:color w:val="2D2D2D"/>
          <w:spacing w:val="2"/>
          <w:sz w:val="18"/>
          <w:szCs w:val="18"/>
        </w:rPr>
        <w:br/>
      </w:r>
      <w:r>
        <w:rPr>
          <w:rFonts w:ascii="Arial" w:hAnsi="Arial" w:cs="Arial"/>
          <w:color w:val="2D2D2D"/>
          <w:spacing w:val="2"/>
          <w:sz w:val="18"/>
          <w:szCs w:val="18"/>
        </w:rPr>
        <w:br/>
      </w:r>
    </w:p>
    <w:p w:rsidR="00D02FEC" w:rsidRDefault="00D02FEC" w:rsidP="00D02FEC">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4 - Структурная схема измерений для определения избирательности по зеркальному каналу, стабильности гетеродина, коэффициента передачи и АЧХ конвертера</w:t>
      </w:r>
    </w:p>
    <w:p w:rsidR="00D02FEC" w:rsidRDefault="00D02FEC" w:rsidP="00D02FE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854325" cy="1471295"/>
            <wp:effectExtent l="19050" t="0" r="3175" b="0"/>
            <wp:docPr id="46" name="Рисунок 46"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pic:cNvPicPr>
                      <a:picLocks noChangeAspect="1" noChangeArrowheads="1"/>
                    </pic:cNvPicPr>
                  </pic:nvPicPr>
                  <pic:blipFill>
                    <a:blip r:embed="rId11" cstate="print"/>
                    <a:srcRect/>
                    <a:stretch>
                      <a:fillRect/>
                    </a:stretch>
                  </pic:blipFill>
                  <pic:spPr bwMode="auto">
                    <a:xfrm>
                      <a:off x="0" y="0"/>
                      <a:ext cx="2854325" cy="1471295"/>
                    </a:xfrm>
                    <a:prstGeom prst="rect">
                      <a:avLst/>
                    </a:prstGeom>
                    <a:noFill/>
                    <a:ln w="9525">
                      <a:noFill/>
                      <a:miter lim="800000"/>
                      <a:headEnd/>
                      <a:tailEnd/>
                    </a:ln>
                  </pic:spPr>
                </pic:pic>
              </a:graphicData>
            </a:graphic>
          </wp:inline>
        </w:drawing>
      </w:r>
    </w:p>
    <w:p w:rsidR="00D02FEC" w:rsidRDefault="00D02FEC" w:rsidP="00D02FE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4 - Структурная схема измерений для определения избирательности по зеркальному каналу, </w:t>
      </w:r>
      <w:r>
        <w:rPr>
          <w:rFonts w:ascii="Arial" w:hAnsi="Arial" w:cs="Arial"/>
          <w:color w:val="2D2D2D"/>
          <w:spacing w:val="2"/>
          <w:sz w:val="18"/>
          <w:szCs w:val="18"/>
        </w:rPr>
        <w:br/>
        <w:t>стабильности гетеродина, коэффициента передачи и АЧХ конвертера</w:t>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8.4.2 Энергия СВЧ колебаний </w:t>
      </w:r>
      <w:proofErr w:type="spellStart"/>
      <w:r>
        <w:rPr>
          <w:rFonts w:ascii="Arial" w:hAnsi="Arial" w:cs="Arial"/>
          <w:color w:val="2D2D2D"/>
          <w:spacing w:val="2"/>
          <w:sz w:val="18"/>
          <w:szCs w:val="18"/>
        </w:rPr>
        <w:t>oт</w:t>
      </w:r>
      <w:proofErr w:type="spellEnd"/>
      <w:r>
        <w:rPr>
          <w:rFonts w:ascii="Arial" w:hAnsi="Arial" w:cs="Arial"/>
          <w:color w:val="2D2D2D"/>
          <w:spacing w:val="2"/>
          <w:sz w:val="18"/>
          <w:szCs w:val="18"/>
        </w:rPr>
        <w:t xml:space="preserve"> генератора Г или от ИЧХ подается на вход конвертера</w:t>
      </w:r>
      <w:proofErr w:type="gramStart"/>
      <w:r>
        <w:rPr>
          <w:rFonts w:ascii="Arial" w:hAnsi="Arial" w:cs="Arial"/>
          <w:color w:val="2D2D2D"/>
          <w:spacing w:val="2"/>
          <w:sz w:val="18"/>
          <w:szCs w:val="18"/>
        </w:rPr>
        <w:t xml:space="preserve"> К</w:t>
      </w:r>
      <w:proofErr w:type="gramEnd"/>
      <w:r>
        <w:rPr>
          <w:rFonts w:ascii="Arial" w:hAnsi="Arial" w:cs="Arial"/>
          <w:color w:val="2D2D2D"/>
          <w:spacing w:val="2"/>
          <w:sz w:val="18"/>
          <w:szCs w:val="18"/>
        </w:rPr>
        <w:t xml:space="preserve"> через </w:t>
      </w:r>
      <w:proofErr w:type="spellStart"/>
      <w:r>
        <w:rPr>
          <w:rFonts w:ascii="Arial" w:hAnsi="Arial" w:cs="Arial"/>
          <w:color w:val="2D2D2D"/>
          <w:spacing w:val="2"/>
          <w:sz w:val="18"/>
          <w:szCs w:val="18"/>
        </w:rPr>
        <w:t>aттенюатор</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Атт</w:t>
      </w:r>
      <w:proofErr w:type="spellEnd"/>
      <w:r>
        <w:rPr>
          <w:rFonts w:ascii="Arial" w:hAnsi="Arial" w:cs="Arial"/>
          <w:color w:val="2D2D2D"/>
          <w:spacing w:val="2"/>
          <w:sz w:val="18"/>
          <w:szCs w:val="18"/>
        </w:rPr>
        <w:t xml:space="preserve">, на выходе которого в качестве индикатора используют анализатор </w:t>
      </w:r>
      <w:proofErr w:type="spellStart"/>
      <w:r>
        <w:rPr>
          <w:rFonts w:ascii="Arial" w:hAnsi="Arial" w:cs="Arial"/>
          <w:color w:val="2D2D2D"/>
          <w:spacing w:val="2"/>
          <w:sz w:val="18"/>
          <w:szCs w:val="18"/>
        </w:rPr>
        <w:t>спектрa</w:t>
      </w:r>
      <w:proofErr w:type="spellEnd"/>
      <w:r>
        <w:rPr>
          <w:rFonts w:ascii="Arial" w:hAnsi="Arial" w:cs="Arial"/>
          <w:color w:val="2D2D2D"/>
          <w:spacing w:val="2"/>
          <w:sz w:val="18"/>
          <w:szCs w:val="18"/>
        </w:rPr>
        <w:t xml:space="preserve"> Ас, а уровень сигнала определяют по генератору Г2*.</w:t>
      </w:r>
      <w:r>
        <w:rPr>
          <w:rFonts w:ascii="Arial" w:hAnsi="Arial" w:cs="Arial"/>
          <w:color w:val="2D2D2D"/>
          <w:spacing w:val="2"/>
          <w:sz w:val="18"/>
          <w:szCs w:val="18"/>
        </w:rPr>
        <w:br/>
        <w:t>_______________</w:t>
      </w:r>
      <w:r>
        <w:rPr>
          <w:rFonts w:ascii="Arial" w:hAnsi="Arial" w:cs="Arial"/>
          <w:color w:val="2D2D2D"/>
          <w:spacing w:val="2"/>
          <w:sz w:val="18"/>
          <w:szCs w:val="18"/>
        </w:rPr>
        <w:br/>
        <w:t xml:space="preserve">* При измерениях используются генератор Г1 на диапазон от 10,95 до 11,7 ГГц (частота </w:t>
      </w:r>
      <w:proofErr w:type="spellStart"/>
      <w:r>
        <w:rPr>
          <w:rFonts w:ascii="Arial" w:hAnsi="Arial" w:cs="Arial"/>
          <w:color w:val="2D2D2D"/>
          <w:spacing w:val="2"/>
          <w:sz w:val="18"/>
          <w:szCs w:val="18"/>
        </w:rPr>
        <w:t>гетеродинa</w:t>
      </w:r>
      <w:proofErr w:type="spellEnd"/>
      <w:r>
        <w:rPr>
          <w:rFonts w:ascii="Arial" w:hAnsi="Arial" w:cs="Arial"/>
          <w:color w:val="2D2D2D"/>
          <w:spacing w:val="2"/>
          <w:sz w:val="18"/>
          <w:szCs w:val="18"/>
        </w:rPr>
        <w:t xml:space="preserve"> 10 ГГц) или от 11,7 до 12,5 ГГц (частота гетеродина 10,75 ГГц) и генератор Г</w:t>
      </w:r>
      <w:proofErr w:type="gramStart"/>
      <w:r>
        <w:rPr>
          <w:rFonts w:ascii="Arial" w:hAnsi="Arial" w:cs="Arial"/>
          <w:color w:val="2D2D2D"/>
          <w:spacing w:val="2"/>
          <w:sz w:val="18"/>
          <w:szCs w:val="18"/>
        </w:rPr>
        <w:t>2</w:t>
      </w:r>
      <w:proofErr w:type="gramEnd"/>
      <w:r>
        <w:rPr>
          <w:rFonts w:ascii="Arial" w:hAnsi="Arial" w:cs="Arial"/>
          <w:color w:val="2D2D2D"/>
          <w:spacing w:val="2"/>
          <w:sz w:val="18"/>
          <w:szCs w:val="18"/>
        </w:rPr>
        <w:t xml:space="preserve"> на диапазон от 0,95 до 1,75 ГГц.</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8.5 Методика измерений уровня сигнала гетеродина, напряжения сигнала второй ПЧ на входе тюнера и показателей трактов видео и звукового сопровождения</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8.5.1 Структурная схема измерений для определения уровня сигнала гетеродина, напряжения сигнала второй промежуточной частоты на входе тюнера и качественных показателей трактов видео и звукового сопровождения приведена на рисунке 5.</w:t>
      </w:r>
      <w:r>
        <w:rPr>
          <w:rFonts w:ascii="Arial" w:hAnsi="Arial" w:cs="Arial"/>
          <w:color w:val="2D2D2D"/>
          <w:spacing w:val="2"/>
          <w:sz w:val="18"/>
          <w:szCs w:val="18"/>
        </w:rPr>
        <w:br/>
      </w:r>
      <w:r>
        <w:rPr>
          <w:rFonts w:ascii="Arial" w:hAnsi="Arial" w:cs="Arial"/>
          <w:color w:val="2D2D2D"/>
          <w:spacing w:val="2"/>
          <w:sz w:val="18"/>
          <w:szCs w:val="18"/>
        </w:rPr>
        <w:br/>
      </w:r>
    </w:p>
    <w:p w:rsidR="00D02FEC" w:rsidRDefault="00D02FEC" w:rsidP="00D02FEC">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5 - Структурная схема измерений для определения уровня сигнала гетеродина, напряжения второй ПЧ на входе тюнера, качественных показателей трактов видео и звукового сопровождения</w:t>
      </w:r>
    </w:p>
    <w:p w:rsidR="00D02FEC" w:rsidRDefault="00D02FEC" w:rsidP="00D02FE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790825" cy="1757045"/>
            <wp:effectExtent l="19050" t="0" r="9525" b="0"/>
            <wp:docPr id="47" name="Рисунок 47"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pic:cNvPicPr>
                      <a:picLocks noChangeAspect="1" noChangeArrowheads="1"/>
                    </pic:cNvPicPr>
                  </pic:nvPicPr>
                  <pic:blipFill>
                    <a:blip r:embed="rId12" cstate="print"/>
                    <a:srcRect/>
                    <a:stretch>
                      <a:fillRect/>
                    </a:stretch>
                  </pic:blipFill>
                  <pic:spPr bwMode="auto">
                    <a:xfrm>
                      <a:off x="0" y="0"/>
                      <a:ext cx="2790825" cy="1757045"/>
                    </a:xfrm>
                    <a:prstGeom prst="rect">
                      <a:avLst/>
                    </a:prstGeom>
                    <a:noFill/>
                    <a:ln w="9525">
                      <a:noFill/>
                      <a:miter lim="800000"/>
                      <a:headEnd/>
                      <a:tailEnd/>
                    </a:ln>
                  </pic:spPr>
                </pic:pic>
              </a:graphicData>
            </a:graphic>
          </wp:inline>
        </w:drawing>
      </w:r>
    </w:p>
    <w:p w:rsidR="00D02FEC" w:rsidRDefault="00D02FEC" w:rsidP="00D02FE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5 - Структурная схема измерений для определения уровня сигнала гетеродина, напряжения второй ПЧ на входе тюнера, качественных показателей трактов видео и звукового сопровождения</w:t>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8.5.2 Уровни сигнала гетеродина и второй ПЧ на входе тюнера определяют при помощи анализатора спектра Ас и генератора Г. Измерения качественных показателей трактов изображения и звукового сопровождения производят при помощи ДИС, на соответствующие входы которого подают типовые испытательные сигналы от стандартной измерительной аппаратуры, входящей в комплекты КИП-В и КИП-Зв.</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8.6 Методика измерений мощности помех от конвертера и излучения гетеродина</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8.6.1 Структурная схема измерений для определения мощности помех от наружного блока и радиочастотного излучения гетеродина конвертера приведена на рисунке 6.</w:t>
      </w:r>
      <w:r>
        <w:rPr>
          <w:rFonts w:ascii="Arial" w:hAnsi="Arial" w:cs="Arial"/>
          <w:color w:val="2D2D2D"/>
          <w:spacing w:val="2"/>
          <w:sz w:val="18"/>
          <w:szCs w:val="18"/>
        </w:rPr>
        <w:br/>
      </w:r>
      <w:r>
        <w:rPr>
          <w:rFonts w:ascii="Arial" w:hAnsi="Arial" w:cs="Arial"/>
          <w:color w:val="2D2D2D"/>
          <w:spacing w:val="2"/>
          <w:sz w:val="18"/>
          <w:szCs w:val="18"/>
        </w:rPr>
        <w:br/>
      </w:r>
    </w:p>
    <w:p w:rsidR="00D02FEC" w:rsidRDefault="00D02FEC" w:rsidP="00D02FEC">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6 - Структурная схема для измерения мощности помех от наружного блока и радиочастотного излучения гетеродина конвертера</w:t>
      </w:r>
    </w:p>
    <w:p w:rsidR="00D02FEC" w:rsidRDefault="00D02FEC" w:rsidP="00D02FE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2202815" cy="668020"/>
            <wp:effectExtent l="19050" t="0" r="6985" b="0"/>
            <wp:docPr id="48" name="Рисунок 48"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pic:cNvPicPr>
                      <a:picLocks noChangeAspect="1" noChangeArrowheads="1"/>
                    </pic:cNvPicPr>
                  </pic:nvPicPr>
                  <pic:blipFill>
                    <a:blip r:embed="rId13" cstate="print"/>
                    <a:srcRect/>
                    <a:stretch>
                      <a:fillRect/>
                    </a:stretch>
                  </pic:blipFill>
                  <pic:spPr bwMode="auto">
                    <a:xfrm>
                      <a:off x="0" y="0"/>
                      <a:ext cx="2202815" cy="668020"/>
                    </a:xfrm>
                    <a:prstGeom prst="rect">
                      <a:avLst/>
                    </a:prstGeom>
                    <a:noFill/>
                    <a:ln w="9525">
                      <a:noFill/>
                      <a:miter lim="800000"/>
                      <a:headEnd/>
                      <a:tailEnd/>
                    </a:ln>
                  </pic:spPr>
                </pic:pic>
              </a:graphicData>
            </a:graphic>
          </wp:inline>
        </w:drawing>
      </w:r>
    </w:p>
    <w:p w:rsidR="00D02FEC" w:rsidRDefault="00D02FEC" w:rsidP="00D02FE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6 - Структурная схема для измерения мощности помех от наружного блока и радиочастотного </w:t>
      </w:r>
      <w:r>
        <w:rPr>
          <w:rFonts w:ascii="Arial" w:hAnsi="Arial" w:cs="Arial"/>
          <w:color w:val="2D2D2D"/>
          <w:spacing w:val="2"/>
          <w:sz w:val="18"/>
          <w:szCs w:val="18"/>
        </w:rPr>
        <w:br/>
        <w:t>излучения гетеродина конвертера</w:t>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8.6.2 Уровень колебаний сигнала гетеродина и его второй гармоники на фланце конвертера определяют при помощи анализатора спектра Ас и генератора Г. Мощность радиопомех конвертера, измеряют измерителем напряженности поля ИНП. </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8.7 Методика измерения защищенности по отношению к окружающим полям</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8.7.1 Структурная схема измерений защищенности по отношению к окружающим полям приведена на рисунке 7.</w:t>
      </w:r>
      <w:r>
        <w:rPr>
          <w:rFonts w:ascii="Arial" w:hAnsi="Arial" w:cs="Arial"/>
          <w:color w:val="2D2D2D"/>
          <w:spacing w:val="2"/>
          <w:sz w:val="18"/>
          <w:szCs w:val="18"/>
        </w:rPr>
        <w:br/>
      </w:r>
      <w:r>
        <w:rPr>
          <w:rFonts w:ascii="Arial" w:hAnsi="Arial" w:cs="Arial"/>
          <w:color w:val="2D2D2D"/>
          <w:spacing w:val="2"/>
          <w:sz w:val="18"/>
          <w:szCs w:val="18"/>
        </w:rPr>
        <w:br/>
      </w:r>
    </w:p>
    <w:p w:rsidR="00D02FEC" w:rsidRDefault="00D02FEC" w:rsidP="00D02FEC">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7 - Структурная схема для измерения защищенности к окружающим полям</w:t>
      </w:r>
    </w:p>
    <w:p w:rsidR="00D02FEC" w:rsidRDefault="00D02FEC" w:rsidP="00D02FE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158615" cy="1025525"/>
            <wp:effectExtent l="19050" t="0" r="0" b="0"/>
            <wp:docPr id="49" name="Рисунок 49"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pic:cNvPicPr>
                      <a:picLocks noChangeAspect="1" noChangeArrowheads="1"/>
                    </pic:cNvPicPr>
                  </pic:nvPicPr>
                  <pic:blipFill>
                    <a:blip r:embed="rId14" cstate="print"/>
                    <a:srcRect/>
                    <a:stretch>
                      <a:fillRect/>
                    </a:stretch>
                  </pic:blipFill>
                  <pic:spPr bwMode="auto">
                    <a:xfrm>
                      <a:off x="0" y="0"/>
                      <a:ext cx="4158615" cy="1025525"/>
                    </a:xfrm>
                    <a:prstGeom prst="rect">
                      <a:avLst/>
                    </a:prstGeom>
                    <a:noFill/>
                    <a:ln w="9525">
                      <a:noFill/>
                      <a:miter lim="800000"/>
                      <a:headEnd/>
                      <a:tailEnd/>
                    </a:ln>
                  </pic:spPr>
                </pic:pic>
              </a:graphicData>
            </a:graphic>
          </wp:inline>
        </w:drawing>
      </w:r>
    </w:p>
    <w:p w:rsidR="00D02FEC" w:rsidRDefault="00D02FEC" w:rsidP="00D02FE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7 - Структурная схема для измерения защищенности к окружающим полям</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8.7.2 Электромагнитное поле создают антенной</w:t>
      </w:r>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t xml:space="preserve">, к которой подключают через аттенюатор </w:t>
      </w:r>
      <w:proofErr w:type="spellStart"/>
      <w:r>
        <w:rPr>
          <w:rFonts w:ascii="Arial" w:hAnsi="Arial" w:cs="Arial"/>
          <w:color w:val="2D2D2D"/>
          <w:spacing w:val="2"/>
          <w:sz w:val="18"/>
          <w:szCs w:val="18"/>
        </w:rPr>
        <w:t>Атт</w:t>
      </w:r>
      <w:proofErr w:type="spellEnd"/>
      <w:r>
        <w:rPr>
          <w:rFonts w:ascii="Arial" w:hAnsi="Arial" w:cs="Arial"/>
          <w:color w:val="2D2D2D"/>
          <w:spacing w:val="2"/>
          <w:sz w:val="18"/>
          <w:szCs w:val="18"/>
        </w:rPr>
        <w:t xml:space="preserve"> генератор Г. Воздействие помех определяют по видеоконтрольному устройству ВКУ или телевизору ТВ.</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8.8 Методика измерения порогового отношения сигнал/шум*</w:t>
      </w:r>
      <w:r>
        <w:rPr>
          <w:rFonts w:ascii="Arial" w:hAnsi="Arial" w:cs="Arial"/>
          <w:color w:val="2D2D2D"/>
          <w:spacing w:val="2"/>
          <w:sz w:val="18"/>
          <w:szCs w:val="18"/>
        </w:rPr>
        <w:br/>
        <w:t>_______________</w:t>
      </w:r>
      <w:r>
        <w:rPr>
          <w:rFonts w:ascii="Arial" w:hAnsi="Arial" w:cs="Arial"/>
          <w:color w:val="2D2D2D"/>
          <w:spacing w:val="2"/>
          <w:sz w:val="18"/>
          <w:szCs w:val="18"/>
        </w:rPr>
        <w:br/>
        <w:t>* Измерения порогового отношения сигнал/шум и энергетического потенциала приемной установки можно производить на специально созданном измерительном участке. Требования к такому участку приведены в Публикации МЭК 1079-1 и даны в приложении Г.</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8.8.1 Структурная схема измерения "статического порога" отношения сигнал/шум приведена на рисунке 8.</w:t>
      </w:r>
      <w:r>
        <w:rPr>
          <w:rFonts w:ascii="Arial" w:hAnsi="Arial" w:cs="Arial"/>
          <w:color w:val="2D2D2D"/>
          <w:spacing w:val="2"/>
          <w:sz w:val="18"/>
          <w:szCs w:val="18"/>
        </w:rPr>
        <w:br/>
      </w:r>
      <w:r>
        <w:rPr>
          <w:rFonts w:ascii="Arial" w:hAnsi="Arial" w:cs="Arial"/>
          <w:color w:val="2D2D2D"/>
          <w:spacing w:val="2"/>
          <w:sz w:val="18"/>
          <w:szCs w:val="18"/>
        </w:rPr>
        <w:br/>
      </w:r>
    </w:p>
    <w:p w:rsidR="00D02FEC" w:rsidRDefault="00D02FEC" w:rsidP="00D02FEC">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8 - Структурная схема измерений "статического порога" отношения сигнал/шум и энергетического потенциала приемной установки</w:t>
      </w:r>
    </w:p>
    <w:p w:rsidR="00D02FEC" w:rsidRDefault="00D02FEC" w:rsidP="00D02FE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603750" cy="1304290"/>
            <wp:effectExtent l="19050" t="0" r="6350" b="0"/>
            <wp:docPr id="50" name="Рисунок 50"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pic:cNvPicPr>
                      <a:picLocks noChangeAspect="1" noChangeArrowheads="1"/>
                    </pic:cNvPicPr>
                  </pic:nvPicPr>
                  <pic:blipFill>
                    <a:blip r:embed="rId15" cstate="print"/>
                    <a:srcRect/>
                    <a:stretch>
                      <a:fillRect/>
                    </a:stretch>
                  </pic:blipFill>
                  <pic:spPr bwMode="auto">
                    <a:xfrm>
                      <a:off x="0" y="0"/>
                      <a:ext cx="4603750" cy="1304290"/>
                    </a:xfrm>
                    <a:prstGeom prst="rect">
                      <a:avLst/>
                    </a:prstGeom>
                    <a:noFill/>
                    <a:ln w="9525">
                      <a:noFill/>
                      <a:miter lim="800000"/>
                      <a:headEnd/>
                      <a:tailEnd/>
                    </a:ln>
                  </pic:spPr>
                </pic:pic>
              </a:graphicData>
            </a:graphic>
          </wp:inline>
        </w:drawing>
      </w:r>
    </w:p>
    <w:p w:rsidR="00D02FEC" w:rsidRDefault="00D02FEC" w:rsidP="00D02FE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8 - Структурная схема измерений "статического порога" отношения сигнал/шум и энергетического </w:t>
      </w:r>
      <w:r>
        <w:rPr>
          <w:rFonts w:ascii="Arial" w:hAnsi="Arial" w:cs="Arial"/>
          <w:color w:val="2D2D2D"/>
          <w:spacing w:val="2"/>
          <w:sz w:val="18"/>
          <w:szCs w:val="18"/>
        </w:rPr>
        <w:br/>
        <w:t>потенциала приемной установки</w:t>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8.8.2</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 xml:space="preserve">ри измерении порога в составе всей установки основным источником шума является входной усилитель конвертора. </w:t>
      </w:r>
      <w:proofErr w:type="gramStart"/>
      <w:r>
        <w:rPr>
          <w:rFonts w:ascii="Arial" w:hAnsi="Arial" w:cs="Arial"/>
          <w:color w:val="2D2D2D"/>
          <w:spacing w:val="2"/>
          <w:sz w:val="18"/>
          <w:szCs w:val="18"/>
        </w:rPr>
        <w:t xml:space="preserve">Сигнал подают либо по высокой частоте через направленный </w:t>
      </w:r>
      <w:proofErr w:type="spellStart"/>
      <w:r>
        <w:rPr>
          <w:rFonts w:ascii="Arial" w:hAnsi="Arial" w:cs="Arial"/>
          <w:color w:val="2D2D2D"/>
          <w:spacing w:val="2"/>
          <w:sz w:val="18"/>
          <w:szCs w:val="18"/>
        </w:rPr>
        <w:t>ответвитель</w:t>
      </w:r>
      <w:proofErr w:type="spellEnd"/>
      <w:r>
        <w:rPr>
          <w:rFonts w:ascii="Arial" w:hAnsi="Arial" w:cs="Arial"/>
          <w:color w:val="2D2D2D"/>
          <w:spacing w:val="2"/>
          <w:sz w:val="18"/>
          <w:szCs w:val="18"/>
        </w:rPr>
        <w:t xml:space="preserve"> на входе конвертера, либо по первой ПЧ через тройник-сумматор на входе тюнера.</w:t>
      </w:r>
      <w:proofErr w:type="gramEnd"/>
      <w:r>
        <w:rPr>
          <w:rFonts w:ascii="Arial" w:hAnsi="Arial" w:cs="Arial"/>
          <w:color w:val="2D2D2D"/>
          <w:spacing w:val="2"/>
          <w:sz w:val="18"/>
          <w:szCs w:val="18"/>
        </w:rPr>
        <w:t xml:space="preserve"> Измерение отношения сигнал/шум производят анализатором спектра. Измерение шумов на выходе тракта изображения тюнера производят милливольтметром через взвешивающий фильтр.</w:t>
      </w:r>
      <w:r>
        <w:rPr>
          <w:rFonts w:ascii="Arial" w:hAnsi="Arial" w:cs="Arial"/>
          <w:color w:val="2D2D2D"/>
          <w:spacing w:val="2"/>
          <w:sz w:val="18"/>
          <w:szCs w:val="18"/>
        </w:rPr>
        <w:br/>
      </w:r>
      <w:r>
        <w:rPr>
          <w:rFonts w:ascii="Arial" w:hAnsi="Arial" w:cs="Arial"/>
          <w:color w:val="2D2D2D"/>
          <w:spacing w:val="2"/>
          <w:sz w:val="18"/>
          <w:szCs w:val="18"/>
        </w:rPr>
        <w:br/>
        <w:t xml:space="preserve">При измерении "статического порога" снимают зависимость напряжения шума на выходе от мощности входного высокочастотного сигнала или сигнала промежуточной частоты. При определении мощности сигнала надо учитывать затухание направленного </w:t>
      </w:r>
      <w:proofErr w:type="spellStart"/>
      <w:r>
        <w:rPr>
          <w:rFonts w:ascii="Arial" w:hAnsi="Arial" w:cs="Arial"/>
          <w:color w:val="2D2D2D"/>
          <w:spacing w:val="2"/>
          <w:sz w:val="18"/>
          <w:szCs w:val="18"/>
        </w:rPr>
        <w:t>ответвителя</w:t>
      </w:r>
      <w:proofErr w:type="spellEnd"/>
      <w:r>
        <w:rPr>
          <w:rFonts w:ascii="Arial" w:hAnsi="Arial" w:cs="Arial"/>
          <w:color w:val="2D2D2D"/>
          <w:spacing w:val="2"/>
          <w:sz w:val="18"/>
          <w:szCs w:val="18"/>
        </w:rPr>
        <w:t xml:space="preserve"> или тройника сумматора. По результатам измерений строят график зависимости </w:t>
      </w:r>
      <w:r>
        <w:rPr>
          <w:rFonts w:ascii="Arial" w:hAnsi="Arial" w:cs="Arial"/>
          <w:noProof/>
          <w:color w:val="2D2D2D"/>
          <w:spacing w:val="2"/>
          <w:sz w:val="18"/>
          <w:szCs w:val="18"/>
        </w:rPr>
        <w:drawing>
          <wp:inline distT="0" distB="0" distL="0" distR="0">
            <wp:extent cx="381635" cy="230505"/>
            <wp:effectExtent l="19050" t="0" r="0" b="0"/>
            <wp:docPr id="51" name="Рисунок 51"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pic:cNvPicPr>
                      <a:picLocks noChangeAspect="1" noChangeArrowheads="1"/>
                    </pic:cNvPicPr>
                  </pic:nvPicPr>
                  <pic:blipFill>
                    <a:blip r:embed="rId16" cstate="print"/>
                    <a:srcRect/>
                    <a:stretch>
                      <a:fillRect/>
                    </a:stretch>
                  </pic:blipFill>
                  <pic:spPr bwMode="auto">
                    <a:xfrm>
                      <a:off x="0" y="0"/>
                      <a:ext cx="38163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от </w:t>
      </w:r>
      <w:r w:rsidR="0044364F" w:rsidRPr="0044364F">
        <w:rPr>
          <w:rFonts w:ascii="Arial" w:hAnsi="Arial" w:cs="Arial"/>
          <w:color w:val="2D2D2D"/>
          <w:spacing w:val="2"/>
          <w:sz w:val="18"/>
          <w:szCs w:val="18"/>
        </w:rPr>
        <w:pict>
          <v:shape id="_x0000_i1038"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18.8pt;height:17.55pt"/>
        </w:pict>
      </w:r>
      <w:r>
        <w:rPr>
          <w:rFonts w:ascii="Arial" w:hAnsi="Arial" w:cs="Arial"/>
          <w:color w:val="2D2D2D"/>
          <w:spacing w:val="2"/>
          <w:sz w:val="18"/>
          <w:szCs w:val="18"/>
        </w:rPr>
        <w:t>. Уровень шума выражают в дБ относительно размаха сигнала изображения 0,7</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а мощность сигнала в </w:t>
      </w:r>
      <w:proofErr w:type="spellStart"/>
      <w:r>
        <w:rPr>
          <w:rFonts w:ascii="Arial" w:hAnsi="Arial" w:cs="Arial"/>
          <w:color w:val="2D2D2D"/>
          <w:spacing w:val="2"/>
          <w:sz w:val="18"/>
          <w:szCs w:val="18"/>
        </w:rPr>
        <w:t>дБВт</w:t>
      </w:r>
      <w:proofErr w:type="spellEnd"/>
      <w:r>
        <w:rPr>
          <w:rFonts w:ascii="Arial" w:hAnsi="Arial" w:cs="Arial"/>
          <w:color w:val="2D2D2D"/>
          <w:spacing w:val="2"/>
          <w:sz w:val="18"/>
          <w:szCs w:val="18"/>
        </w:rPr>
        <w:t xml:space="preserve">. Типовая зависимость приведена на рисунке 9. При больших уровнях сигнала, при большом отношении сигнал/шум эта зависимость линейна, при отношении менее 5-10 дБ кривая имеет резкий спад. Статическим порогом считают точку, соответствующую такому отношению сигнал/шум, при котором реальная кривая отклоняется от линейной зависимости на 1 дБ. Эта точка зависит от степени совершенства ЧМ демодулятора. Установив точку порога, определяют отношение сигнал/шум следующим образом: на анализаторе устанавливают полосу пропускания, равную 0,3 МГц. Фиксируется уровень сигнала несущей с помощью аттенюатора анализатора, введенное затухание которого должно быть не менее 30 дБ, при полосе обзора порядка нескольких МГц. При помощи этого же аттенюатора, уменьшая его затухание, добиваются совмещения шумовой линии на экране анализатора с уровнем </w:t>
      </w:r>
      <w:proofErr w:type="spellStart"/>
      <w:r>
        <w:rPr>
          <w:rFonts w:ascii="Arial" w:hAnsi="Arial" w:cs="Arial"/>
          <w:color w:val="2D2D2D"/>
          <w:spacing w:val="2"/>
          <w:sz w:val="18"/>
          <w:szCs w:val="18"/>
        </w:rPr>
        <w:t>сигнал</w:t>
      </w:r>
      <w:proofErr w:type="gramStart"/>
      <w:r>
        <w:rPr>
          <w:rFonts w:ascii="Arial" w:hAnsi="Arial" w:cs="Arial"/>
          <w:color w:val="2D2D2D"/>
          <w:spacing w:val="2"/>
          <w:sz w:val="18"/>
          <w:szCs w:val="18"/>
        </w:rPr>
        <w:t>a</w:t>
      </w:r>
      <w:proofErr w:type="spellEnd"/>
      <w:proofErr w:type="gramEnd"/>
      <w:r>
        <w:rPr>
          <w:rFonts w:ascii="Arial" w:hAnsi="Arial" w:cs="Arial"/>
          <w:color w:val="2D2D2D"/>
          <w:spacing w:val="2"/>
          <w:sz w:val="18"/>
          <w:szCs w:val="18"/>
        </w:rPr>
        <w:t xml:space="preserve"> несущей. Зафиксированные положения аттенюатора </w:t>
      </w:r>
      <w:r w:rsidR="0044364F" w:rsidRPr="0044364F">
        <w:rPr>
          <w:rFonts w:ascii="Arial" w:hAnsi="Arial" w:cs="Arial"/>
          <w:color w:val="2D2D2D"/>
          <w:spacing w:val="2"/>
          <w:sz w:val="18"/>
          <w:szCs w:val="18"/>
        </w:rPr>
        <w:pict>
          <v:shape id="_x0000_i1039"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15.05pt;height:17.55pt"/>
        </w:pict>
      </w:r>
      <w:r>
        <w:rPr>
          <w:rFonts w:ascii="Arial" w:hAnsi="Arial" w:cs="Arial"/>
          <w:color w:val="2D2D2D"/>
          <w:spacing w:val="2"/>
          <w:sz w:val="18"/>
          <w:szCs w:val="18"/>
        </w:rPr>
        <w:t> и </w:t>
      </w:r>
      <w:r w:rsidR="0044364F" w:rsidRPr="0044364F">
        <w:rPr>
          <w:rFonts w:ascii="Arial" w:hAnsi="Arial" w:cs="Arial"/>
          <w:color w:val="2D2D2D"/>
          <w:spacing w:val="2"/>
          <w:sz w:val="18"/>
          <w:szCs w:val="18"/>
        </w:rPr>
        <w:pict>
          <v:shape id="_x0000_i1040"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15.65pt;height:17.55pt"/>
        </w:pict>
      </w:r>
      <w:r>
        <w:rPr>
          <w:rFonts w:ascii="Arial" w:hAnsi="Arial" w:cs="Arial"/>
          <w:color w:val="2D2D2D"/>
          <w:spacing w:val="2"/>
          <w:sz w:val="18"/>
          <w:szCs w:val="18"/>
        </w:rPr>
        <w:t> в дБ.</w:t>
      </w:r>
      <w:r>
        <w:rPr>
          <w:rFonts w:ascii="Arial" w:hAnsi="Arial" w:cs="Arial"/>
          <w:color w:val="2D2D2D"/>
          <w:spacing w:val="2"/>
          <w:sz w:val="18"/>
          <w:szCs w:val="18"/>
        </w:rPr>
        <w:br/>
      </w:r>
      <w:r>
        <w:rPr>
          <w:rFonts w:ascii="Arial" w:hAnsi="Arial" w:cs="Arial"/>
          <w:color w:val="2D2D2D"/>
          <w:spacing w:val="2"/>
          <w:sz w:val="18"/>
          <w:szCs w:val="18"/>
        </w:rPr>
        <w:br/>
      </w:r>
    </w:p>
    <w:p w:rsidR="00D02FEC" w:rsidRDefault="00D02FEC" w:rsidP="00D02FEC">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9 - Типовая зависимость напряжения шума от мощности входного высокочастотного сигнала или сигнала промежуточной частоты</w:t>
      </w:r>
    </w:p>
    <w:p w:rsidR="00D02FEC" w:rsidRDefault="00D02FEC" w:rsidP="00D02FE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763135" cy="3347720"/>
            <wp:effectExtent l="19050" t="0" r="0" b="0"/>
            <wp:docPr id="55" name="Рисунок 55"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pic:cNvPicPr>
                      <a:picLocks noChangeAspect="1" noChangeArrowheads="1"/>
                    </pic:cNvPicPr>
                  </pic:nvPicPr>
                  <pic:blipFill>
                    <a:blip r:embed="rId17" cstate="print"/>
                    <a:srcRect/>
                    <a:stretch>
                      <a:fillRect/>
                    </a:stretch>
                  </pic:blipFill>
                  <pic:spPr bwMode="auto">
                    <a:xfrm>
                      <a:off x="0" y="0"/>
                      <a:ext cx="4763135" cy="3347720"/>
                    </a:xfrm>
                    <a:prstGeom prst="rect">
                      <a:avLst/>
                    </a:prstGeom>
                    <a:noFill/>
                    <a:ln w="9525">
                      <a:noFill/>
                      <a:miter lim="800000"/>
                      <a:headEnd/>
                      <a:tailEnd/>
                    </a:ln>
                  </pic:spPr>
                </pic:pic>
              </a:graphicData>
            </a:graphic>
          </wp:inline>
        </w:drawing>
      </w:r>
    </w:p>
    <w:p w:rsidR="00D02FEC" w:rsidRDefault="00D02FEC" w:rsidP="00D02FE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9 - Типовая зависимость напряжения шума от мощности входного высокочастотного сигнала </w:t>
      </w:r>
      <w:r>
        <w:rPr>
          <w:rFonts w:ascii="Arial" w:hAnsi="Arial" w:cs="Arial"/>
          <w:color w:val="2D2D2D"/>
          <w:spacing w:val="2"/>
          <w:sz w:val="18"/>
          <w:szCs w:val="18"/>
        </w:rPr>
        <w:br/>
        <w:t>или сигнала промежуточной частоты</w:t>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Отношение сигнал/шум определяют по формуле</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1797050" cy="501015"/>
            <wp:effectExtent l="19050" t="0" r="0" b="0"/>
            <wp:docPr id="56" name="Рисунок 56"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pic:cNvPicPr>
                      <a:picLocks noChangeAspect="1" noChangeArrowheads="1"/>
                    </pic:cNvPicPr>
                  </pic:nvPicPr>
                  <pic:blipFill>
                    <a:blip r:embed="rId18" cstate="print"/>
                    <a:srcRect/>
                    <a:stretch>
                      <a:fillRect/>
                    </a:stretch>
                  </pic:blipFill>
                  <pic:spPr bwMode="auto">
                    <a:xfrm>
                      <a:off x="0" y="0"/>
                      <a:ext cx="1797050" cy="50101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w:t>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44364F" w:rsidRPr="0044364F">
        <w:rPr>
          <w:rFonts w:ascii="Arial" w:hAnsi="Arial" w:cs="Arial"/>
          <w:color w:val="2D2D2D"/>
          <w:spacing w:val="2"/>
          <w:sz w:val="18"/>
          <w:szCs w:val="18"/>
        </w:rPr>
        <w:pict>
          <v:shape id="_x0000_i1041"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17.55pt;height:15.65pt"/>
        </w:pict>
      </w:r>
      <w:r>
        <w:rPr>
          <w:rFonts w:ascii="Arial" w:hAnsi="Arial" w:cs="Arial"/>
          <w:color w:val="2D2D2D"/>
          <w:spacing w:val="2"/>
          <w:sz w:val="18"/>
          <w:szCs w:val="18"/>
        </w:rPr>
        <w:t> - ширина полосы пропускания тюнера, МГц;</w:t>
      </w:r>
      <w:r>
        <w:rPr>
          <w:rFonts w:ascii="Arial" w:hAnsi="Arial" w:cs="Arial"/>
          <w:color w:val="2D2D2D"/>
          <w:spacing w:val="2"/>
          <w:sz w:val="18"/>
          <w:szCs w:val="18"/>
        </w:rPr>
        <w:br/>
      </w:r>
      <w:r>
        <w:rPr>
          <w:rFonts w:ascii="Arial" w:hAnsi="Arial" w:cs="Arial"/>
          <w:color w:val="2D2D2D"/>
          <w:spacing w:val="2"/>
          <w:sz w:val="18"/>
          <w:szCs w:val="18"/>
        </w:rPr>
        <w:br/>
      </w:r>
      <w:r w:rsidR="0044364F" w:rsidRPr="0044364F">
        <w:rPr>
          <w:rFonts w:ascii="Arial" w:hAnsi="Arial" w:cs="Arial"/>
          <w:color w:val="2D2D2D"/>
          <w:spacing w:val="2"/>
          <w:sz w:val="18"/>
          <w:szCs w:val="18"/>
        </w:rPr>
        <w:pict>
          <v:shape id="_x0000_i1042"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14.4pt;height:18.15pt"/>
        </w:pict>
      </w:r>
      <w:r>
        <w:rPr>
          <w:rFonts w:ascii="Arial" w:hAnsi="Arial" w:cs="Arial"/>
          <w:color w:val="2D2D2D"/>
          <w:spacing w:val="2"/>
          <w:sz w:val="18"/>
          <w:szCs w:val="18"/>
        </w:rPr>
        <w:t> - мощность сигнала;</w:t>
      </w:r>
      <w:r>
        <w:rPr>
          <w:rFonts w:ascii="Arial" w:hAnsi="Arial" w:cs="Arial"/>
          <w:color w:val="2D2D2D"/>
          <w:spacing w:val="2"/>
          <w:sz w:val="18"/>
          <w:szCs w:val="18"/>
        </w:rPr>
        <w:br/>
      </w:r>
      <w:r>
        <w:rPr>
          <w:rFonts w:ascii="Arial" w:hAnsi="Arial" w:cs="Arial"/>
          <w:color w:val="2D2D2D"/>
          <w:spacing w:val="2"/>
          <w:sz w:val="18"/>
          <w:szCs w:val="18"/>
        </w:rPr>
        <w:br/>
      </w:r>
      <w:r w:rsidR="0044364F" w:rsidRPr="0044364F">
        <w:rPr>
          <w:rFonts w:ascii="Arial" w:hAnsi="Arial" w:cs="Arial"/>
          <w:color w:val="2D2D2D"/>
          <w:spacing w:val="2"/>
          <w:sz w:val="18"/>
          <w:szCs w:val="18"/>
        </w:rPr>
        <w:pict>
          <v:shape id="_x0000_i1043"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17.55pt;height:17.55pt"/>
        </w:pict>
      </w:r>
      <w:r>
        <w:rPr>
          <w:rFonts w:ascii="Arial" w:hAnsi="Arial" w:cs="Arial"/>
          <w:color w:val="2D2D2D"/>
          <w:spacing w:val="2"/>
          <w:sz w:val="18"/>
          <w:szCs w:val="18"/>
        </w:rPr>
        <w:t> - мощность шума. </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8.8.3 Структурная схема измерения "динамического отношения" сигнал/шум приведена на рисунке 10. </w:t>
      </w:r>
      <w:r>
        <w:rPr>
          <w:rFonts w:ascii="Arial" w:hAnsi="Arial" w:cs="Arial"/>
          <w:color w:val="2D2D2D"/>
          <w:spacing w:val="2"/>
          <w:sz w:val="18"/>
          <w:szCs w:val="18"/>
        </w:rPr>
        <w:br/>
      </w:r>
      <w:r>
        <w:rPr>
          <w:rFonts w:ascii="Arial" w:hAnsi="Arial" w:cs="Arial"/>
          <w:color w:val="2D2D2D"/>
          <w:spacing w:val="2"/>
          <w:sz w:val="18"/>
          <w:szCs w:val="18"/>
        </w:rPr>
        <w:br/>
      </w:r>
    </w:p>
    <w:p w:rsidR="00D02FEC" w:rsidRDefault="00D02FEC" w:rsidP="00D02FEC">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10 - Структурная схема измерения "динамического порога"</w:t>
      </w:r>
    </w:p>
    <w:p w:rsidR="00D02FEC" w:rsidRDefault="00D02FEC" w:rsidP="00D02FE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716905" cy="1733550"/>
            <wp:effectExtent l="19050" t="0" r="0" b="0"/>
            <wp:docPr id="60" name="Рисунок 60"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pic:cNvPicPr>
                      <a:picLocks noChangeAspect="1" noChangeArrowheads="1"/>
                    </pic:cNvPicPr>
                  </pic:nvPicPr>
                  <pic:blipFill>
                    <a:blip r:embed="rId19" cstate="print"/>
                    <a:srcRect/>
                    <a:stretch>
                      <a:fillRect/>
                    </a:stretch>
                  </pic:blipFill>
                  <pic:spPr bwMode="auto">
                    <a:xfrm>
                      <a:off x="0" y="0"/>
                      <a:ext cx="5716905" cy="1733550"/>
                    </a:xfrm>
                    <a:prstGeom prst="rect">
                      <a:avLst/>
                    </a:prstGeom>
                    <a:noFill/>
                    <a:ln w="9525">
                      <a:noFill/>
                      <a:miter lim="800000"/>
                      <a:headEnd/>
                      <a:tailEnd/>
                    </a:ln>
                  </pic:spPr>
                </pic:pic>
              </a:graphicData>
            </a:graphic>
          </wp:inline>
        </w:drawing>
      </w:r>
    </w:p>
    <w:p w:rsidR="00D02FEC" w:rsidRDefault="00D02FEC" w:rsidP="00D02FE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10 - Структурная схема измерения "динамического порога"</w:t>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8.8.4 Динамический порог определяется появлением на экране телевизора или видеоконтрольного устройства единичных пороговых выбросов, не мешающих восприятию телевизионного цветного изображения.</w:t>
      </w:r>
      <w:r>
        <w:rPr>
          <w:rFonts w:ascii="Arial" w:hAnsi="Arial" w:cs="Arial"/>
          <w:color w:val="2D2D2D"/>
          <w:spacing w:val="2"/>
          <w:sz w:val="18"/>
          <w:szCs w:val="18"/>
        </w:rPr>
        <w:br/>
      </w:r>
      <w:r>
        <w:rPr>
          <w:rFonts w:ascii="Arial" w:hAnsi="Arial" w:cs="Arial"/>
          <w:color w:val="2D2D2D"/>
          <w:spacing w:val="2"/>
          <w:sz w:val="18"/>
          <w:szCs w:val="18"/>
        </w:rPr>
        <w:br/>
        <w:t xml:space="preserve">Измерения начинают с фиксации уровня сигнала, вызывающего появление на изображении единичных выбросов, последующего измерения этого уровня при снятой модуляции по анализатору, как описано выше. Следует заметить, что динамический порог имеет несколько большие значения, чем статический. Порядок измерений аналогичный </w:t>
      </w:r>
      <w:proofErr w:type="gramStart"/>
      <w:r>
        <w:rPr>
          <w:rFonts w:ascii="Arial" w:hAnsi="Arial" w:cs="Arial"/>
          <w:color w:val="2D2D2D"/>
          <w:spacing w:val="2"/>
          <w:sz w:val="18"/>
          <w:szCs w:val="18"/>
        </w:rPr>
        <w:t>приведенному</w:t>
      </w:r>
      <w:proofErr w:type="gramEnd"/>
      <w:r>
        <w:rPr>
          <w:rFonts w:ascii="Arial" w:hAnsi="Arial" w:cs="Arial"/>
          <w:color w:val="2D2D2D"/>
          <w:spacing w:val="2"/>
          <w:sz w:val="18"/>
          <w:szCs w:val="18"/>
        </w:rPr>
        <w:t xml:space="preserve"> в 8.8.2.</w:t>
      </w:r>
      <w:r>
        <w:rPr>
          <w:rFonts w:ascii="Arial" w:hAnsi="Arial" w:cs="Arial"/>
          <w:color w:val="2D2D2D"/>
          <w:spacing w:val="2"/>
          <w:sz w:val="18"/>
          <w:szCs w:val="18"/>
        </w:rPr>
        <w:br/>
      </w:r>
      <w:r>
        <w:rPr>
          <w:rFonts w:ascii="Arial" w:hAnsi="Arial" w:cs="Arial"/>
          <w:color w:val="2D2D2D"/>
          <w:spacing w:val="2"/>
          <w:sz w:val="18"/>
          <w:szCs w:val="18"/>
        </w:rPr>
        <w:br/>
        <w:t>Измерения можно проводить и при помощи измерителя малых мощностей, который подключается к измеряемому тракту через специальный полосовой фильтр с полосой пропускания 10-20 МГц, меньшей минимальной ширины полосы пропускания тюнера, применяемого в данной установке. Производят измерение мощности сигнала и шумов - </w:t>
      </w:r>
      <w:r w:rsidR="0044364F" w:rsidRPr="0044364F">
        <w:rPr>
          <w:rFonts w:ascii="Arial" w:hAnsi="Arial" w:cs="Arial"/>
          <w:color w:val="2D2D2D"/>
          <w:spacing w:val="2"/>
          <w:sz w:val="18"/>
          <w:szCs w:val="18"/>
        </w:rPr>
        <w:pict>
          <v:shape id="_x0000_i1044"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12.5pt;height:17.55pt"/>
        </w:pict>
      </w:r>
      <w:r>
        <w:rPr>
          <w:rFonts w:ascii="Arial" w:hAnsi="Arial" w:cs="Arial"/>
          <w:color w:val="2D2D2D"/>
          <w:spacing w:val="2"/>
          <w:sz w:val="18"/>
          <w:szCs w:val="18"/>
        </w:rPr>
        <w:t xml:space="preserve">, соответствующего точке </w:t>
      </w:r>
      <w:proofErr w:type="spellStart"/>
      <w:r>
        <w:rPr>
          <w:rFonts w:ascii="Arial" w:hAnsi="Arial" w:cs="Arial"/>
          <w:color w:val="2D2D2D"/>
          <w:spacing w:val="2"/>
          <w:sz w:val="18"/>
          <w:szCs w:val="18"/>
        </w:rPr>
        <w:t>п</w:t>
      </w:r>
      <w:proofErr w:type="gramStart"/>
      <w:r>
        <w:rPr>
          <w:rFonts w:ascii="Arial" w:hAnsi="Arial" w:cs="Arial"/>
          <w:color w:val="2D2D2D"/>
          <w:spacing w:val="2"/>
          <w:sz w:val="18"/>
          <w:szCs w:val="18"/>
        </w:rPr>
        <w:t>opo</w:t>
      </w:r>
      <w:proofErr w:type="gramEnd"/>
      <w:r>
        <w:rPr>
          <w:rFonts w:ascii="Arial" w:hAnsi="Arial" w:cs="Arial"/>
          <w:color w:val="2D2D2D"/>
          <w:spacing w:val="2"/>
          <w:sz w:val="18"/>
          <w:szCs w:val="18"/>
        </w:rPr>
        <w:t>га</w:t>
      </w:r>
      <w:proofErr w:type="spellEnd"/>
      <w:r>
        <w:rPr>
          <w:rFonts w:ascii="Arial" w:hAnsi="Arial" w:cs="Arial"/>
          <w:color w:val="2D2D2D"/>
          <w:spacing w:val="2"/>
          <w:sz w:val="18"/>
          <w:szCs w:val="18"/>
        </w:rPr>
        <w:t>, и мощности одного шума - </w:t>
      </w:r>
      <w:r w:rsidR="0044364F" w:rsidRPr="0044364F">
        <w:rPr>
          <w:rFonts w:ascii="Arial" w:hAnsi="Arial" w:cs="Arial"/>
          <w:color w:val="2D2D2D"/>
          <w:spacing w:val="2"/>
          <w:sz w:val="18"/>
          <w:szCs w:val="18"/>
        </w:rPr>
        <w:pict>
          <v:shape id="_x0000_i1045"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14.4pt;height:17.55pt"/>
        </w:pict>
      </w:r>
      <w:r>
        <w:rPr>
          <w:rFonts w:ascii="Arial" w:hAnsi="Arial" w:cs="Arial"/>
          <w:color w:val="2D2D2D"/>
          <w:spacing w:val="2"/>
          <w:sz w:val="18"/>
          <w:szCs w:val="18"/>
        </w:rPr>
        <w:t>. Вычисляют отношение сигнал/шум в дБ</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073150" cy="485140"/>
            <wp:effectExtent l="19050" t="0" r="0" b="0"/>
            <wp:docPr id="63" name="Рисунок 63"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pic:cNvPicPr>
                      <a:picLocks noChangeAspect="1" noChangeArrowheads="1"/>
                    </pic:cNvPicPr>
                  </pic:nvPicPr>
                  <pic:blipFill>
                    <a:blip r:embed="rId20" cstate="print"/>
                    <a:srcRect/>
                    <a:stretch>
                      <a:fillRect/>
                    </a:stretch>
                  </pic:blipFill>
                  <pic:spPr bwMode="auto">
                    <a:xfrm>
                      <a:off x="0" y="0"/>
                      <a:ext cx="1073150" cy="48514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(2)</w:t>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44364F" w:rsidRPr="0044364F">
        <w:rPr>
          <w:rFonts w:ascii="Arial" w:hAnsi="Arial" w:cs="Arial"/>
          <w:color w:val="2D2D2D"/>
          <w:spacing w:val="2"/>
          <w:sz w:val="18"/>
          <w:szCs w:val="18"/>
        </w:rPr>
        <w:pict>
          <v:shape id="_x0000_i1046"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10pt;height:15.65pt"/>
        </w:pict>
      </w:r>
      <w:r>
        <w:rPr>
          <w:rFonts w:ascii="Arial" w:hAnsi="Arial" w:cs="Arial"/>
          <w:color w:val="2D2D2D"/>
          <w:spacing w:val="2"/>
          <w:sz w:val="18"/>
          <w:szCs w:val="18"/>
        </w:rPr>
        <w:t> - отношение полос пропускания тюнера и измерительного фильтра. </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8.9 Методика измерения энергетического потенциала приемной установки</w:t>
      </w:r>
      <w:proofErr w:type="gramStart"/>
      <w:r>
        <w:rPr>
          <w:rFonts w:ascii="Arial" w:hAnsi="Arial" w:cs="Arial"/>
          <w:color w:val="2D2D2D"/>
          <w:spacing w:val="2"/>
          <w:sz w:val="18"/>
          <w:szCs w:val="18"/>
        </w:rPr>
        <w:t>*</w:t>
      </w:r>
      <w:r>
        <w:rPr>
          <w:rFonts w:ascii="Arial" w:hAnsi="Arial" w:cs="Arial"/>
          <w:color w:val="2D2D2D"/>
          <w:spacing w:val="2"/>
          <w:sz w:val="18"/>
          <w:szCs w:val="18"/>
        </w:rPr>
        <w:br/>
        <w:t>_______________</w:t>
      </w:r>
      <w:r>
        <w:rPr>
          <w:rFonts w:ascii="Arial" w:hAnsi="Arial" w:cs="Arial"/>
          <w:color w:val="2D2D2D"/>
          <w:spacing w:val="2"/>
          <w:sz w:val="18"/>
          <w:szCs w:val="18"/>
        </w:rPr>
        <w:br/>
        <w:t>* Н</w:t>
      </w:r>
      <w:proofErr w:type="gramEnd"/>
      <w:r>
        <w:rPr>
          <w:rFonts w:ascii="Arial" w:hAnsi="Arial" w:cs="Arial"/>
          <w:color w:val="2D2D2D"/>
          <w:spacing w:val="2"/>
          <w:sz w:val="18"/>
          <w:szCs w:val="18"/>
        </w:rPr>
        <w:t xml:space="preserve">а основании полученных результатов могут быть рассчитаны зоны приема различных спутниковых систем. Эти </w:t>
      </w:r>
      <w:r>
        <w:rPr>
          <w:rFonts w:ascii="Arial" w:hAnsi="Arial" w:cs="Arial"/>
          <w:color w:val="2D2D2D"/>
          <w:spacing w:val="2"/>
          <w:sz w:val="18"/>
          <w:szCs w:val="18"/>
        </w:rPr>
        <w:lastRenderedPageBreak/>
        <w:t>зоны должны быть приведены в нормативной документации, желательно иметь также перечень крупных населенных пунктов.</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8.9.1 Структурная схема измерения энергетического потенциала установки приведена на рисунке 8.</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8.9.2 Определение энергетического потенциала станции заключается в измерении отношения размаха сигнала изображения</w:t>
      </w:r>
      <w:proofErr w:type="gramStart"/>
      <w:r>
        <w:rPr>
          <w:rFonts w:ascii="Arial" w:hAnsi="Arial" w:cs="Arial"/>
          <w:color w:val="2D2D2D"/>
          <w:spacing w:val="2"/>
          <w:sz w:val="18"/>
          <w:szCs w:val="18"/>
        </w:rPr>
        <w:t xml:space="preserve"> (</w:t>
      </w:r>
      <w:r w:rsidR="0044364F" w:rsidRPr="0044364F">
        <w:rPr>
          <w:rFonts w:ascii="Arial" w:hAnsi="Arial" w:cs="Arial"/>
          <w:color w:val="2D2D2D"/>
          <w:spacing w:val="2"/>
          <w:sz w:val="18"/>
          <w:szCs w:val="18"/>
        </w:rPr>
        <w:pict>
          <v:shape id="_x0000_i1047"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17.55pt;height:18.8pt"/>
        </w:pict>
      </w:r>
      <w:r>
        <w:rPr>
          <w:rFonts w:ascii="Arial" w:hAnsi="Arial" w:cs="Arial"/>
          <w:color w:val="2D2D2D"/>
          <w:spacing w:val="2"/>
          <w:sz w:val="18"/>
          <w:szCs w:val="18"/>
        </w:rPr>
        <w:t xml:space="preserve">) </w:t>
      </w:r>
      <w:proofErr w:type="gramEnd"/>
      <w:r>
        <w:rPr>
          <w:rFonts w:ascii="Arial" w:hAnsi="Arial" w:cs="Arial"/>
          <w:color w:val="2D2D2D"/>
          <w:spacing w:val="2"/>
          <w:sz w:val="18"/>
          <w:szCs w:val="18"/>
        </w:rPr>
        <w:t>к эффективному значению взвешенного шума (</w:t>
      </w:r>
      <w:r>
        <w:rPr>
          <w:rFonts w:ascii="Arial" w:hAnsi="Arial" w:cs="Arial"/>
          <w:noProof/>
          <w:color w:val="2D2D2D"/>
          <w:spacing w:val="2"/>
          <w:sz w:val="18"/>
          <w:szCs w:val="18"/>
        </w:rPr>
        <w:drawing>
          <wp:inline distT="0" distB="0" distL="0" distR="0">
            <wp:extent cx="381635" cy="230505"/>
            <wp:effectExtent l="19050" t="0" r="0" b="0"/>
            <wp:docPr id="66" name="Рисунок 66"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pic:cNvPicPr>
                      <a:picLocks noChangeAspect="1" noChangeArrowheads="1"/>
                    </pic:cNvPicPr>
                  </pic:nvPicPr>
                  <pic:blipFill>
                    <a:blip r:embed="rId16" cstate="print"/>
                    <a:srcRect/>
                    <a:stretch>
                      <a:fillRect/>
                    </a:stretch>
                  </pic:blipFill>
                  <pic:spPr bwMode="auto">
                    <a:xfrm>
                      <a:off x="0" y="0"/>
                      <a:ext cx="38163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при разных уровнях входного высокочастотного сигнала, в пересчете к плотности потока мощности сигнала и сопоставлении с результатами расчета. </w:t>
      </w:r>
      <w:r>
        <w:rPr>
          <w:rFonts w:ascii="Arial" w:hAnsi="Arial" w:cs="Arial"/>
          <w:color w:val="2D2D2D"/>
          <w:spacing w:val="2"/>
          <w:sz w:val="18"/>
          <w:szCs w:val="18"/>
        </w:rPr>
        <w:br/>
      </w:r>
      <w:r>
        <w:rPr>
          <w:rFonts w:ascii="Arial" w:hAnsi="Arial" w:cs="Arial"/>
          <w:color w:val="2D2D2D"/>
          <w:spacing w:val="2"/>
          <w:sz w:val="18"/>
          <w:szCs w:val="18"/>
        </w:rPr>
        <w:br/>
        <w:t xml:space="preserve">Измерения предпочтительно производить при девиации сигнала 9 МГц, при углах места антенны 20-45°. Для подачи сигнала на вход конвертора в составе станции должна быть предусмотрена возможность установки высокочастотного волноводного направленного </w:t>
      </w:r>
      <w:proofErr w:type="spellStart"/>
      <w:r>
        <w:rPr>
          <w:rFonts w:ascii="Arial" w:hAnsi="Arial" w:cs="Arial"/>
          <w:color w:val="2D2D2D"/>
          <w:spacing w:val="2"/>
          <w:sz w:val="18"/>
          <w:szCs w:val="18"/>
        </w:rPr>
        <w:t>ответвителя</w:t>
      </w:r>
      <w:proofErr w:type="spellEnd"/>
      <w:r>
        <w:rPr>
          <w:rFonts w:ascii="Arial" w:hAnsi="Arial" w:cs="Arial"/>
          <w:color w:val="2D2D2D"/>
          <w:spacing w:val="2"/>
          <w:sz w:val="18"/>
          <w:szCs w:val="18"/>
        </w:rPr>
        <w:t xml:space="preserve"> между поляризатором и входом конвертора, на который подают сигнал от высокочастотного генератора стандартных сигналов. </w:t>
      </w:r>
      <w:r>
        <w:rPr>
          <w:rFonts w:ascii="Arial" w:hAnsi="Arial" w:cs="Arial"/>
          <w:color w:val="2D2D2D"/>
          <w:spacing w:val="2"/>
          <w:sz w:val="18"/>
          <w:szCs w:val="18"/>
        </w:rPr>
        <w:br/>
      </w:r>
      <w:r>
        <w:rPr>
          <w:rFonts w:ascii="Arial" w:hAnsi="Arial" w:cs="Arial"/>
          <w:color w:val="2D2D2D"/>
          <w:spacing w:val="2"/>
          <w:sz w:val="18"/>
          <w:szCs w:val="18"/>
        </w:rPr>
        <w:br/>
        <w:t xml:space="preserve">После установки диаграммы уровней -1В размаха сигнала при девиации 9 МГц, снимается зависимость уровня взвешенного шума в мВ от уровня сигнала на входе конвертора и </w:t>
      </w:r>
      <w:proofErr w:type="spellStart"/>
      <w:r>
        <w:rPr>
          <w:rFonts w:ascii="Arial" w:hAnsi="Arial" w:cs="Arial"/>
          <w:color w:val="2D2D2D"/>
          <w:spacing w:val="2"/>
          <w:sz w:val="18"/>
          <w:szCs w:val="18"/>
        </w:rPr>
        <w:t>дБВт</w:t>
      </w:r>
      <w:proofErr w:type="spellEnd"/>
      <w:r>
        <w:rPr>
          <w:rFonts w:ascii="Arial" w:hAnsi="Arial" w:cs="Arial"/>
          <w:color w:val="2D2D2D"/>
          <w:spacing w:val="2"/>
          <w:sz w:val="18"/>
          <w:szCs w:val="18"/>
        </w:rPr>
        <w:t xml:space="preserve">. При измерениях необходимо учитывать величину затухания направленного </w:t>
      </w:r>
      <w:proofErr w:type="spellStart"/>
      <w:r>
        <w:rPr>
          <w:rFonts w:ascii="Arial" w:hAnsi="Arial" w:cs="Arial"/>
          <w:color w:val="2D2D2D"/>
          <w:spacing w:val="2"/>
          <w:sz w:val="18"/>
          <w:szCs w:val="18"/>
        </w:rPr>
        <w:t>ответвителя</w:t>
      </w:r>
      <w:proofErr w:type="spellEnd"/>
      <w:r>
        <w:rPr>
          <w:rFonts w:ascii="Arial" w:hAnsi="Arial" w:cs="Arial"/>
          <w:color w:val="2D2D2D"/>
          <w:spacing w:val="2"/>
          <w:sz w:val="18"/>
          <w:szCs w:val="18"/>
        </w:rPr>
        <w:t>, которая должна быть 20-30 дБ. Строят график, как указано выше в 8.8.2. Выбирают 2-3 точки в линейной части графика и сопоставляют с расчетом: </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178685" cy="501015"/>
            <wp:effectExtent l="19050" t="0" r="0" b="0"/>
            <wp:docPr id="67" name="Рисунок 67"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pic:cNvPicPr>
                      <a:picLocks noChangeAspect="1" noChangeArrowheads="1"/>
                    </pic:cNvPicPr>
                  </pic:nvPicPr>
                  <pic:blipFill>
                    <a:blip r:embed="rId21" cstate="print"/>
                    <a:srcRect/>
                    <a:stretch>
                      <a:fillRect/>
                    </a:stretch>
                  </pic:blipFill>
                  <pic:spPr bwMode="auto">
                    <a:xfrm>
                      <a:off x="0" y="0"/>
                      <a:ext cx="2178685" cy="50101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954405" cy="492760"/>
            <wp:effectExtent l="19050" t="0" r="0" b="0"/>
            <wp:docPr id="68" name="Рисунок 68"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pic:cNvPicPr>
                      <a:picLocks noChangeAspect="1" noChangeArrowheads="1"/>
                    </pic:cNvPicPr>
                  </pic:nvPicPr>
                  <pic:blipFill>
                    <a:blip r:embed="rId22" cstate="print"/>
                    <a:srcRect/>
                    <a:stretch>
                      <a:fillRect/>
                    </a:stretch>
                  </pic:blipFill>
                  <pic:spPr bwMode="auto">
                    <a:xfrm>
                      <a:off x="0" y="0"/>
                      <a:ext cx="954405" cy="492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(3)</w:t>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44364F" w:rsidRPr="0044364F">
        <w:rPr>
          <w:rFonts w:ascii="Arial" w:hAnsi="Arial" w:cs="Arial"/>
          <w:color w:val="2D2D2D"/>
          <w:spacing w:val="2"/>
          <w:sz w:val="18"/>
          <w:szCs w:val="18"/>
        </w:rPr>
        <w:pict>
          <v:shape id="_x0000_i1048"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27.55pt;height:14.4pt"/>
        </w:pict>
      </w:r>
      <w:r>
        <w:rPr>
          <w:rFonts w:ascii="Arial" w:hAnsi="Arial" w:cs="Arial"/>
          <w:color w:val="2D2D2D"/>
          <w:spacing w:val="2"/>
          <w:sz w:val="18"/>
          <w:szCs w:val="18"/>
        </w:rPr>
        <w:t> - выигрыш при частотной модуляции в канале изображения;</w:t>
      </w:r>
      <w:r>
        <w:rPr>
          <w:rFonts w:ascii="Arial" w:hAnsi="Arial" w:cs="Arial"/>
          <w:color w:val="2D2D2D"/>
          <w:spacing w:val="2"/>
          <w:sz w:val="18"/>
          <w:szCs w:val="18"/>
        </w:rPr>
        <w:br/>
      </w:r>
      <w:r>
        <w:rPr>
          <w:rFonts w:ascii="Arial" w:hAnsi="Arial" w:cs="Arial"/>
          <w:color w:val="2D2D2D"/>
          <w:spacing w:val="2"/>
          <w:sz w:val="18"/>
          <w:szCs w:val="18"/>
        </w:rPr>
        <w:br/>
      </w:r>
      <w:r w:rsidR="0044364F" w:rsidRPr="0044364F">
        <w:rPr>
          <w:rFonts w:ascii="Arial" w:hAnsi="Arial" w:cs="Arial"/>
          <w:color w:val="2D2D2D"/>
          <w:spacing w:val="2"/>
          <w:sz w:val="18"/>
          <w:szCs w:val="18"/>
        </w:rPr>
        <w:pict>
          <v:shape id="_x0000_i1049"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17.55pt;height:15.65pt"/>
        </w:pict>
      </w:r>
      <w:r>
        <w:rPr>
          <w:rFonts w:ascii="Arial" w:hAnsi="Arial" w:cs="Arial"/>
          <w:color w:val="2D2D2D"/>
          <w:spacing w:val="2"/>
          <w:sz w:val="18"/>
          <w:szCs w:val="18"/>
        </w:rPr>
        <w:t> - ширина полосы пропускания, МГц;</w:t>
      </w:r>
      <w:r>
        <w:rPr>
          <w:rFonts w:ascii="Arial" w:hAnsi="Arial" w:cs="Arial"/>
          <w:color w:val="2D2D2D"/>
          <w:spacing w:val="2"/>
          <w:sz w:val="18"/>
          <w:szCs w:val="18"/>
        </w:rPr>
        <w:br/>
      </w:r>
      <w:r>
        <w:rPr>
          <w:rFonts w:ascii="Arial" w:hAnsi="Arial" w:cs="Arial"/>
          <w:color w:val="2D2D2D"/>
          <w:spacing w:val="2"/>
          <w:sz w:val="18"/>
          <w:szCs w:val="18"/>
        </w:rPr>
        <w:br/>
      </w:r>
      <w:r w:rsidR="0044364F" w:rsidRPr="0044364F">
        <w:rPr>
          <w:rFonts w:ascii="Arial" w:hAnsi="Arial" w:cs="Arial"/>
          <w:color w:val="2D2D2D"/>
          <w:spacing w:val="2"/>
          <w:sz w:val="18"/>
          <w:szCs w:val="18"/>
        </w:rPr>
        <w:pict>
          <v:shape id="_x0000_i1050"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15.05pt;height:18.8pt"/>
        </w:pict>
      </w:r>
      <w:r>
        <w:rPr>
          <w:rFonts w:ascii="Arial" w:hAnsi="Arial" w:cs="Arial"/>
          <w:color w:val="2D2D2D"/>
          <w:spacing w:val="2"/>
          <w:sz w:val="18"/>
          <w:szCs w:val="18"/>
        </w:rPr>
        <w:t> - девиация частоты несущей сигналом изображения, МГц;</w:t>
      </w:r>
      <w:r>
        <w:rPr>
          <w:rFonts w:ascii="Arial" w:hAnsi="Arial" w:cs="Arial"/>
          <w:color w:val="2D2D2D"/>
          <w:spacing w:val="2"/>
          <w:sz w:val="18"/>
          <w:szCs w:val="18"/>
        </w:rPr>
        <w:br/>
      </w:r>
      <w:r>
        <w:rPr>
          <w:rFonts w:ascii="Arial" w:hAnsi="Arial" w:cs="Arial"/>
          <w:color w:val="2D2D2D"/>
          <w:spacing w:val="2"/>
          <w:sz w:val="18"/>
          <w:szCs w:val="18"/>
        </w:rPr>
        <w:br/>
      </w:r>
      <w:r w:rsidR="0044364F" w:rsidRPr="0044364F">
        <w:rPr>
          <w:rFonts w:ascii="Arial" w:hAnsi="Arial" w:cs="Arial"/>
          <w:color w:val="2D2D2D"/>
          <w:spacing w:val="2"/>
          <w:sz w:val="18"/>
          <w:szCs w:val="18"/>
        </w:rPr>
        <w:pict>
          <v:shape id="_x0000_i1051"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14.4pt;height:18.15pt"/>
        </w:pict>
      </w:r>
      <w:r>
        <w:rPr>
          <w:rFonts w:ascii="Arial" w:hAnsi="Arial" w:cs="Arial"/>
          <w:color w:val="2D2D2D"/>
          <w:spacing w:val="2"/>
          <w:sz w:val="18"/>
          <w:szCs w:val="18"/>
        </w:rPr>
        <w:t> - мощность сигнала;</w:t>
      </w:r>
      <w:r>
        <w:rPr>
          <w:rFonts w:ascii="Arial" w:hAnsi="Arial" w:cs="Arial"/>
          <w:color w:val="2D2D2D"/>
          <w:spacing w:val="2"/>
          <w:sz w:val="18"/>
          <w:szCs w:val="18"/>
        </w:rPr>
        <w:br/>
      </w:r>
      <w:r>
        <w:rPr>
          <w:rFonts w:ascii="Arial" w:hAnsi="Arial" w:cs="Arial"/>
          <w:color w:val="2D2D2D"/>
          <w:spacing w:val="2"/>
          <w:sz w:val="18"/>
          <w:szCs w:val="18"/>
        </w:rPr>
        <w:br/>
      </w:r>
      <w:r w:rsidR="0044364F" w:rsidRPr="0044364F">
        <w:rPr>
          <w:rFonts w:ascii="Arial" w:hAnsi="Arial" w:cs="Arial"/>
          <w:color w:val="2D2D2D"/>
          <w:spacing w:val="2"/>
          <w:sz w:val="18"/>
          <w:szCs w:val="18"/>
        </w:rPr>
        <w:pict>
          <v:shape id="_x0000_i1052"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15.05pt;height:17.55pt"/>
        </w:pict>
      </w:r>
      <w:r>
        <w:rPr>
          <w:rFonts w:ascii="Arial" w:hAnsi="Arial" w:cs="Arial"/>
          <w:color w:val="2D2D2D"/>
          <w:spacing w:val="2"/>
          <w:sz w:val="18"/>
          <w:szCs w:val="18"/>
        </w:rPr>
        <w:t> - ширина полосы тракта изображения, МГц;</w:t>
      </w:r>
      <w:r>
        <w:rPr>
          <w:rFonts w:ascii="Arial" w:hAnsi="Arial" w:cs="Arial"/>
          <w:color w:val="2D2D2D"/>
          <w:spacing w:val="2"/>
          <w:sz w:val="18"/>
          <w:szCs w:val="18"/>
        </w:rPr>
        <w:br/>
      </w:r>
      <w:r>
        <w:rPr>
          <w:rFonts w:ascii="Arial" w:hAnsi="Arial" w:cs="Arial"/>
          <w:color w:val="2D2D2D"/>
          <w:spacing w:val="2"/>
          <w:sz w:val="18"/>
          <w:szCs w:val="18"/>
        </w:rPr>
        <w:br/>
      </w:r>
      <w:r w:rsidR="0044364F" w:rsidRPr="0044364F">
        <w:rPr>
          <w:rFonts w:ascii="Arial" w:hAnsi="Arial" w:cs="Arial"/>
          <w:color w:val="2D2D2D"/>
          <w:spacing w:val="2"/>
          <w:sz w:val="18"/>
          <w:szCs w:val="18"/>
        </w:rPr>
        <w:pict>
          <v:shape id="_x0000_i1053"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27.55pt;height:18.15pt"/>
        </w:pict>
      </w:r>
      <w:r>
        <w:rPr>
          <w:rFonts w:ascii="Arial" w:hAnsi="Arial" w:cs="Arial"/>
          <w:color w:val="2D2D2D"/>
          <w:spacing w:val="2"/>
          <w:sz w:val="18"/>
          <w:szCs w:val="18"/>
        </w:rPr>
        <w:t> - суммарная мощность шумов установки, дБ.</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407160" cy="262255"/>
            <wp:effectExtent l="19050" t="0" r="2540" b="0"/>
            <wp:docPr id="75" name="Рисунок 75"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pic:cNvPicPr>
                      <a:picLocks noChangeAspect="1" noChangeArrowheads="1"/>
                    </pic:cNvPicPr>
                  </pic:nvPicPr>
                  <pic:blipFill>
                    <a:blip r:embed="rId23" cstate="print"/>
                    <a:srcRect/>
                    <a:stretch>
                      <a:fillRect/>
                    </a:stretch>
                  </pic:blipFill>
                  <pic:spPr bwMode="auto">
                    <a:xfrm>
                      <a:off x="0" y="0"/>
                      <a:ext cx="1407160" cy="26225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(4)</w:t>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44364F" w:rsidRPr="0044364F">
        <w:rPr>
          <w:rFonts w:ascii="Arial" w:hAnsi="Arial" w:cs="Arial"/>
          <w:color w:val="2D2D2D"/>
          <w:spacing w:val="2"/>
          <w:sz w:val="18"/>
          <w:szCs w:val="18"/>
        </w:rPr>
        <w:pict>
          <v:shape id="_x0000_i1054"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11.25pt;height:12.5pt"/>
        </w:pict>
      </w:r>
      <w:r>
        <w:rPr>
          <w:rFonts w:ascii="Arial" w:hAnsi="Arial" w:cs="Arial"/>
          <w:color w:val="2D2D2D"/>
          <w:spacing w:val="2"/>
          <w:sz w:val="18"/>
          <w:szCs w:val="18"/>
        </w:rPr>
        <w:t> - суммарная шумовая температура,</w:t>
      </w:r>
      <w:r>
        <w:rPr>
          <w:rFonts w:ascii="Arial" w:hAnsi="Arial" w:cs="Arial"/>
          <w:color w:val="2D2D2D"/>
          <w:spacing w:val="2"/>
          <w:sz w:val="18"/>
          <w:szCs w:val="18"/>
        </w:rPr>
        <w:br/>
      </w:r>
      <w:r>
        <w:rPr>
          <w:rFonts w:ascii="Arial" w:hAnsi="Arial" w:cs="Arial"/>
          <w:color w:val="2D2D2D"/>
          <w:spacing w:val="2"/>
          <w:sz w:val="18"/>
          <w:szCs w:val="18"/>
        </w:rPr>
        <w:br/>
        <w:t>коэффициент 27,1, учитывает влияние взвешивающего фильтра (</w:t>
      </w:r>
      <w:r w:rsidR="0044364F" w:rsidRPr="0044364F">
        <w:rPr>
          <w:rFonts w:ascii="Arial" w:hAnsi="Arial" w:cs="Arial"/>
          <w:color w:val="2D2D2D"/>
          <w:spacing w:val="2"/>
          <w:sz w:val="18"/>
          <w:szCs w:val="18"/>
        </w:rPr>
        <w:pict>
          <v:shape id="_x0000_i1055"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8.75pt;height:11.25pt"/>
        </w:pict>
      </w:r>
      <w:r>
        <w:rPr>
          <w:rFonts w:ascii="Arial" w:hAnsi="Arial" w:cs="Arial"/>
          <w:color w:val="2D2D2D"/>
          <w:spacing w:val="2"/>
          <w:sz w:val="18"/>
          <w:szCs w:val="18"/>
        </w:rPr>
        <w:t>=330 мс)*, контура восстановления и соотношение между размахом сигнала и эффективным значением шума.</w:t>
      </w:r>
      <w:r>
        <w:rPr>
          <w:rFonts w:ascii="Arial" w:hAnsi="Arial" w:cs="Arial"/>
          <w:color w:val="2D2D2D"/>
          <w:spacing w:val="2"/>
          <w:sz w:val="18"/>
          <w:szCs w:val="18"/>
        </w:rPr>
        <w:br/>
        <w:t>_______________</w:t>
      </w:r>
      <w:r>
        <w:rPr>
          <w:rFonts w:ascii="Arial" w:hAnsi="Arial" w:cs="Arial"/>
          <w:color w:val="2D2D2D"/>
          <w:spacing w:val="2"/>
          <w:sz w:val="18"/>
          <w:szCs w:val="18"/>
        </w:rPr>
        <w:br/>
        <w:t>* При применении взвешенного фильтра с </w:t>
      </w:r>
      <w:r w:rsidR="0044364F" w:rsidRPr="0044364F">
        <w:rPr>
          <w:rFonts w:ascii="Arial" w:hAnsi="Arial" w:cs="Arial"/>
          <w:color w:val="2D2D2D"/>
          <w:spacing w:val="2"/>
          <w:sz w:val="18"/>
          <w:szCs w:val="18"/>
        </w:rPr>
        <w:pict>
          <v:shape id="_x0000_i1056"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8.75pt;height:11.25pt"/>
        </w:pict>
      </w:r>
      <w:r>
        <w:rPr>
          <w:rFonts w:ascii="Arial" w:hAnsi="Arial" w:cs="Arial"/>
          <w:color w:val="2D2D2D"/>
          <w:spacing w:val="2"/>
          <w:sz w:val="18"/>
          <w:szCs w:val="18"/>
        </w:rPr>
        <w:t>=245 мс этот коэффициент равен 23,3. </w:t>
      </w:r>
      <w:r>
        <w:rPr>
          <w:rFonts w:ascii="Arial" w:hAnsi="Arial" w:cs="Arial"/>
          <w:color w:val="2D2D2D"/>
          <w:spacing w:val="2"/>
          <w:sz w:val="18"/>
          <w:szCs w:val="18"/>
        </w:rPr>
        <w:br/>
      </w:r>
      <w:r>
        <w:rPr>
          <w:rFonts w:ascii="Arial" w:hAnsi="Arial" w:cs="Arial"/>
          <w:color w:val="2D2D2D"/>
          <w:spacing w:val="2"/>
          <w:sz w:val="18"/>
          <w:szCs w:val="18"/>
        </w:rPr>
        <w:br/>
        <w:t>Рекомендуется проводить эту оценку для системы спутникового телевизионного вещания, в которой </w:t>
      </w:r>
      <w:r w:rsidR="0044364F" w:rsidRPr="0044364F">
        <w:rPr>
          <w:rFonts w:ascii="Arial" w:hAnsi="Arial" w:cs="Arial"/>
          <w:color w:val="2D2D2D"/>
          <w:spacing w:val="2"/>
          <w:sz w:val="18"/>
          <w:szCs w:val="18"/>
        </w:rPr>
        <w:pict>
          <v:shape id="_x0000_i1057"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17.55pt;height:15.65pt"/>
        </w:pict>
      </w:r>
      <w:r>
        <w:rPr>
          <w:rFonts w:ascii="Arial" w:hAnsi="Arial" w:cs="Arial"/>
          <w:color w:val="2D2D2D"/>
          <w:spacing w:val="2"/>
          <w:sz w:val="18"/>
          <w:szCs w:val="18"/>
        </w:rPr>
        <w:t>=27 МГц; </w:t>
      </w:r>
      <w:r w:rsidR="0044364F" w:rsidRPr="0044364F">
        <w:rPr>
          <w:rFonts w:ascii="Arial" w:hAnsi="Arial" w:cs="Arial"/>
          <w:color w:val="2D2D2D"/>
          <w:spacing w:val="2"/>
          <w:sz w:val="18"/>
          <w:szCs w:val="18"/>
        </w:rPr>
        <w:pict>
          <v:shape id="_x0000_i1058"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15.05pt;height:18.8pt"/>
        </w:pict>
      </w:r>
      <w:r>
        <w:rPr>
          <w:rFonts w:ascii="Arial" w:hAnsi="Arial" w:cs="Arial"/>
          <w:color w:val="2D2D2D"/>
          <w:spacing w:val="2"/>
          <w:sz w:val="18"/>
          <w:szCs w:val="18"/>
        </w:rPr>
        <w:t>=9 МГц, </w:t>
      </w:r>
      <w:r w:rsidR="0044364F" w:rsidRPr="0044364F">
        <w:rPr>
          <w:rFonts w:ascii="Arial" w:hAnsi="Arial" w:cs="Arial"/>
          <w:color w:val="2D2D2D"/>
          <w:spacing w:val="2"/>
          <w:sz w:val="18"/>
          <w:szCs w:val="18"/>
        </w:rPr>
        <w:pict>
          <v:shape id="_x0000_i1059"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15.05pt;height:17.55pt"/>
        </w:pict>
      </w:r>
      <w:r>
        <w:rPr>
          <w:rFonts w:ascii="Arial" w:hAnsi="Arial" w:cs="Arial"/>
          <w:color w:val="2D2D2D"/>
          <w:spacing w:val="2"/>
          <w:sz w:val="18"/>
          <w:szCs w:val="18"/>
        </w:rPr>
        <w:t>=6 МГц; </w:t>
      </w:r>
      <w:r w:rsidR="0044364F" w:rsidRPr="0044364F">
        <w:rPr>
          <w:rFonts w:ascii="Arial" w:hAnsi="Arial" w:cs="Arial"/>
          <w:color w:val="2D2D2D"/>
          <w:spacing w:val="2"/>
          <w:sz w:val="18"/>
          <w:szCs w:val="18"/>
        </w:rPr>
        <w:pict>
          <v:shape id="_x0000_i1060"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15.65pt;height:17.55pt"/>
        </w:pict>
      </w:r>
      <w:r>
        <w:rPr>
          <w:rFonts w:ascii="Arial" w:hAnsi="Arial" w:cs="Arial"/>
          <w:color w:val="2D2D2D"/>
          <w:spacing w:val="2"/>
          <w:sz w:val="18"/>
          <w:szCs w:val="18"/>
        </w:rPr>
        <w:t>=200</w:t>
      </w:r>
      <w:proofErr w:type="gramStart"/>
      <w:r>
        <w:rPr>
          <w:rFonts w:ascii="Arial" w:hAnsi="Arial" w:cs="Arial"/>
          <w:color w:val="2D2D2D"/>
          <w:spacing w:val="2"/>
          <w:sz w:val="18"/>
          <w:szCs w:val="18"/>
        </w:rPr>
        <w:t xml:space="preserve"> К</w:t>
      </w:r>
      <w:proofErr w:type="gramEnd"/>
      <w:r>
        <w:rPr>
          <w:rFonts w:ascii="Arial" w:hAnsi="Arial" w:cs="Arial"/>
          <w:color w:val="2D2D2D"/>
          <w:spacing w:val="2"/>
          <w:sz w:val="18"/>
          <w:szCs w:val="18"/>
        </w:rPr>
        <w:t xml:space="preserve"> (берут конкретную для установки). Тогда при </w:t>
      </w:r>
      <w:r w:rsidR="0044364F" w:rsidRPr="0044364F">
        <w:rPr>
          <w:rFonts w:ascii="Arial" w:hAnsi="Arial" w:cs="Arial"/>
          <w:color w:val="2D2D2D"/>
          <w:spacing w:val="2"/>
          <w:sz w:val="18"/>
          <w:szCs w:val="18"/>
        </w:rPr>
        <w:pict>
          <v:shape id="_x0000_i1061"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14.4pt;height:18.15pt"/>
        </w:pict>
      </w:r>
      <w:r>
        <w:rPr>
          <w:rFonts w:ascii="Arial" w:hAnsi="Arial" w:cs="Arial"/>
          <w:color w:val="2D2D2D"/>
          <w:spacing w:val="2"/>
          <w:sz w:val="18"/>
          <w:szCs w:val="18"/>
        </w:rPr>
        <w:t xml:space="preserve">=-116 </w:t>
      </w:r>
      <w:proofErr w:type="spellStart"/>
      <w:r>
        <w:rPr>
          <w:rFonts w:ascii="Arial" w:hAnsi="Arial" w:cs="Arial"/>
          <w:color w:val="2D2D2D"/>
          <w:spacing w:val="2"/>
          <w:sz w:val="18"/>
          <w:szCs w:val="18"/>
        </w:rPr>
        <w:t>дБВт</w:t>
      </w:r>
      <w:proofErr w:type="spellEnd"/>
      <w:r>
        <w:rPr>
          <w:rFonts w:ascii="Arial" w:hAnsi="Arial" w:cs="Arial"/>
          <w:color w:val="2D2D2D"/>
          <w:spacing w:val="2"/>
          <w:sz w:val="18"/>
          <w:szCs w:val="18"/>
        </w:rPr>
        <w:t xml:space="preserve"> и </w:t>
      </w:r>
      <w:r w:rsidR="0044364F" w:rsidRPr="0044364F">
        <w:rPr>
          <w:rFonts w:ascii="Arial" w:hAnsi="Arial" w:cs="Arial"/>
          <w:color w:val="2D2D2D"/>
          <w:spacing w:val="2"/>
          <w:sz w:val="18"/>
          <w:szCs w:val="18"/>
        </w:rPr>
        <w:pict>
          <v:shape id="_x0000_i1062"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27.55pt;height:18.15pt"/>
        </w:pict>
      </w:r>
      <w:r>
        <w:rPr>
          <w:rFonts w:ascii="Arial" w:hAnsi="Arial" w:cs="Arial"/>
          <w:color w:val="2D2D2D"/>
          <w:spacing w:val="2"/>
          <w:sz w:val="18"/>
          <w:szCs w:val="18"/>
        </w:rPr>
        <w:t>=-131,3 расчетное соотношение сигнал/шум определяют по формуле</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2926080" cy="532765"/>
            <wp:effectExtent l="19050" t="0" r="7620" b="0"/>
            <wp:docPr id="85" name="Рисунок 85"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pic:cNvPicPr>
                      <a:picLocks noChangeAspect="1" noChangeArrowheads="1"/>
                    </pic:cNvPicPr>
                  </pic:nvPicPr>
                  <pic:blipFill>
                    <a:blip r:embed="rId24" cstate="print"/>
                    <a:srcRect/>
                    <a:stretch>
                      <a:fillRect/>
                    </a:stretch>
                  </pic:blipFill>
                  <pic:spPr bwMode="auto">
                    <a:xfrm>
                      <a:off x="0" y="0"/>
                      <a:ext cx="2926080" cy="5327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(5)</w:t>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Строят график зависимости </w:t>
      </w:r>
      <w:proofErr w:type="spellStart"/>
      <w:r>
        <w:rPr>
          <w:rFonts w:ascii="Arial" w:hAnsi="Arial" w:cs="Arial"/>
          <w:color w:val="2D2D2D"/>
          <w:spacing w:val="2"/>
          <w:sz w:val="18"/>
          <w:szCs w:val="18"/>
        </w:rPr>
        <w:t>снгнал</w:t>
      </w:r>
      <w:proofErr w:type="spellEnd"/>
      <w:r>
        <w:rPr>
          <w:rFonts w:ascii="Arial" w:hAnsi="Arial" w:cs="Arial"/>
          <w:color w:val="2D2D2D"/>
          <w:spacing w:val="2"/>
          <w:sz w:val="18"/>
          <w:szCs w:val="18"/>
        </w:rPr>
        <w:t xml:space="preserve">/шум </w:t>
      </w:r>
      <w:proofErr w:type="spellStart"/>
      <w:r>
        <w:rPr>
          <w:rFonts w:ascii="Arial" w:hAnsi="Arial" w:cs="Arial"/>
          <w:color w:val="2D2D2D"/>
          <w:spacing w:val="2"/>
          <w:sz w:val="18"/>
          <w:szCs w:val="18"/>
        </w:rPr>
        <w:t>н</w:t>
      </w:r>
      <w:proofErr w:type="gramStart"/>
      <w:r>
        <w:rPr>
          <w:rFonts w:ascii="Arial" w:hAnsi="Arial" w:cs="Arial"/>
          <w:color w:val="2D2D2D"/>
          <w:spacing w:val="2"/>
          <w:sz w:val="18"/>
          <w:szCs w:val="18"/>
        </w:rPr>
        <w:t>a</w:t>
      </w:r>
      <w:proofErr w:type="spellEnd"/>
      <w:proofErr w:type="gramEnd"/>
      <w:r>
        <w:rPr>
          <w:rFonts w:ascii="Arial" w:hAnsi="Arial" w:cs="Arial"/>
          <w:color w:val="2D2D2D"/>
          <w:spacing w:val="2"/>
          <w:sz w:val="18"/>
          <w:szCs w:val="18"/>
        </w:rPr>
        <w:t xml:space="preserve"> выходе от уровня сигнала на входе для стандартного частотного детектора, у которого порог 12 дБ (-119,3 </w:t>
      </w:r>
      <w:proofErr w:type="spellStart"/>
      <w:r>
        <w:rPr>
          <w:rFonts w:ascii="Arial" w:hAnsi="Arial" w:cs="Arial"/>
          <w:color w:val="2D2D2D"/>
          <w:spacing w:val="2"/>
          <w:sz w:val="18"/>
          <w:szCs w:val="18"/>
        </w:rPr>
        <w:t>дБВт</w:t>
      </w:r>
      <w:proofErr w:type="spellEnd"/>
      <w:r>
        <w:rPr>
          <w:rFonts w:ascii="Arial" w:hAnsi="Arial" w:cs="Arial"/>
          <w:color w:val="2D2D2D"/>
          <w:spacing w:val="2"/>
          <w:sz w:val="18"/>
          <w:szCs w:val="18"/>
        </w:rPr>
        <w:t xml:space="preserve">) и отклонение на 1 дБ при 10 дБ (-121,3 </w:t>
      </w:r>
      <w:proofErr w:type="spellStart"/>
      <w:r>
        <w:rPr>
          <w:rFonts w:ascii="Arial" w:hAnsi="Arial" w:cs="Arial"/>
          <w:color w:val="2D2D2D"/>
          <w:spacing w:val="2"/>
          <w:sz w:val="18"/>
          <w:szCs w:val="18"/>
        </w:rPr>
        <w:t>дБВт</w:t>
      </w:r>
      <w:proofErr w:type="spellEnd"/>
      <w:r>
        <w:rPr>
          <w:rFonts w:ascii="Arial" w:hAnsi="Arial" w:cs="Arial"/>
          <w:color w:val="2D2D2D"/>
          <w:spacing w:val="2"/>
          <w:sz w:val="18"/>
          <w:szCs w:val="18"/>
        </w:rPr>
        <w:t xml:space="preserve">). Затем наносят реально полученную кривую. На основании анализа графика делают заключение о работоспособности установки при малых уровнях сигнала. Например, отношение сигнал/шум 48 дБ на выходе обеспечивается при уровне сигнала -117,5 </w:t>
      </w:r>
      <w:proofErr w:type="spellStart"/>
      <w:r>
        <w:rPr>
          <w:rFonts w:ascii="Arial" w:hAnsi="Arial" w:cs="Arial"/>
          <w:color w:val="2D2D2D"/>
          <w:spacing w:val="2"/>
          <w:sz w:val="18"/>
          <w:szCs w:val="18"/>
        </w:rPr>
        <w:t>дБВт</w:t>
      </w:r>
      <w:proofErr w:type="spellEnd"/>
      <w:r>
        <w:rPr>
          <w:rFonts w:ascii="Arial" w:hAnsi="Arial" w:cs="Arial"/>
          <w:color w:val="2D2D2D"/>
          <w:spacing w:val="2"/>
          <w:sz w:val="18"/>
          <w:szCs w:val="18"/>
        </w:rPr>
        <w:t xml:space="preserve">, при этом работа, хотя и идет вблизи порога, но все же в </w:t>
      </w:r>
      <w:proofErr w:type="spellStart"/>
      <w:r>
        <w:rPr>
          <w:rFonts w:ascii="Arial" w:hAnsi="Arial" w:cs="Arial"/>
          <w:color w:val="2D2D2D"/>
          <w:spacing w:val="2"/>
          <w:sz w:val="18"/>
          <w:szCs w:val="18"/>
        </w:rPr>
        <w:t>надпороговой</w:t>
      </w:r>
      <w:proofErr w:type="spellEnd"/>
      <w:r>
        <w:rPr>
          <w:rFonts w:ascii="Arial" w:hAnsi="Arial" w:cs="Arial"/>
          <w:color w:val="2D2D2D"/>
          <w:spacing w:val="2"/>
          <w:sz w:val="18"/>
          <w:szCs w:val="18"/>
        </w:rPr>
        <w:t xml:space="preserve"> области (рисунок 11). Если диаметр антенны в какой-то конкретной установке 1,2 м, при коэффициенте использования поверхности антенны КИП=0,6, действующая площадь антенны </w:t>
      </w:r>
      <w:r w:rsidR="0044364F" w:rsidRPr="0044364F">
        <w:rPr>
          <w:rFonts w:ascii="Arial" w:hAnsi="Arial" w:cs="Arial"/>
          <w:color w:val="2D2D2D"/>
          <w:spacing w:val="2"/>
          <w:sz w:val="18"/>
          <w:szCs w:val="18"/>
        </w:rPr>
        <w:pict>
          <v:shape id="_x0000_i1063"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15.05pt;height:18.8pt"/>
        </w:pict>
      </w:r>
      <w:r>
        <w:rPr>
          <w:rFonts w:ascii="Arial" w:hAnsi="Arial" w:cs="Arial"/>
          <w:color w:val="2D2D2D"/>
          <w:spacing w:val="2"/>
          <w:sz w:val="18"/>
          <w:szCs w:val="18"/>
        </w:rPr>
        <w:t>=0,68 м</w:t>
      </w:r>
      <w:r w:rsidR="0044364F" w:rsidRPr="0044364F">
        <w:rPr>
          <w:rFonts w:ascii="Arial" w:hAnsi="Arial" w:cs="Arial"/>
          <w:color w:val="2D2D2D"/>
          <w:spacing w:val="2"/>
          <w:sz w:val="18"/>
          <w:szCs w:val="18"/>
        </w:rPr>
        <w:pict>
          <v:shape id="_x0000_i1064"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8.15pt;height:17.55pt"/>
        </w:pict>
      </w:r>
      <w:r>
        <w:rPr>
          <w:rFonts w:ascii="Arial" w:hAnsi="Arial" w:cs="Arial"/>
          <w:color w:val="2D2D2D"/>
          <w:spacing w:val="2"/>
          <w:sz w:val="18"/>
          <w:szCs w:val="18"/>
        </w:rPr>
        <w:t>, то эта установка может работать в таких местах, где плотность потока мощности составляет величину, определяемую формулой</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275965" cy="421640"/>
            <wp:effectExtent l="19050" t="0" r="635" b="0"/>
            <wp:docPr id="88" name="Рисунок 88"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pic:cNvPicPr>
                      <a:picLocks noChangeAspect="1" noChangeArrowheads="1"/>
                    </pic:cNvPicPr>
                  </pic:nvPicPr>
                  <pic:blipFill>
                    <a:blip r:embed="rId25" cstate="print"/>
                    <a:srcRect/>
                    <a:stretch>
                      <a:fillRect/>
                    </a:stretch>
                  </pic:blipFill>
                  <pic:spPr bwMode="auto">
                    <a:xfrm>
                      <a:off x="0" y="0"/>
                      <a:ext cx="3275965" cy="42164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(6)</w:t>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Полученные выше результаты не учитывают вклада шумов на участке "Земля-Борт", который составляет 0,5-1,5 дБ.</w:t>
      </w:r>
      <w:r>
        <w:rPr>
          <w:rFonts w:ascii="Arial" w:hAnsi="Arial" w:cs="Arial"/>
          <w:color w:val="2D2D2D"/>
          <w:spacing w:val="2"/>
          <w:sz w:val="18"/>
          <w:szCs w:val="18"/>
        </w:rPr>
        <w:br/>
      </w:r>
    </w:p>
    <w:p w:rsidR="00D02FEC" w:rsidRDefault="00D02FEC" w:rsidP="00D02FEC">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11 - Зависимость отношения сигнал/шум на выходе установки от уровня сигнала на входе</w:t>
      </w:r>
    </w:p>
    <w:p w:rsidR="00D02FEC" w:rsidRDefault="00D02FEC" w:rsidP="00D02FE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269740" cy="5208270"/>
            <wp:effectExtent l="19050" t="0" r="0" b="0"/>
            <wp:docPr id="89" name="Рисунок 89"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pic:cNvPicPr>
                      <a:picLocks noChangeAspect="1" noChangeArrowheads="1"/>
                    </pic:cNvPicPr>
                  </pic:nvPicPr>
                  <pic:blipFill>
                    <a:blip r:embed="rId26" cstate="print"/>
                    <a:srcRect/>
                    <a:stretch>
                      <a:fillRect/>
                    </a:stretch>
                  </pic:blipFill>
                  <pic:spPr bwMode="auto">
                    <a:xfrm>
                      <a:off x="0" y="0"/>
                      <a:ext cx="4269740" cy="5208270"/>
                    </a:xfrm>
                    <a:prstGeom prst="rect">
                      <a:avLst/>
                    </a:prstGeom>
                    <a:noFill/>
                    <a:ln w="9525">
                      <a:noFill/>
                      <a:miter lim="800000"/>
                      <a:headEnd/>
                      <a:tailEnd/>
                    </a:ln>
                  </pic:spPr>
                </pic:pic>
              </a:graphicData>
            </a:graphic>
          </wp:inline>
        </w:drawing>
      </w:r>
    </w:p>
    <w:p w:rsidR="00D02FEC" w:rsidRDefault="00D02FEC" w:rsidP="00D02FE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Рисунок 11 - Зависимость отношения сигнал/шум на выходе установки от уровня сигнала на входе </w:t>
      </w:r>
      <w:r>
        <w:rPr>
          <w:rFonts w:ascii="Arial" w:hAnsi="Arial" w:cs="Arial"/>
          <w:color w:val="2D2D2D"/>
          <w:spacing w:val="2"/>
          <w:sz w:val="18"/>
          <w:szCs w:val="18"/>
        </w:rPr>
        <w:br/>
      </w:r>
    </w:p>
    <w:p w:rsidR="00D02FEC" w:rsidRDefault="00D02FEC" w:rsidP="00D02FE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w:t>
      </w:r>
      <w:proofErr w:type="gramStart"/>
      <w:r>
        <w:rPr>
          <w:rFonts w:ascii="Arial" w:hAnsi="Arial" w:cs="Arial"/>
          <w:b w:val="0"/>
          <w:bCs w:val="0"/>
          <w:color w:val="3C3C3C"/>
          <w:spacing w:val="2"/>
          <w:sz w:val="26"/>
          <w:szCs w:val="26"/>
        </w:rPr>
        <w:t xml:space="preserve"> А</w:t>
      </w:r>
      <w:proofErr w:type="gramEnd"/>
      <w:r>
        <w:rPr>
          <w:rFonts w:ascii="Arial" w:hAnsi="Arial" w:cs="Arial"/>
          <w:b w:val="0"/>
          <w:bCs w:val="0"/>
          <w:color w:val="3C3C3C"/>
          <w:spacing w:val="2"/>
          <w:sz w:val="26"/>
          <w:szCs w:val="26"/>
        </w:rPr>
        <w:t xml:space="preserve"> (рекомендуемое). ТРЕБОВАНИЯ К ДИС</w:t>
      </w:r>
    </w:p>
    <w:p w:rsidR="00D02FEC" w:rsidRDefault="00D02FEC" w:rsidP="00D02FE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Приложение</w:t>
      </w:r>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br/>
        <w:t>(рекомендуемое)</w:t>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ДИС используют для измерения порогового отношения сигнал/шум, энергетического потенциала установки, качественных показателей тракта изображения, трактов звукового сопровождения и радиоканала. В составе ДИС должны быть следующие функциональные узлы (рисунок 10): </w:t>
      </w:r>
      <w:proofErr w:type="gramStart"/>
      <w:r>
        <w:rPr>
          <w:rFonts w:ascii="Arial" w:hAnsi="Arial" w:cs="Arial"/>
          <w:color w:val="2D2D2D"/>
          <w:spacing w:val="2"/>
          <w:sz w:val="18"/>
          <w:szCs w:val="18"/>
        </w:rPr>
        <w:t xml:space="preserve">ГЦП - генератор цветных полос; ЧМ-ТВ - </w:t>
      </w:r>
      <w:proofErr w:type="spellStart"/>
      <w:r>
        <w:rPr>
          <w:rFonts w:ascii="Arial" w:hAnsi="Arial" w:cs="Arial"/>
          <w:color w:val="2D2D2D"/>
          <w:spacing w:val="2"/>
          <w:sz w:val="18"/>
          <w:szCs w:val="18"/>
        </w:rPr>
        <w:t>частотномодулированный</w:t>
      </w:r>
      <w:proofErr w:type="spellEnd"/>
      <w:r>
        <w:rPr>
          <w:rFonts w:ascii="Arial" w:hAnsi="Arial" w:cs="Arial"/>
          <w:color w:val="2D2D2D"/>
          <w:spacing w:val="2"/>
          <w:sz w:val="18"/>
          <w:szCs w:val="18"/>
        </w:rPr>
        <w:t xml:space="preserve"> генератор, предпочтительно на частоте 70 МГц, обеспечивающий девиацию 10-15 МГц при модуляции сигналами изображения; ГШ - генератор шума, дающий шумовой сигнал с равномерным энергетическим спектром в полосе частот 50-90 МГц, заведомо более широкой, чем максимальная ширина полосы пропускания тюнера; </w:t>
      </w:r>
      <w:proofErr w:type="spellStart"/>
      <w:r>
        <w:rPr>
          <w:rFonts w:ascii="Arial" w:hAnsi="Arial" w:cs="Arial"/>
          <w:color w:val="2D2D2D"/>
          <w:spacing w:val="2"/>
          <w:sz w:val="18"/>
          <w:szCs w:val="18"/>
        </w:rPr>
        <w:t>Атт</w:t>
      </w:r>
      <w:proofErr w:type="spellEnd"/>
      <w:r w:rsidR="0044364F" w:rsidRPr="0044364F">
        <w:rPr>
          <w:rFonts w:ascii="Arial" w:hAnsi="Arial" w:cs="Arial"/>
          <w:color w:val="2D2D2D"/>
          <w:spacing w:val="2"/>
          <w:sz w:val="18"/>
          <w:szCs w:val="18"/>
        </w:rPr>
        <w:pict>
          <v:shape id="_x0000_i1065"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6.9pt;height:17.55pt"/>
        </w:pict>
      </w:r>
      <w:r>
        <w:rPr>
          <w:rFonts w:ascii="Arial" w:hAnsi="Arial" w:cs="Arial"/>
          <w:color w:val="2D2D2D"/>
          <w:spacing w:val="2"/>
          <w:sz w:val="18"/>
          <w:szCs w:val="18"/>
        </w:rPr>
        <w:t> - аттенюатор для установки необходимого уровня сигнала в тракте промежуточной частоты ДИС;</w:t>
      </w:r>
      <w:proofErr w:type="gram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Атт</w:t>
      </w:r>
      <w:proofErr w:type="spellEnd"/>
      <w:r w:rsidR="0044364F" w:rsidRPr="0044364F">
        <w:rPr>
          <w:rFonts w:ascii="Arial" w:hAnsi="Arial" w:cs="Arial"/>
          <w:color w:val="2D2D2D"/>
          <w:spacing w:val="2"/>
          <w:sz w:val="18"/>
          <w:szCs w:val="18"/>
        </w:rPr>
        <w:pict>
          <v:shape id="_x0000_i1066"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8.15pt;height:17.55pt"/>
        </w:pict>
      </w:r>
      <w:r>
        <w:rPr>
          <w:rFonts w:ascii="Arial" w:hAnsi="Arial" w:cs="Arial"/>
          <w:color w:val="2D2D2D"/>
          <w:spacing w:val="2"/>
          <w:sz w:val="18"/>
          <w:szCs w:val="18"/>
        </w:rPr>
        <w:t xml:space="preserve"> - </w:t>
      </w:r>
      <w:proofErr w:type="spellStart"/>
      <w:r>
        <w:rPr>
          <w:rFonts w:ascii="Arial" w:hAnsi="Arial" w:cs="Arial"/>
          <w:color w:val="2D2D2D"/>
          <w:spacing w:val="2"/>
          <w:sz w:val="18"/>
          <w:szCs w:val="18"/>
        </w:rPr>
        <w:t>аттенюат</w:t>
      </w:r>
      <w:proofErr w:type="gramStart"/>
      <w:r>
        <w:rPr>
          <w:rFonts w:ascii="Arial" w:hAnsi="Arial" w:cs="Arial"/>
          <w:color w:val="2D2D2D"/>
          <w:spacing w:val="2"/>
          <w:sz w:val="18"/>
          <w:szCs w:val="18"/>
        </w:rPr>
        <w:t>op</w:t>
      </w:r>
      <w:proofErr w:type="spellEnd"/>
      <w:proofErr w:type="gramEnd"/>
      <w:r>
        <w:rPr>
          <w:rFonts w:ascii="Arial" w:hAnsi="Arial" w:cs="Arial"/>
          <w:color w:val="2D2D2D"/>
          <w:spacing w:val="2"/>
          <w:sz w:val="18"/>
          <w:szCs w:val="18"/>
        </w:rPr>
        <w:t xml:space="preserve"> для изменения уровня шума; С - сумматор для объединения сигнала и шума; ПФ - полосовой фильтр с полосой 40-50 МГц; </w:t>
      </w:r>
      <w:proofErr w:type="spellStart"/>
      <w:r>
        <w:rPr>
          <w:rFonts w:ascii="Arial" w:hAnsi="Arial" w:cs="Arial"/>
          <w:color w:val="2D2D2D"/>
          <w:spacing w:val="2"/>
          <w:sz w:val="18"/>
          <w:szCs w:val="18"/>
        </w:rPr>
        <w:t>ПрЧ</w:t>
      </w:r>
      <w:proofErr w:type="spellEnd"/>
      <w:r>
        <w:rPr>
          <w:rFonts w:ascii="Arial" w:hAnsi="Arial" w:cs="Arial"/>
          <w:color w:val="2D2D2D"/>
          <w:spacing w:val="2"/>
          <w:sz w:val="18"/>
          <w:szCs w:val="18"/>
        </w:rPr>
        <w:t xml:space="preserve"> - преобразователь частоты для получения хотя бы трех частот в диапазоне тюнера 70/1000/1350/1700 МГц; </w:t>
      </w:r>
      <w:proofErr w:type="spellStart"/>
      <w:r>
        <w:rPr>
          <w:rFonts w:ascii="Arial" w:hAnsi="Arial" w:cs="Arial"/>
          <w:color w:val="2D2D2D"/>
          <w:spacing w:val="2"/>
          <w:sz w:val="18"/>
          <w:szCs w:val="18"/>
        </w:rPr>
        <w:t>Атт</w:t>
      </w:r>
      <w:proofErr w:type="spellEnd"/>
      <w:r w:rsidR="0044364F" w:rsidRPr="0044364F">
        <w:rPr>
          <w:rFonts w:ascii="Arial" w:hAnsi="Arial" w:cs="Arial"/>
          <w:color w:val="2D2D2D"/>
          <w:spacing w:val="2"/>
          <w:sz w:val="18"/>
          <w:szCs w:val="18"/>
        </w:rPr>
        <w:pict>
          <v:shape id="_x0000_i1067"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8.15pt;height:18.15pt"/>
        </w:pict>
      </w:r>
      <w:r>
        <w:rPr>
          <w:rFonts w:ascii="Arial" w:hAnsi="Arial" w:cs="Arial"/>
          <w:color w:val="2D2D2D"/>
          <w:spacing w:val="2"/>
          <w:sz w:val="18"/>
          <w:szCs w:val="18"/>
        </w:rPr>
        <w:t xml:space="preserve"> - аттенюатор для установки уровня на входах тюнера; </w:t>
      </w:r>
      <w:proofErr w:type="spellStart"/>
      <w:r>
        <w:rPr>
          <w:rFonts w:ascii="Arial" w:hAnsi="Arial" w:cs="Arial"/>
          <w:color w:val="2D2D2D"/>
          <w:spacing w:val="2"/>
          <w:sz w:val="18"/>
          <w:szCs w:val="18"/>
        </w:rPr>
        <w:t>анализатоp</w:t>
      </w:r>
      <w:proofErr w:type="spellEnd"/>
      <w:r>
        <w:rPr>
          <w:rFonts w:ascii="Arial" w:hAnsi="Arial" w:cs="Arial"/>
          <w:color w:val="2D2D2D"/>
          <w:spacing w:val="2"/>
          <w:sz w:val="18"/>
          <w:szCs w:val="18"/>
        </w:rPr>
        <w:t xml:space="preserve"> спектра Ас; ВКУ - видеоконтрольное устройство или телевизор ТВ, если измерения проводить на </w:t>
      </w:r>
      <w:proofErr w:type="spellStart"/>
      <w:r>
        <w:rPr>
          <w:rFonts w:ascii="Arial" w:hAnsi="Arial" w:cs="Arial"/>
          <w:color w:val="2D2D2D"/>
          <w:spacing w:val="2"/>
          <w:sz w:val="18"/>
          <w:szCs w:val="18"/>
        </w:rPr>
        <w:t>радиовыходе</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Аттенюаторы плавные или ступенчатые с изменением не более 0,5 дБ.</w:t>
      </w:r>
      <w:r>
        <w:rPr>
          <w:rFonts w:ascii="Arial" w:hAnsi="Arial" w:cs="Arial"/>
          <w:color w:val="2D2D2D"/>
          <w:spacing w:val="2"/>
          <w:sz w:val="18"/>
          <w:szCs w:val="18"/>
        </w:rPr>
        <w:br/>
      </w:r>
      <w:r>
        <w:rPr>
          <w:rFonts w:ascii="Arial" w:hAnsi="Arial" w:cs="Arial"/>
          <w:color w:val="2D2D2D"/>
          <w:spacing w:val="2"/>
          <w:sz w:val="18"/>
          <w:szCs w:val="18"/>
        </w:rPr>
        <w:br/>
        <w:t xml:space="preserve">Такой датчик испытательных сигналов должен обеспечивать на выходе сигнал на одной из трех частот 1000, 1350 и 1700 </w:t>
      </w:r>
      <w:proofErr w:type="spellStart"/>
      <w:proofErr w:type="gramStart"/>
      <w:r>
        <w:rPr>
          <w:rFonts w:ascii="Arial" w:hAnsi="Arial" w:cs="Arial"/>
          <w:color w:val="2D2D2D"/>
          <w:spacing w:val="2"/>
          <w:sz w:val="18"/>
          <w:szCs w:val="18"/>
        </w:rPr>
        <w:t>M</w:t>
      </w:r>
      <w:proofErr w:type="gramEnd"/>
      <w:r>
        <w:rPr>
          <w:rFonts w:ascii="Arial" w:hAnsi="Arial" w:cs="Arial"/>
          <w:color w:val="2D2D2D"/>
          <w:spacing w:val="2"/>
          <w:sz w:val="18"/>
          <w:szCs w:val="18"/>
        </w:rPr>
        <w:t>Гц</w:t>
      </w:r>
      <w:proofErr w:type="spellEnd"/>
      <w:r>
        <w:rPr>
          <w:rFonts w:ascii="Arial" w:hAnsi="Arial" w:cs="Arial"/>
          <w:color w:val="2D2D2D"/>
          <w:spacing w:val="2"/>
          <w:sz w:val="18"/>
          <w:szCs w:val="18"/>
        </w:rPr>
        <w:t xml:space="preserve">, или на всех трех, а также на частоте 480 МГц, модулированный по частоте сигналами изображения и сигналами дополнительных </w:t>
      </w:r>
      <w:proofErr w:type="spellStart"/>
      <w:r>
        <w:rPr>
          <w:rFonts w:ascii="Arial" w:hAnsi="Arial" w:cs="Arial"/>
          <w:color w:val="2D2D2D"/>
          <w:spacing w:val="2"/>
          <w:sz w:val="18"/>
          <w:szCs w:val="18"/>
        </w:rPr>
        <w:t>поднесущих</w:t>
      </w:r>
      <w:proofErr w:type="spellEnd"/>
      <w:r>
        <w:rPr>
          <w:rFonts w:ascii="Arial" w:hAnsi="Arial" w:cs="Arial"/>
          <w:color w:val="2D2D2D"/>
          <w:spacing w:val="2"/>
          <w:sz w:val="18"/>
          <w:szCs w:val="18"/>
        </w:rPr>
        <w:t xml:space="preserve"> для тракта звукового сопровождения на фиксированных или перестраиваемых частотах 5-9 МГц с внутренней частотной модуляцией.</w:t>
      </w:r>
      <w:r>
        <w:rPr>
          <w:rFonts w:ascii="Arial" w:hAnsi="Arial" w:cs="Arial"/>
          <w:color w:val="2D2D2D"/>
          <w:spacing w:val="2"/>
          <w:sz w:val="18"/>
          <w:szCs w:val="18"/>
        </w:rPr>
        <w:br/>
      </w:r>
      <w:r>
        <w:rPr>
          <w:rFonts w:ascii="Arial" w:hAnsi="Arial" w:cs="Arial"/>
          <w:color w:val="2D2D2D"/>
          <w:spacing w:val="2"/>
          <w:sz w:val="18"/>
          <w:szCs w:val="18"/>
        </w:rPr>
        <w:br/>
        <w:t>Технические характеристики ДИС должны отвечать следующим требованиям:</w:t>
      </w:r>
      <w:r>
        <w:rPr>
          <w:rFonts w:ascii="Arial" w:hAnsi="Arial" w:cs="Arial"/>
          <w:color w:val="2D2D2D"/>
          <w:spacing w:val="2"/>
          <w:sz w:val="18"/>
          <w:szCs w:val="18"/>
        </w:rPr>
        <w:br/>
      </w:r>
    </w:p>
    <w:tbl>
      <w:tblPr>
        <w:tblW w:w="0" w:type="auto"/>
        <w:tblCellMar>
          <w:left w:w="0" w:type="dxa"/>
          <w:right w:w="0" w:type="dxa"/>
        </w:tblCellMar>
        <w:tblLook w:val="04A0"/>
      </w:tblPr>
      <w:tblGrid>
        <w:gridCol w:w="327"/>
        <w:gridCol w:w="7239"/>
        <w:gridCol w:w="2030"/>
        <w:gridCol w:w="327"/>
        <w:gridCol w:w="424"/>
      </w:tblGrid>
      <w:tr w:rsidR="00D02FEC" w:rsidTr="00D02FEC">
        <w:trPr>
          <w:gridAfter w:val="1"/>
          <w:wAfter w:w="480" w:type="dxa"/>
          <w:trHeight w:val="15"/>
        </w:trPr>
        <w:tc>
          <w:tcPr>
            <w:tcW w:w="370" w:type="dxa"/>
            <w:hideMark/>
          </w:tcPr>
          <w:p w:rsidR="00D02FEC" w:rsidRDefault="00D02FEC">
            <w:pPr>
              <w:rPr>
                <w:sz w:val="2"/>
                <w:szCs w:val="24"/>
              </w:rPr>
            </w:pPr>
          </w:p>
        </w:tc>
        <w:tc>
          <w:tcPr>
            <w:tcW w:w="7946" w:type="dxa"/>
            <w:hideMark/>
          </w:tcPr>
          <w:p w:rsidR="00D02FEC" w:rsidRDefault="00D02FEC">
            <w:pPr>
              <w:rPr>
                <w:sz w:val="2"/>
                <w:szCs w:val="24"/>
              </w:rPr>
            </w:pPr>
          </w:p>
        </w:tc>
        <w:tc>
          <w:tcPr>
            <w:tcW w:w="2218" w:type="dxa"/>
            <w:hideMark/>
          </w:tcPr>
          <w:p w:rsidR="00D02FEC" w:rsidRDefault="00D02FEC">
            <w:pPr>
              <w:rPr>
                <w:sz w:val="2"/>
                <w:szCs w:val="24"/>
              </w:rPr>
            </w:pPr>
          </w:p>
        </w:tc>
        <w:tc>
          <w:tcPr>
            <w:tcW w:w="370" w:type="dxa"/>
            <w:hideMark/>
          </w:tcPr>
          <w:p w:rsidR="00D02FEC" w:rsidRDefault="00D02FEC">
            <w:pPr>
              <w:rPr>
                <w:sz w:val="2"/>
                <w:szCs w:val="24"/>
              </w:rPr>
            </w:pPr>
          </w:p>
        </w:tc>
      </w:tr>
      <w:tr w:rsidR="00D02FEC" w:rsidTr="00D02FEC">
        <w:trPr>
          <w:gridAfter w:val="1"/>
          <w:wAfter w:w="480" w:type="dxa"/>
        </w:trPr>
        <w:tc>
          <w:tcPr>
            <w:tcW w:w="370" w:type="dxa"/>
            <w:hideMark/>
          </w:tcPr>
          <w:p w:rsidR="00D02FEC" w:rsidRDefault="00D02FEC">
            <w:pPr>
              <w:rPr>
                <w:sz w:val="24"/>
                <w:szCs w:val="24"/>
              </w:rPr>
            </w:pPr>
          </w:p>
        </w:tc>
        <w:tc>
          <w:tcPr>
            <w:tcW w:w="7946" w:type="dxa"/>
            <w:tcBorders>
              <w:top w:val="nil"/>
              <w:left w:val="nil"/>
              <w:bottom w:val="nil"/>
              <w:right w:val="nil"/>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 точность установки несущих частот</w:t>
            </w:r>
          </w:p>
        </w:tc>
        <w:tc>
          <w:tcPr>
            <w:tcW w:w="2218" w:type="dxa"/>
            <w:tcBorders>
              <w:top w:val="nil"/>
              <w:left w:val="nil"/>
              <w:bottom w:val="nil"/>
              <w:right w:val="nil"/>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right"/>
              <w:textAlignment w:val="baseline"/>
              <w:rPr>
                <w:color w:val="2D2D2D"/>
                <w:sz w:val="18"/>
                <w:szCs w:val="18"/>
              </w:rPr>
            </w:pPr>
          </w:p>
        </w:tc>
        <w:tc>
          <w:tcPr>
            <w:tcW w:w="370" w:type="dxa"/>
            <w:hideMark/>
          </w:tcPr>
          <w:p w:rsidR="00D02FEC" w:rsidRDefault="00D02FEC">
            <w:pPr>
              <w:rPr>
                <w:sz w:val="24"/>
                <w:szCs w:val="24"/>
              </w:rPr>
            </w:pPr>
          </w:p>
        </w:tc>
      </w:tr>
      <w:tr w:rsidR="00D02FEC" w:rsidTr="00D02FEC">
        <w:tc>
          <w:tcPr>
            <w:tcW w:w="370" w:type="dxa"/>
            <w:hideMark/>
          </w:tcPr>
          <w:p w:rsidR="00D02FEC" w:rsidRDefault="00D02FEC">
            <w:pPr>
              <w:rPr>
                <w:sz w:val="24"/>
                <w:szCs w:val="24"/>
              </w:rPr>
            </w:pPr>
          </w:p>
        </w:tc>
        <w:tc>
          <w:tcPr>
            <w:tcW w:w="7946" w:type="dxa"/>
            <w:tcBorders>
              <w:top w:val="nil"/>
              <w:left w:val="nil"/>
              <w:bottom w:val="nil"/>
              <w:right w:val="nil"/>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по выходу в полосе 0,95-1,75 ГГц</w:t>
            </w:r>
          </w:p>
        </w:tc>
        <w:tc>
          <w:tcPr>
            <w:tcW w:w="2218" w:type="dxa"/>
            <w:tcBorders>
              <w:top w:val="nil"/>
              <w:left w:val="nil"/>
              <w:bottom w:val="nil"/>
              <w:right w:val="nil"/>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right"/>
              <w:textAlignment w:val="baseline"/>
              <w:rPr>
                <w:color w:val="2D2D2D"/>
                <w:sz w:val="18"/>
                <w:szCs w:val="18"/>
              </w:rPr>
            </w:pPr>
            <w:r>
              <w:rPr>
                <w:color w:val="2D2D2D"/>
                <w:sz w:val="18"/>
                <w:szCs w:val="18"/>
              </w:rPr>
              <w:t>±5 МГЦ</w:t>
            </w:r>
          </w:p>
        </w:tc>
        <w:tc>
          <w:tcPr>
            <w:tcW w:w="370" w:type="dxa"/>
            <w:gridSpan w:val="2"/>
            <w:hideMark/>
          </w:tcPr>
          <w:p w:rsidR="00D02FEC" w:rsidRDefault="00D02FEC">
            <w:pPr>
              <w:rPr>
                <w:sz w:val="24"/>
                <w:szCs w:val="24"/>
              </w:rPr>
            </w:pPr>
          </w:p>
        </w:tc>
      </w:tr>
      <w:tr w:rsidR="00D02FEC" w:rsidTr="00D02FEC">
        <w:tc>
          <w:tcPr>
            <w:tcW w:w="370" w:type="dxa"/>
            <w:hideMark/>
          </w:tcPr>
          <w:p w:rsidR="00D02FEC" w:rsidRDefault="00D02FEC">
            <w:pPr>
              <w:rPr>
                <w:sz w:val="24"/>
                <w:szCs w:val="24"/>
              </w:rPr>
            </w:pPr>
          </w:p>
        </w:tc>
        <w:tc>
          <w:tcPr>
            <w:tcW w:w="7946" w:type="dxa"/>
            <w:tcBorders>
              <w:top w:val="nil"/>
              <w:left w:val="nil"/>
              <w:bottom w:val="nil"/>
              <w:right w:val="nil"/>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по выходу на частоте 480 МГц </w:t>
            </w:r>
          </w:p>
        </w:tc>
        <w:tc>
          <w:tcPr>
            <w:tcW w:w="2218" w:type="dxa"/>
            <w:tcBorders>
              <w:top w:val="nil"/>
              <w:left w:val="nil"/>
              <w:bottom w:val="nil"/>
              <w:right w:val="nil"/>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right"/>
              <w:textAlignment w:val="baseline"/>
              <w:rPr>
                <w:color w:val="2D2D2D"/>
                <w:sz w:val="18"/>
                <w:szCs w:val="18"/>
              </w:rPr>
            </w:pPr>
            <w:r>
              <w:rPr>
                <w:color w:val="2D2D2D"/>
                <w:sz w:val="18"/>
                <w:szCs w:val="18"/>
              </w:rPr>
              <w:t>±1 МГц</w:t>
            </w:r>
          </w:p>
        </w:tc>
        <w:tc>
          <w:tcPr>
            <w:tcW w:w="370" w:type="dxa"/>
            <w:gridSpan w:val="2"/>
            <w:hideMark/>
          </w:tcPr>
          <w:p w:rsidR="00D02FEC" w:rsidRDefault="00D02FEC">
            <w:pPr>
              <w:rPr>
                <w:sz w:val="24"/>
                <w:szCs w:val="24"/>
              </w:rPr>
            </w:pPr>
          </w:p>
        </w:tc>
      </w:tr>
      <w:tr w:rsidR="00D02FEC" w:rsidTr="00D02FEC">
        <w:tc>
          <w:tcPr>
            <w:tcW w:w="370" w:type="dxa"/>
            <w:hideMark/>
          </w:tcPr>
          <w:p w:rsidR="00D02FEC" w:rsidRDefault="00D02FEC">
            <w:pPr>
              <w:rPr>
                <w:sz w:val="24"/>
                <w:szCs w:val="24"/>
              </w:rPr>
            </w:pPr>
          </w:p>
        </w:tc>
        <w:tc>
          <w:tcPr>
            <w:tcW w:w="7946" w:type="dxa"/>
            <w:tcBorders>
              <w:top w:val="nil"/>
              <w:left w:val="nil"/>
              <w:bottom w:val="nil"/>
              <w:right w:val="nil"/>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 максимальный уровень СВЧ сигнала на выходе, не менее </w:t>
            </w:r>
          </w:p>
        </w:tc>
        <w:tc>
          <w:tcPr>
            <w:tcW w:w="2218" w:type="dxa"/>
            <w:tcBorders>
              <w:top w:val="nil"/>
              <w:left w:val="nil"/>
              <w:bottom w:val="nil"/>
              <w:right w:val="nil"/>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right"/>
              <w:textAlignment w:val="baseline"/>
              <w:rPr>
                <w:color w:val="2D2D2D"/>
                <w:sz w:val="18"/>
                <w:szCs w:val="18"/>
              </w:rPr>
            </w:pPr>
            <w:r>
              <w:rPr>
                <w:color w:val="2D2D2D"/>
                <w:sz w:val="18"/>
                <w:szCs w:val="18"/>
              </w:rPr>
              <w:t xml:space="preserve">минус 60 </w:t>
            </w:r>
            <w:proofErr w:type="spellStart"/>
            <w:r>
              <w:rPr>
                <w:color w:val="2D2D2D"/>
                <w:sz w:val="18"/>
                <w:szCs w:val="18"/>
              </w:rPr>
              <w:t>дБВт</w:t>
            </w:r>
            <w:proofErr w:type="spellEnd"/>
          </w:p>
        </w:tc>
        <w:tc>
          <w:tcPr>
            <w:tcW w:w="370" w:type="dxa"/>
            <w:gridSpan w:val="2"/>
            <w:hideMark/>
          </w:tcPr>
          <w:p w:rsidR="00D02FEC" w:rsidRDefault="00D02FEC">
            <w:pPr>
              <w:rPr>
                <w:sz w:val="24"/>
                <w:szCs w:val="24"/>
              </w:rPr>
            </w:pPr>
          </w:p>
        </w:tc>
      </w:tr>
      <w:tr w:rsidR="00D02FEC" w:rsidTr="00D02FEC">
        <w:tc>
          <w:tcPr>
            <w:tcW w:w="370" w:type="dxa"/>
            <w:hideMark/>
          </w:tcPr>
          <w:p w:rsidR="00D02FEC" w:rsidRDefault="00D02FEC">
            <w:pPr>
              <w:rPr>
                <w:sz w:val="24"/>
                <w:szCs w:val="24"/>
              </w:rPr>
            </w:pPr>
          </w:p>
        </w:tc>
        <w:tc>
          <w:tcPr>
            <w:tcW w:w="7946" w:type="dxa"/>
            <w:tcBorders>
              <w:top w:val="nil"/>
              <w:left w:val="nil"/>
              <w:bottom w:val="nil"/>
              <w:right w:val="nil"/>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 возможность регулировки выходного уровня </w:t>
            </w:r>
          </w:p>
        </w:tc>
        <w:tc>
          <w:tcPr>
            <w:tcW w:w="2218" w:type="dxa"/>
            <w:tcBorders>
              <w:top w:val="nil"/>
              <w:left w:val="nil"/>
              <w:bottom w:val="nil"/>
              <w:right w:val="nil"/>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right"/>
              <w:textAlignment w:val="baseline"/>
              <w:rPr>
                <w:color w:val="2D2D2D"/>
                <w:sz w:val="18"/>
                <w:szCs w:val="18"/>
              </w:rPr>
            </w:pPr>
            <w:proofErr w:type="gramStart"/>
            <w:r>
              <w:rPr>
                <w:color w:val="2D2D2D"/>
                <w:sz w:val="18"/>
                <w:szCs w:val="18"/>
              </w:rPr>
              <w:t>до</w:t>
            </w:r>
            <w:proofErr w:type="gramEnd"/>
            <w:r>
              <w:rPr>
                <w:color w:val="2D2D2D"/>
                <w:sz w:val="18"/>
                <w:szCs w:val="18"/>
              </w:rPr>
              <w:t xml:space="preserve"> минус 90 </w:t>
            </w:r>
            <w:proofErr w:type="spellStart"/>
            <w:r>
              <w:rPr>
                <w:color w:val="2D2D2D"/>
                <w:sz w:val="18"/>
                <w:szCs w:val="18"/>
              </w:rPr>
              <w:t>дБВт</w:t>
            </w:r>
            <w:proofErr w:type="spellEnd"/>
          </w:p>
        </w:tc>
        <w:tc>
          <w:tcPr>
            <w:tcW w:w="370" w:type="dxa"/>
            <w:gridSpan w:val="2"/>
            <w:hideMark/>
          </w:tcPr>
          <w:p w:rsidR="00D02FEC" w:rsidRDefault="00D02FEC">
            <w:pPr>
              <w:rPr>
                <w:sz w:val="24"/>
                <w:szCs w:val="24"/>
              </w:rPr>
            </w:pPr>
          </w:p>
        </w:tc>
      </w:tr>
      <w:tr w:rsidR="00D02FEC" w:rsidTr="00D02FEC">
        <w:tc>
          <w:tcPr>
            <w:tcW w:w="370" w:type="dxa"/>
            <w:hideMark/>
          </w:tcPr>
          <w:p w:rsidR="00D02FEC" w:rsidRDefault="00D02FEC">
            <w:pPr>
              <w:rPr>
                <w:sz w:val="24"/>
                <w:szCs w:val="24"/>
              </w:rPr>
            </w:pPr>
          </w:p>
        </w:tc>
        <w:tc>
          <w:tcPr>
            <w:tcW w:w="7946" w:type="dxa"/>
            <w:tcBorders>
              <w:top w:val="nil"/>
              <w:left w:val="nil"/>
              <w:bottom w:val="nil"/>
              <w:right w:val="nil"/>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 неравномерность АЧХ тракта ПЧ-СВЧ </w:t>
            </w:r>
          </w:p>
        </w:tc>
        <w:tc>
          <w:tcPr>
            <w:tcW w:w="2218" w:type="dxa"/>
            <w:tcBorders>
              <w:top w:val="nil"/>
              <w:left w:val="nil"/>
              <w:bottom w:val="nil"/>
              <w:right w:val="nil"/>
            </w:tcBorders>
            <w:tcMar>
              <w:top w:w="0" w:type="dxa"/>
              <w:left w:w="74" w:type="dxa"/>
              <w:bottom w:w="0" w:type="dxa"/>
              <w:right w:w="74" w:type="dxa"/>
            </w:tcMar>
            <w:hideMark/>
          </w:tcPr>
          <w:p w:rsidR="00D02FEC" w:rsidRDefault="00D02FEC">
            <w:pPr>
              <w:rPr>
                <w:sz w:val="24"/>
                <w:szCs w:val="24"/>
              </w:rPr>
            </w:pPr>
          </w:p>
        </w:tc>
        <w:tc>
          <w:tcPr>
            <w:tcW w:w="370" w:type="dxa"/>
            <w:gridSpan w:val="2"/>
            <w:hideMark/>
          </w:tcPr>
          <w:p w:rsidR="00D02FEC" w:rsidRDefault="00D02FEC">
            <w:pPr>
              <w:rPr>
                <w:sz w:val="24"/>
                <w:szCs w:val="24"/>
              </w:rPr>
            </w:pPr>
          </w:p>
        </w:tc>
      </w:tr>
      <w:tr w:rsidR="00D02FEC" w:rsidTr="00D02FEC">
        <w:tc>
          <w:tcPr>
            <w:tcW w:w="370" w:type="dxa"/>
            <w:hideMark/>
          </w:tcPr>
          <w:p w:rsidR="00D02FEC" w:rsidRDefault="00D02FEC">
            <w:pPr>
              <w:rPr>
                <w:sz w:val="24"/>
                <w:szCs w:val="24"/>
              </w:rPr>
            </w:pPr>
          </w:p>
        </w:tc>
        <w:tc>
          <w:tcPr>
            <w:tcW w:w="7946" w:type="dxa"/>
            <w:tcBorders>
              <w:top w:val="nil"/>
              <w:left w:val="nil"/>
              <w:bottom w:val="nil"/>
              <w:right w:val="nil"/>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в полосе ±15 МГц, не более </w:t>
            </w:r>
          </w:p>
        </w:tc>
        <w:tc>
          <w:tcPr>
            <w:tcW w:w="2218" w:type="dxa"/>
            <w:tcBorders>
              <w:top w:val="nil"/>
              <w:left w:val="nil"/>
              <w:bottom w:val="nil"/>
              <w:right w:val="nil"/>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right"/>
              <w:textAlignment w:val="baseline"/>
              <w:rPr>
                <w:color w:val="2D2D2D"/>
                <w:sz w:val="18"/>
                <w:szCs w:val="18"/>
              </w:rPr>
            </w:pPr>
            <w:r>
              <w:rPr>
                <w:color w:val="2D2D2D"/>
                <w:sz w:val="18"/>
                <w:szCs w:val="18"/>
              </w:rPr>
              <w:t>0,5 дБ </w:t>
            </w:r>
          </w:p>
        </w:tc>
        <w:tc>
          <w:tcPr>
            <w:tcW w:w="370" w:type="dxa"/>
            <w:gridSpan w:val="2"/>
            <w:hideMark/>
          </w:tcPr>
          <w:p w:rsidR="00D02FEC" w:rsidRDefault="00D02FEC">
            <w:pPr>
              <w:rPr>
                <w:sz w:val="24"/>
                <w:szCs w:val="24"/>
              </w:rPr>
            </w:pPr>
          </w:p>
        </w:tc>
      </w:tr>
      <w:tr w:rsidR="00D02FEC" w:rsidTr="00D02FEC">
        <w:tc>
          <w:tcPr>
            <w:tcW w:w="370" w:type="dxa"/>
            <w:hideMark/>
          </w:tcPr>
          <w:p w:rsidR="00D02FEC" w:rsidRDefault="00D02FEC">
            <w:pPr>
              <w:rPr>
                <w:sz w:val="24"/>
                <w:szCs w:val="24"/>
              </w:rPr>
            </w:pPr>
          </w:p>
        </w:tc>
        <w:tc>
          <w:tcPr>
            <w:tcW w:w="7946" w:type="dxa"/>
            <w:tcBorders>
              <w:top w:val="nil"/>
              <w:left w:val="nil"/>
              <w:bottom w:val="nil"/>
              <w:right w:val="nil"/>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 нелинейность модуляционной характеристики при девиации ±10 МГц </w:t>
            </w:r>
          </w:p>
        </w:tc>
        <w:tc>
          <w:tcPr>
            <w:tcW w:w="2218" w:type="dxa"/>
            <w:tcBorders>
              <w:top w:val="nil"/>
              <w:left w:val="nil"/>
              <w:bottom w:val="nil"/>
              <w:right w:val="nil"/>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right"/>
              <w:textAlignment w:val="baseline"/>
              <w:rPr>
                <w:color w:val="2D2D2D"/>
                <w:sz w:val="18"/>
                <w:szCs w:val="18"/>
              </w:rPr>
            </w:pPr>
            <w:r>
              <w:rPr>
                <w:color w:val="2D2D2D"/>
                <w:sz w:val="18"/>
                <w:szCs w:val="18"/>
              </w:rPr>
              <w:t>3%</w:t>
            </w:r>
          </w:p>
        </w:tc>
        <w:tc>
          <w:tcPr>
            <w:tcW w:w="370" w:type="dxa"/>
            <w:gridSpan w:val="2"/>
            <w:hideMark/>
          </w:tcPr>
          <w:p w:rsidR="00D02FEC" w:rsidRDefault="00D02FEC">
            <w:pPr>
              <w:rPr>
                <w:sz w:val="24"/>
                <w:szCs w:val="24"/>
              </w:rPr>
            </w:pPr>
          </w:p>
        </w:tc>
      </w:tr>
      <w:tr w:rsidR="00D02FEC" w:rsidTr="00D02FEC">
        <w:tc>
          <w:tcPr>
            <w:tcW w:w="370" w:type="dxa"/>
            <w:hideMark/>
          </w:tcPr>
          <w:p w:rsidR="00D02FEC" w:rsidRDefault="00D02FEC">
            <w:pPr>
              <w:rPr>
                <w:sz w:val="24"/>
                <w:szCs w:val="24"/>
              </w:rPr>
            </w:pPr>
          </w:p>
        </w:tc>
        <w:tc>
          <w:tcPr>
            <w:tcW w:w="7946" w:type="dxa"/>
            <w:tcBorders>
              <w:top w:val="nil"/>
              <w:left w:val="nil"/>
              <w:bottom w:val="nil"/>
              <w:right w:val="nil"/>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 xml:space="preserve">- пиковая девиация выходного сигнала </w:t>
            </w:r>
            <w:proofErr w:type="spellStart"/>
            <w:r>
              <w:rPr>
                <w:color w:val="2D2D2D"/>
                <w:sz w:val="18"/>
                <w:szCs w:val="18"/>
              </w:rPr>
              <w:t>видеоразмахом</w:t>
            </w:r>
            <w:proofErr w:type="spellEnd"/>
            <w:r>
              <w:rPr>
                <w:color w:val="2D2D2D"/>
                <w:sz w:val="18"/>
                <w:szCs w:val="18"/>
              </w:rPr>
              <w:t xml:space="preserve"> 1</w:t>
            </w:r>
            <w:proofErr w:type="gramStart"/>
            <w:r>
              <w:rPr>
                <w:color w:val="2D2D2D"/>
                <w:sz w:val="18"/>
                <w:szCs w:val="18"/>
              </w:rPr>
              <w:t xml:space="preserve"> В</w:t>
            </w:r>
            <w:proofErr w:type="gramEnd"/>
            <w:r>
              <w:rPr>
                <w:color w:val="2D2D2D"/>
                <w:sz w:val="18"/>
                <w:szCs w:val="18"/>
              </w:rPr>
              <w:t xml:space="preserve"> регулируется </w:t>
            </w:r>
          </w:p>
        </w:tc>
        <w:tc>
          <w:tcPr>
            <w:tcW w:w="2218" w:type="dxa"/>
            <w:tcBorders>
              <w:top w:val="nil"/>
              <w:left w:val="nil"/>
              <w:bottom w:val="nil"/>
              <w:right w:val="nil"/>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right"/>
              <w:textAlignment w:val="baseline"/>
              <w:rPr>
                <w:color w:val="2D2D2D"/>
                <w:sz w:val="18"/>
                <w:szCs w:val="18"/>
              </w:rPr>
            </w:pPr>
            <w:r>
              <w:rPr>
                <w:color w:val="2D2D2D"/>
                <w:sz w:val="18"/>
                <w:szCs w:val="18"/>
              </w:rPr>
              <w:t>от ±8 до ±15 МГц</w:t>
            </w:r>
          </w:p>
        </w:tc>
        <w:tc>
          <w:tcPr>
            <w:tcW w:w="370" w:type="dxa"/>
            <w:gridSpan w:val="2"/>
            <w:hideMark/>
          </w:tcPr>
          <w:p w:rsidR="00D02FEC" w:rsidRDefault="00D02FEC">
            <w:pPr>
              <w:rPr>
                <w:sz w:val="24"/>
                <w:szCs w:val="24"/>
              </w:rPr>
            </w:pPr>
          </w:p>
        </w:tc>
      </w:tr>
      <w:tr w:rsidR="00D02FEC" w:rsidTr="00D02FEC">
        <w:tc>
          <w:tcPr>
            <w:tcW w:w="370" w:type="dxa"/>
            <w:hideMark/>
          </w:tcPr>
          <w:p w:rsidR="00D02FEC" w:rsidRDefault="00D02FEC">
            <w:pPr>
              <w:rPr>
                <w:sz w:val="24"/>
                <w:szCs w:val="24"/>
              </w:rPr>
            </w:pPr>
          </w:p>
        </w:tc>
        <w:tc>
          <w:tcPr>
            <w:tcW w:w="7946" w:type="dxa"/>
            <w:tcBorders>
              <w:top w:val="nil"/>
              <w:left w:val="nil"/>
              <w:bottom w:val="nil"/>
              <w:right w:val="nil"/>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 xml:space="preserve">- девиация несущей частоты сигналами </w:t>
            </w:r>
            <w:proofErr w:type="spellStart"/>
            <w:r>
              <w:rPr>
                <w:color w:val="2D2D2D"/>
                <w:sz w:val="18"/>
                <w:szCs w:val="18"/>
              </w:rPr>
              <w:t>поднесущих</w:t>
            </w:r>
            <w:proofErr w:type="spellEnd"/>
            <w:r>
              <w:rPr>
                <w:color w:val="2D2D2D"/>
                <w:sz w:val="18"/>
                <w:szCs w:val="18"/>
              </w:rPr>
              <w:t xml:space="preserve"> частот регулируется </w:t>
            </w:r>
          </w:p>
        </w:tc>
        <w:tc>
          <w:tcPr>
            <w:tcW w:w="2218" w:type="dxa"/>
            <w:tcBorders>
              <w:top w:val="nil"/>
              <w:left w:val="nil"/>
              <w:bottom w:val="nil"/>
              <w:right w:val="nil"/>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right"/>
              <w:textAlignment w:val="baseline"/>
              <w:rPr>
                <w:color w:val="2D2D2D"/>
                <w:sz w:val="18"/>
                <w:szCs w:val="18"/>
              </w:rPr>
            </w:pPr>
            <w:r>
              <w:rPr>
                <w:color w:val="2D2D2D"/>
                <w:sz w:val="18"/>
                <w:szCs w:val="18"/>
              </w:rPr>
              <w:t>от 1 до 3 МГц</w:t>
            </w:r>
          </w:p>
        </w:tc>
        <w:tc>
          <w:tcPr>
            <w:tcW w:w="370" w:type="dxa"/>
            <w:gridSpan w:val="2"/>
            <w:hideMark/>
          </w:tcPr>
          <w:p w:rsidR="00D02FEC" w:rsidRDefault="00D02FEC">
            <w:pPr>
              <w:rPr>
                <w:sz w:val="24"/>
                <w:szCs w:val="24"/>
              </w:rPr>
            </w:pPr>
          </w:p>
        </w:tc>
      </w:tr>
      <w:tr w:rsidR="00D02FEC" w:rsidTr="00D02FEC">
        <w:tc>
          <w:tcPr>
            <w:tcW w:w="370" w:type="dxa"/>
            <w:hideMark/>
          </w:tcPr>
          <w:p w:rsidR="00D02FEC" w:rsidRDefault="00D02FEC">
            <w:pPr>
              <w:rPr>
                <w:sz w:val="24"/>
                <w:szCs w:val="24"/>
              </w:rPr>
            </w:pPr>
          </w:p>
        </w:tc>
        <w:tc>
          <w:tcPr>
            <w:tcW w:w="7946" w:type="dxa"/>
            <w:tcBorders>
              <w:top w:val="nil"/>
              <w:left w:val="nil"/>
              <w:bottom w:val="nil"/>
              <w:right w:val="nil"/>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 xml:space="preserve">- пиковая девиация </w:t>
            </w:r>
            <w:proofErr w:type="spellStart"/>
            <w:r>
              <w:rPr>
                <w:color w:val="2D2D2D"/>
                <w:sz w:val="18"/>
                <w:szCs w:val="18"/>
              </w:rPr>
              <w:t>поднесущей</w:t>
            </w:r>
            <w:proofErr w:type="spellEnd"/>
            <w:r>
              <w:rPr>
                <w:color w:val="2D2D2D"/>
                <w:sz w:val="18"/>
                <w:szCs w:val="18"/>
              </w:rPr>
              <w:t xml:space="preserve"> частоты звукового сопровождения при подаче на вход звукового сигнала уровнем 0 </w:t>
            </w:r>
            <w:proofErr w:type="spellStart"/>
            <w:r>
              <w:rPr>
                <w:color w:val="2D2D2D"/>
                <w:sz w:val="18"/>
                <w:szCs w:val="18"/>
              </w:rPr>
              <w:t>дБм</w:t>
            </w:r>
            <w:proofErr w:type="spellEnd"/>
            <w:r>
              <w:rPr>
                <w:color w:val="2D2D2D"/>
                <w:sz w:val="18"/>
                <w:szCs w:val="18"/>
              </w:rPr>
              <w:t xml:space="preserve"> регулируется</w:t>
            </w:r>
          </w:p>
        </w:tc>
        <w:tc>
          <w:tcPr>
            <w:tcW w:w="2218" w:type="dxa"/>
            <w:tcBorders>
              <w:top w:val="nil"/>
              <w:left w:val="nil"/>
              <w:bottom w:val="nil"/>
              <w:right w:val="nil"/>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right"/>
              <w:textAlignment w:val="baseline"/>
              <w:rPr>
                <w:color w:val="2D2D2D"/>
                <w:sz w:val="18"/>
                <w:szCs w:val="18"/>
              </w:rPr>
            </w:pPr>
            <w:r>
              <w:rPr>
                <w:color w:val="2D2D2D"/>
                <w:sz w:val="18"/>
                <w:szCs w:val="18"/>
              </w:rPr>
              <w:t>от 50 до 150 кГц</w:t>
            </w:r>
          </w:p>
        </w:tc>
        <w:tc>
          <w:tcPr>
            <w:tcW w:w="370" w:type="dxa"/>
            <w:gridSpan w:val="2"/>
            <w:hideMark/>
          </w:tcPr>
          <w:p w:rsidR="00D02FEC" w:rsidRDefault="00D02FEC">
            <w:pPr>
              <w:rPr>
                <w:sz w:val="24"/>
                <w:szCs w:val="24"/>
              </w:rPr>
            </w:pPr>
          </w:p>
        </w:tc>
      </w:tr>
      <w:tr w:rsidR="00D02FEC" w:rsidTr="00D02FEC">
        <w:tc>
          <w:tcPr>
            <w:tcW w:w="370" w:type="dxa"/>
            <w:hideMark/>
          </w:tcPr>
          <w:p w:rsidR="00D02FEC" w:rsidRDefault="00D02FEC">
            <w:pPr>
              <w:rPr>
                <w:sz w:val="24"/>
                <w:szCs w:val="24"/>
              </w:rPr>
            </w:pPr>
          </w:p>
        </w:tc>
        <w:tc>
          <w:tcPr>
            <w:tcW w:w="7946" w:type="dxa"/>
            <w:tcBorders>
              <w:top w:val="nil"/>
              <w:left w:val="nil"/>
              <w:bottom w:val="nil"/>
              <w:right w:val="nil"/>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 расхождение во времени между сигналами яркости и цветности (РВ), не более </w:t>
            </w:r>
          </w:p>
        </w:tc>
        <w:tc>
          <w:tcPr>
            <w:tcW w:w="2218" w:type="dxa"/>
            <w:tcBorders>
              <w:top w:val="nil"/>
              <w:left w:val="nil"/>
              <w:bottom w:val="nil"/>
              <w:right w:val="nil"/>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right"/>
              <w:textAlignment w:val="baseline"/>
              <w:rPr>
                <w:color w:val="2D2D2D"/>
                <w:sz w:val="18"/>
                <w:szCs w:val="18"/>
              </w:rPr>
            </w:pPr>
            <w:r>
              <w:rPr>
                <w:color w:val="2D2D2D"/>
                <w:sz w:val="18"/>
                <w:szCs w:val="18"/>
              </w:rPr>
              <w:t>60 нс</w:t>
            </w:r>
          </w:p>
        </w:tc>
        <w:tc>
          <w:tcPr>
            <w:tcW w:w="370" w:type="dxa"/>
            <w:gridSpan w:val="2"/>
            <w:hideMark/>
          </w:tcPr>
          <w:p w:rsidR="00D02FEC" w:rsidRDefault="00D02FEC">
            <w:pPr>
              <w:rPr>
                <w:sz w:val="24"/>
                <w:szCs w:val="24"/>
              </w:rPr>
            </w:pPr>
          </w:p>
        </w:tc>
      </w:tr>
      <w:tr w:rsidR="00D02FEC" w:rsidTr="00D02FEC">
        <w:tc>
          <w:tcPr>
            <w:tcW w:w="370" w:type="dxa"/>
            <w:hideMark/>
          </w:tcPr>
          <w:p w:rsidR="00D02FEC" w:rsidRDefault="00D02FEC">
            <w:pPr>
              <w:rPr>
                <w:sz w:val="24"/>
                <w:szCs w:val="24"/>
              </w:rPr>
            </w:pPr>
          </w:p>
        </w:tc>
        <w:tc>
          <w:tcPr>
            <w:tcW w:w="7946" w:type="dxa"/>
            <w:tcBorders>
              <w:top w:val="nil"/>
              <w:left w:val="nil"/>
              <w:bottom w:val="nil"/>
              <w:right w:val="nil"/>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 генератор шума (ГШ) должен иметь регулировку изменения отношения сигнал/шум</w:t>
            </w:r>
          </w:p>
        </w:tc>
        <w:tc>
          <w:tcPr>
            <w:tcW w:w="2218" w:type="dxa"/>
            <w:tcBorders>
              <w:top w:val="nil"/>
              <w:left w:val="nil"/>
              <w:bottom w:val="nil"/>
              <w:right w:val="nil"/>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right"/>
              <w:textAlignment w:val="baseline"/>
              <w:rPr>
                <w:color w:val="2D2D2D"/>
                <w:sz w:val="18"/>
                <w:szCs w:val="18"/>
              </w:rPr>
            </w:pPr>
            <w:r>
              <w:rPr>
                <w:color w:val="2D2D2D"/>
                <w:sz w:val="18"/>
                <w:szCs w:val="18"/>
              </w:rPr>
              <w:t>10 дБ</w:t>
            </w:r>
          </w:p>
        </w:tc>
        <w:tc>
          <w:tcPr>
            <w:tcW w:w="370" w:type="dxa"/>
            <w:gridSpan w:val="2"/>
            <w:hideMark/>
          </w:tcPr>
          <w:p w:rsidR="00D02FEC" w:rsidRDefault="00D02FEC">
            <w:pPr>
              <w:rPr>
                <w:sz w:val="24"/>
                <w:szCs w:val="24"/>
              </w:rPr>
            </w:pPr>
          </w:p>
        </w:tc>
      </w:tr>
      <w:tr w:rsidR="00D02FEC" w:rsidTr="00D02FEC">
        <w:tc>
          <w:tcPr>
            <w:tcW w:w="370" w:type="dxa"/>
            <w:hideMark/>
          </w:tcPr>
          <w:p w:rsidR="00D02FEC" w:rsidRDefault="00D02FEC">
            <w:pPr>
              <w:rPr>
                <w:sz w:val="24"/>
                <w:szCs w:val="24"/>
              </w:rPr>
            </w:pPr>
          </w:p>
        </w:tc>
        <w:tc>
          <w:tcPr>
            <w:tcW w:w="7946" w:type="dxa"/>
            <w:tcBorders>
              <w:top w:val="nil"/>
              <w:left w:val="nil"/>
              <w:bottom w:val="nil"/>
              <w:right w:val="nil"/>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 xml:space="preserve">- коэффициент гармоник по выходу </w:t>
            </w:r>
            <w:proofErr w:type="spellStart"/>
            <w:r>
              <w:rPr>
                <w:color w:val="2D2D2D"/>
                <w:sz w:val="18"/>
                <w:szCs w:val="18"/>
              </w:rPr>
              <w:t>поднесущих</w:t>
            </w:r>
            <w:proofErr w:type="spellEnd"/>
            <w:r>
              <w:rPr>
                <w:color w:val="2D2D2D"/>
                <w:sz w:val="18"/>
                <w:szCs w:val="18"/>
              </w:rPr>
              <w:t xml:space="preserve"> звукового сопровождения должен быть не более</w:t>
            </w:r>
          </w:p>
        </w:tc>
        <w:tc>
          <w:tcPr>
            <w:tcW w:w="2218" w:type="dxa"/>
            <w:tcBorders>
              <w:top w:val="nil"/>
              <w:left w:val="nil"/>
              <w:bottom w:val="nil"/>
              <w:right w:val="nil"/>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right"/>
              <w:textAlignment w:val="baseline"/>
              <w:rPr>
                <w:color w:val="2D2D2D"/>
                <w:sz w:val="18"/>
                <w:szCs w:val="18"/>
              </w:rPr>
            </w:pPr>
            <w:r>
              <w:rPr>
                <w:color w:val="2D2D2D"/>
                <w:sz w:val="18"/>
                <w:szCs w:val="18"/>
              </w:rPr>
              <w:t>1%</w:t>
            </w:r>
          </w:p>
        </w:tc>
        <w:tc>
          <w:tcPr>
            <w:tcW w:w="370" w:type="dxa"/>
            <w:gridSpan w:val="2"/>
            <w:hideMark/>
          </w:tcPr>
          <w:p w:rsidR="00D02FEC" w:rsidRDefault="00D02FEC">
            <w:pPr>
              <w:rPr>
                <w:sz w:val="24"/>
                <w:szCs w:val="24"/>
              </w:rPr>
            </w:pPr>
          </w:p>
        </w:tc>
      </w:tr>
      <w:tr w:rsidR="00D02FEC" w:rsidTr="00D02FEC">
        <w:tc>
          <w:tcPr>
            <w:tcW w:w="370" w:type="dxa"/>
            <w:hideMark/>
          </w:tcPr>
          <w:p w:rsidR="00D02FEC" w:rsidRDefault="00D02FEC">
            <w:pPr>
              <w:rPr>
                <w:sz w:val="24"/>
                <w:szCs w:val="24"/>
              </w:rPr>
            </w:pPr>
          </w:p>
        </w:tc>
        <w:tc>
          <w:tcPr>
            <w:tcW w:w="7946" w:type="dxa"/>
            <w:tcBorders>
              <w:top w:val="nil"/>
              <w:left w:val="nil"/>
              <w:bottom w:val="nil"/>
              <w:right w:val="nil"/>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 искажения типа "дифференциальное усиление" в полосе частот 10 МГц </w:t>
            </w:r>
          </w:p>
        </w:tc>
        <w:tc>
          <w:tcPr>
            <w:tcW w:w="2218" w:type="dxa"/>
            <w:tcBorders>
              <w:top w:val="nil"/>
              <w:left w:val="nil"/>
              <w:bottom w:val="nil"/>
              <w:right w:val="nil"/>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right"/>
              <w:textAlignment w:val="baseline"/>
              <w:rPr>
                <w:color w:val="2D2D2D"/>
                <w:sz w:val="18"/>
                <w:szCs w:val="18"/>
              </w:rPr>
            </w:pPr>
            <w:r>
              <w:rPr>
                <w:color w:val="2D2D2D"/>
                <w:sz w:val="18"/>
                <w:szCs w:val="18"/>
              </w:rPr>
              <w:t>3%</w:t>
            </w:r>
          </w:p>
        </w:tc>
        <w:tc>
          <w:tcPr>
            <w:tcW w:w="370" w:type="dxa"/>
            <w:gridSpan w:val="2"/>
            <w:hideMark/>
          </w:tcPr>
          <w:p w:rsidR="00D02FEC" w:rsidRDefault="00D02FEC">
            <w:pPr>
              <w:rPr>
                <w:sz w:val="24"/>
                <w:szCs w:val="24"/>
              </w:rPr>
            </w:pPr>
          </w:p>
        </w:tc>
      </w:tr>
      <w:tr w:rsidR="00D02FEC" w:rsidTr="00D02FEC">
        <w:tc>
          <w:tcPr>
            <w:tcW w:w="370" w:type="dxa"/>
            <w:hideMark/>
          </w:tcPr>
          <w:p w:rsidR="00D02FEC" w:rsidRDefault="00D02FEC">
            <w:pPr>
              <w:rPr>
                <w:sz w:val="24"/>
                <w:szCs w:val="24"/>
              </w:rPr>
            </w:pPr>
          </w:p>
        </w:tc>
        <w:tc>
          <w:tcPr>
            <w:tcW w:w="7946" w:type="dxa"/>
            <w:tcBorders>
              <w:top w:val="nil"/>
              <w:left w:val="nil"/>
              <w:bottom w:val="nil"/>
              <w:right w:val="nil"/>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 искажения типа "дифференциальная фаза" в полосе частот 10 МГц</w:t>
            </w:r>
          </w:p>
        </w:tc>
        <w:tc>
          <w:tcPr>
            <w:tcW w:w="2218" w:type="dxa"/>
            <w:tcBorders>
              <w:top w:val="nil"/>
              <w:left w:val="nil"/>
              <w:bottom w:val="nil"/>
              <w:right w:val="nil"/>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right"/>
              <w:textAlignment w:val="baseline"/>
              <w:rPr>
                <w:color w:val="2D2D2D"/>
                <w:sz w:val="18"/>
                <w:szCs w:val="18"/>
              </w:rPr>
            </w:pPr>
            <w:r>
              <w:rPr>
                <w:color w:val="2D2D2D"/>
                <w:sz w:val="18"/>
                <w:szCs w:val="18"/>
              </w:rPr>
              <w:t>3°</w:t>
            </w:r>
          </w:p>
        </w:tc>
        <w:tc>
          <w:tcPr>
            <w:tcW w:w="370" w:type="dxa"/>
            <w:gridSpan w:val="2"/>
            <w:hideMark/>
          </w:tcPr>
          <w:p w:rsidR="00D02FEC" w:rsidRDefault="00D02FEC">
            <w:pPr>
              <w:rPr>
                <w:sz w:val="24"/>
                <w:szCs w:val="24"/>
              </w:rPr>
            </w:pPr>
          </w:p>
        </w:tc>
      </w:tr>
      <w:tr w:rsidR="00D02FEC" w:rsidTr="00D02FEC">
        <w:tc>
          <w:tcPr>
            <w:tcW w:w="370" w:type="dxa"/>
            <w:hideMark/>
          </w:tcPr>
          <w:p w:rsidR="00D02FEC" w:rsidRDefault="00D02FEC">
            <w:pPr>
              <w:rPr>
                <w:sz w:val="24"/>
                <w:szCs w:val="24"/>
              </w:rPr>
            </w:pPr>
          </w:p>
        </w:tc>
        <w:tc>
          <w:tcPr>
            <w:tcW w:w="7946" w:type="dxa"/>
            <w:tcBorders>
              <w:top w:val="nil"/>
              <w:left w:val="nil"/>
              <w:bottom w:val="nil"/>
              <w:right w:val="nil"/>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 электропитание ДИС должно осуществляться от сети переменного тока 220</w:t>
            </w:r>
            <w:proofErr w:type="gramStart"/>
            <w:r w:rsidR="0044364F" w:rsidRPr="0044364F">
              <w:rPr>
                <w:color w:val="2D2D2D"/>
                <w:sz w:val="18"/>
                <w:szCs w:val="18"/>
              </w:rPr>
              <w:pict>
                <v:shape id="_x0000_i1068"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18.15pt;height:20.65pt"/>
              </w:pict>
            </w:r>
            <w:r>
              <w:rPr>
                <w:color w:val="2D2D2D"/>
                <w:sz w:val="18"/>
                <w:szCs w:val="18"/>
              </w:rPr>
              <w:t> В</w:t>
            </w:r>
            <w:proofErr w:type="gramEnd"/>
            <w:r>
              <w:rPr>
                <w:color w:val="2D2D2D"/>
                <w:sz w:val="18"/>
                <w:szCs w:val="18"/>
              </w:rPr>
              <w:t>, с частотой (50±2)Гц.</w:t>
            </w:r>
          </w:p>
        </w:tc>
        <w:tc>
          <w:tcPr>
            <w:tcW w:w="2218" w:type="dxa"/>
            <w:tcBorders>
              <w:top w:val="nil"/>
              <w:left w:val="nil"/>
              <w:bottom w:val="nil"/>
              <w:right w:val="nil"/>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right"/>
              <w:textAlignment w:val="baseline"/>
              <w:rPr>
                <w:color w:val="2D2D2D"/>
                <w:sz w:val="18"/>
                <w:szCs w:val="18"/>
              </w:rPr>
            </w:pPr>
          </w:p>
        </w:tc>
        <w:tc>
          <w:tcPr>
            <w:tcW w:w="370" w:type="dxa"/>
            <w:gridSpan w:val="2"/>
            <w:hideMark/>
          </w:tcPr>
          <w:p w:rsidR="00D02FEC" w:rsidRDefault="00D02FEC">
            <w:pPr>
              <w:rPr>
                <w:sz w:val="24"/>
                <w:szCs w:val="24"/>
              </w:rPr>
            </w:pPr>
          </w:p>
        </w:tc>
      </w:tr>
    </w:tbl>
    <w:p w:rsidR="00D02FEC" w:rsidRDefault="00D02FEC" w:rsidP="00D02FE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w:t>
      </w:r>
      <w:proofErr w:type="gramStart"/>
      <w:r>
        <w:rPr>
          <w:rFonts w:ascii="Arial" w:hAnsi="Arial" w:cs="Arial"/>
          <w:b w:val="0"/>
          <w:bCs w:val="0"/>
          <w:color w:val="3C3C3C"/>
          <w:spacing w:val="2"/>
          <w:sz w:val="26"/>
          <w:szCs w:val="26"/>
        </w:rPr>
        <w:t xml:space="preserve"> Б</w:t>
      </w:r>
      <w:proofErr w:type="gramEnd"/>
      <w:r>
        <w:rPr>
          <w:rFonts w:ascii="Arial" w:hAnsi="Arial" w:cs="Arial"/>
          <w:b w:val="0"/>
          <w:bCs w:val="0"/>
          <w:color w:val="3C3C3C"/>
          <w:spacing w:val="2"/>
          <w:sz w:val="26"/>
          <w:szCs w:val="26"/>
        </w:rPr>
        <w:t xml:space="preserve"> (информационное)</w:t>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Pr>
          <w:rFonts w:ascii="Arial" w:hAnsi="Arial" w:cs="Arial"/>
          <w:color w:val="2D2D2D"/>
          <w:spacing w:val="2"/>
          <w:sz w:val="18"/>
          <w:szCs w:val="18"/>
        </w:rPr>
        <w:br/>
        <w:t>Таблица 6 - перечень рекомендуемых средств измерения</w:t>
      </w:r>
      <w:r>
        <w:rPr>
          <w:rFonts w:ascii="Arial" w:hAnsi="Arial" w:cs="Arial"/>
          <w:color w:val="2D2D2D"/>
          <w:spacing w:val="2"/>
          <w:sz w:val="18"/>
          <w:szCs w:val="18"/>
        </w:rPr>
        <w:br/>
      </w:r>
    </w:p>
    <w:tbl>
      <w:tblPr>
        <w:tblW w:w="0" w:type="auto"/>
        <w:tblCellMar>
          <w:left w:w="0" w:type="dxa"/>
          <w:right w:w="0" w:type="dxa"/>
        </w:tblCellMar>
        <w:tblLook w:val="04A0"/>
      </w:tblPr>
      <w:tblGrid>
        <w:gridCol w:w="6289"/>
        <w:gridCol w:w="1427"/>
        <w:gridCol w:w="2631"/>
      </w:tblGrid>
      <w:tr w:rsidR="00D02FEC" w:rsidTr="00D02FEC">
        <w:trPr>
          <w:trHeight w:val="15"/>
        </w:trPr>
        <w:tc>
          <w:tcPr>
            <w:tcW w:w="6653" w:type="dxa"/>
            <w:hideMark/>
          </w:tcPr>
          <w:p w:rsidR="00D02FEC" w:rsidRDefault="00D02FEC">
            <w:pPr>
              <w:rPr>
                <w:sz w:val="2"/>
                <w:szCs w:val="24"/>
              </w:rPr>
            </w:pPr>
          </w:p>
        </w:tc>
        <w:tc>
          <w:tcPr>
            <w:tcW w:w="1478" w:type="dxa"/>
            <w:hideMark/>
          </w:tcPr>
          <w:p w:rsidR="00D02FEC" w:rsidRDefault="00D02FEC">
            <w:pPr>
              <w:rPr>
                <w:sz w:val="2"/>
                <w:szCs w:val="24"/>
              </w:rPr>
            </w:pPr>
          </w:p>
        </w:tc>
        <w:tc>
          <w:tcPr>
            <w:tcW w:w="2772" w:type="dxa"/>
            <w:hideMark/>
          </w:tcPr>
          <w:p w:rsidR="00D02FEC" w:rsidRDefault="00D02FEC">
            <w:pPr>
              <w:rPr>
                <w:sz w:val="2"/>
                <w:szCs w:val="24"/>
              </w:rPr>
            </w:pPr>
          </w:p>
        </w:tc>
      </w:tr>
      <w:tr w:rsidR="00D02FEC" w:rsidTr="00D02FE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Тип</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Возможная замена</w:t>
            </w:r>
          </w:p>
        </w:tc>
      </w:tr>
      <w:tr w:rsidR="00D02FEC" w:rsidTr="00D02FEC">
        <w:tc>
          <w:tcPr>
            <w:tcW w:w="665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Амперметр </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М2018</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p>
        </w:tc>
      </w:tr>
      <w:tr w:rsidR="00D02FEC" w:rsidTr="00D02FE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Анализатор искажений телевизионных измерительных сигналов</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К3-2</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p>
        </w:tc>
      </w:tr>
      <w:tr w:rsidR="00D02FEC" w:rsidTr="00D02FE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Анализатор спектра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С4-60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С4-85</w:t>
            </w:r>
          </w:p>
        </w:tc>
      </w:tr>
      <w:tr w:rsidR="00D02FEC" w:rsidTr="00D02FE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Анализатор спектра</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СК4-59</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СК4-83</w:t>
            </w:r>
          </w:p>
        </w:tc>
      </w:tr>
      <w:tr w:rsidR="00D02FEC" w:rsidTr="00D02FE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Ваттметр поглощаемой мощности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М3-93</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М3-95</w:t>
            </w:r>
          </w:p>
        </w:tc>
      </w:tr>
      <w:tr w:rsidR="00D02FEC" w:rsidTr="00D02FE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Видеоконтрольное устройство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ВК42061</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p>
        </w:tc>
      </w:tr>
      <w:tr w:rsidR="00D02FEC" w:rsidTr="00D02FE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Вольтметр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В6-56</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p>
        </w:tc>
      </w:tr>
      <w:tr w:rsidR="00D02FEC" w:rsidTr="00D02FE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Вольтметр универсальный цифровой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В7-40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В7-27</w:t>
            </w:r>
          </w:p>
        </w:tc>
      </w:tr>
      <w:tr w:rsidR="00D02FEC" w:rsidTr="00D02FE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Осциллограф </w:t>
            </w:r>
            <w:proofErr w:type="spellStart"/>
            <w:r>
              <w:rPr>
                <w:color w:val="2D2D2D"/>
                <w:sz w:val="18"/>
                <w:szCs w:val="18"/>
              </w:rPr>
              <w:t>двухлучевой</w:t>
            </w:r>
            <w:proofErr w:type="spellEnd"/>
            <w:r>
              <w:rPr>
                <w:color w:val="2D2D2D"/>
                <w:sz w:val="18"/>
                <w:szCs w:val="18"/>
              </w:rP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С1-96</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С1-55</w:t>
            </w:r>
          </w:p>
        </w:tc>
      </w:tr>
      <w:tr w:rsidR="00D02FEC" w:rsidTr="00D02FE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Осциллограф </w:t>
            </w:r>
            <w:proofErr w:type="spellStart"/>
            <w:r>
              <w:rPr>
                <w:color w:val="2D2D2D"/>
                <w:sz w:val="18"/>
                <w:szCs w:val="18"/>
              </w:rPr>
              <w:t>двухлучевой</w:t>
            </w:r>
            <w:proofErr w:type="spellEnd"/>
            <w:r>
              <w:rPr>
                <w:color w:val="2D2D2D"/>
                <w:sz w:val="18"/>
                <w:szCs w:val="18"/>
              </w:rP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C1-96</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С1-55</w:t>
            </w:r>
          </w:p>
        </w:tc>
      </w:tr>
      <w:tr w:rsidR="00D02FEC" w:rsidTr="00D02FE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Генератор сигналов низкочастотный</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Г3-110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p>
        </w:tc>
      </w:tr>
      <w:tr w:rsidR="00D02FEC" w:rsidTr="00D02FE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Генератор сигналов низкочастотный</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Г3-112/1</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p>
        </w:tc>
      </w:tr>
      <w:tr w:rsidR="00D02FEC" w:rsidTr="00D02FE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Генератор сигналов низкочастотный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Г3-113</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Г3-118</w:t>
            </w:r>
          </w:p>
        </w:tc>
      </w:tr>
      <w:tr w:rsidR="00D02FEC" w:rsidTr="00D02FE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Генератор сигналов высокочастотный</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Г4-78</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Г4-187</w:t>
            </w:r>
          </w:p>
        </w:tc>
      </w:tr>
      <w:tr w:rsidR="00D02FEC" w:rsidTr="00D02FE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Генератор сигналов высокочастотный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Г4-180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Г4-192</w:t>
            </w:r>
          </w:p>
        </w:tc>
      </w:tr>
      <w:tr w:rsidR="00D02FEC" w:rsidTr="00D02FE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Генератор сигналов высокочастотный</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Г4-109</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p>
        </w:tc>
      </w:tr>
      <w:tr w:rsidR="00D02FEC" w:rsidTr="00D02FE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Генератор телевизионных измерительных сигналов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Г6-35</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p>
        </w:tc>
      </w:tr>
      <w:tr w:rsidR="00D02FEC" w:rsidTr="00D02FE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Частотомер </w:t>
            </w:r>
            <w:proofErr w:type="spellStart"/>
            <w:r>
              <w:rPr>
                <w:color w:val="2D2D2D"/>
                <w:sz w:val="18"/>
                <w:szCs w:val="18"/>
              </w:rPr>
              <w:t>электронносчетный</w:t>
            </w:r>
            <w:proofErr w:type="spellEnd"/>
            <w:r>
              <w:rPr>
                <w:color w:val="2D2D2D"/>
                <w:sz w:val="18"/>
                <w:szCs w:val="18"/>
              </w:rPr>
              <w:t xml:space="preserve"> универсальный</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Ч3-66</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Ч3-64</w:t>
            </w:r>
          </w:p>
        </w:tc>
      </w:tr>
      <w:tr w:rsidR="00D02FEC" w:rsidTr="00D02FE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Измеритель комплексных коэффициентов передачи</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P4-37/1</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p>
        </w:tc>
      </w:tr>
      <w:tr w:rsidR="00D02FEC" w:rsidTr="00D02FE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Измеритель комплексных коэффициентов передачи</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Р4-38</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p>
        </w:tc>
      </w:tr>
      <w:tr w:rsidR="00D02FEC" w:rsidTr="00D02FE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Измеритель модуляции</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СК3-43</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p>
        </w:tc>
      </w:tr>
      <w:tr w:rsidR="00D02FEC" w:rsidTr="00D02FE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Милливольтметр</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В3-36</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p>
        </w:tc>
      </w:tr>
      <w:tr w:rsidR="00D02FEC" w:rsidTr="00D02FE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Милливольтметр</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В3-56</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В3-41</w:t>
            </w:r>
          </w:p>
        </w:tc>
      </w:tr>
      <w:tr w:rsidR="00D02FEC" w:rsidTr="00D02FE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Милливольтметр цифровой широкополосный</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В3-59</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p>
        </w:tc>
      </w:tr>
      <w:tr w:rsidR="00D02FEC" w:rsidTr="00D02FE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Измеритель нелинейных искажений</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С6-12</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С6-8</w:t>
            </w:r>
          </w:p>
        </w:tc>
      </w:tr>
      <w:tr w:rsidR="00D02FEC" w:rsidTr="00D02FE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Псофометр</w:t>
            </w:r>
            <w:proofErr w:type="spellEnd"/>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ИШС-НЧ</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УНП60</w:t>
            </w:r>
          </w:p>
        </w:tc>
      </w:tr>
      <w:tr w:rsidR="00D02FEC" w:rsidTr="00D02FE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Измеритель КСВН панорамный</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Р2-86</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Р2-83</w:t>
            </w:r>
          </w:p>
        </w:tc>
      </w:tr>
      <w:tr w:rsidR="00D02FEC" w:rsidTr="00D02FE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Частотомер электронно-счетный</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Ч3-63</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Ч3-57</w:t>
            </w:r>
          </w:p>
        </w:tc>
      </w:tr>
      <w:tr w:rsidR="00D02FEC" w:rsidTr="00D02FE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Измеритель коэффициента шума</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Х5-29</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p>
        </w:tc>
      </w:tr>
      <w:tr w:rsidR="00D02FEC" w:rsidTr="00D02FE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Измеритель коэффициента шума</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Х5-40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p>
        </w:tc>
      </w:tr>
      <w:tr w:rsidR="00D02FEC" w:rsidTr="00D02FE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Измеритель КСВН и ослаблений панорамный</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Р2-54</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p>
        </w:tc>
      </w:tr>
      <w:tr w:rsidR="00D02FEC" w:rsidTr="00D02FE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Измеритель КСВН панорамный</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Р2-67</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p>
        </w:tc>
      </w:tr>
      <w:tr w:rsidR="00D02FEC" w:rsidTr="00D02FE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Прибор для исследования АЧХ</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Х1-54</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p>
        </w:tc>
      </w:tr>
      <w:tr w:rsidR="00D02FEC" w:rsidTr="00D02FE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Осциллограф</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C1-81</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p>
        </w:tc>
      </w:tr>
      <w:tr w:rsidR="00D02FEC" w:rsidRPr="002C1519" w:rsidTr="00D02FEC">
        <w:tc>
          <w:tcPr>
            <w:tcW w:w="665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textAlignment w:val="baseline"/>
              <w:rPr>
                <w:color w:val="2D2D2D"/>
                <w:sz w:val="18"/>
                <w:szCs w:val="18"/>
              </w:rPr>
            </w:pPr>
            <w:r>
              <w:rPr>
                <w:color w:val="2D2D2D"/>
                <w:sz w:val="18"/>
                <w:szCs w:val="18"/>
              </w:rPr>
              <w:t>Датчик испытательных сигналов</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02FEC" w:rsidRDefault="00D02F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ДИС</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02FEC" w:rsidRPr="00D02FEC" w:rsidRDefault="00D02FEC">
            <w:pPr>
              <w:pStyle w:val="formattext"/>
              <w:spacing w:before="0" w:beforeAutospacing="0" w:after="0" w:afterAutospacing="0" w:line="263" w:lineRule="atLeast"/>
              <w:jc w:val="center"/>
              <w:textAlignment w:val="baseline"/>
              <w:rPr>
                <w:color w:val="2D2D2D"/>
                <w:sz w:val="18"/>
                <w:szCs w:val="18"/>
                <w:lang w:val="en-US"/>
              </w:rPr>
            </w:pPr>
            <w:r w:rsidRPr="00D02FEC">
              <w:rPr>
                <w:color w:val="2D2D2D"/>
                <w:sz w:val="18"/>
                <w:szCs w:val="18"/>
                <w:lang w:val="en-US"/>
              </w:rPr>
              <w:t>Rode Schwarz SFSZ (</w:t>
            </w:r>
            <w:r>
              <w:rPr>
                <w:color w:val="2D2D2D"/>
                <w:sz w:val="18"/>
                <w:szCs w:val="18"/>
              </w:rPr>
              <w:t>ФРГ</w:t>
            </w:r>
            <w:r w:rsidRPr="00D02FEC">
              <w:rPr>
                <w:color w:val="2D2D2D"/>
                <w:sz w:val="18"/>
                <w:szCs w:val="18"/>
                <w:lang w:val="en-US"/>
              </w:rPr>
              <w:t>) "</w:t>
            </w:r>
            <w:r>
              <w:rPr>
                <w:color w:val="2D2D2D"/>
                <w:sz w:val="18"/>
                <w:szCs w:val="18"/>
              </w:rPr>
              <w:t>Флора</w:t>
            </w:r>
            <w:r w:rsidRPr="00D02FEC">
              <w:rPr>
                <w:color w:val="2D2D2D"/>
                <w:sz w:val="18"/>
                <w:szCs w:val="18"/>
                <w:lang w:val="en-US"/>
              </w:rPr>
              <w:t>-1A"</w:t>
            </w:r>
          </w:p>
        </w:tc>
      </w:tr>
    </w:tbl>
    <w:p w:rsidR="00D02FEC" w:rsidRDefault="00D02FEC" w:rsidP="00D02FE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 xml:space="preserve">ПРИЛОЖЕНИЕ </w:t>
      </w:r>
      <w:proofErr w:type="gramStart"/>
      <w:r>
        <w:rPr>
          <w:rFonts w:ascii="Arial" w:hAnsi="Arial" w:cs="Arial"/>
          <w:b w:val="0"/>
          <w:bCs w:val="0"/>
          <w:color w:val="3C3C3C"/>
          <w:spacing w:val="2"/>
          <w:sz w:val="26"/>
          <w:szCs w:val="26"/>
        </w:rPr>
        <w:t>В</w:t>
      </w:r>
      <w:proofErr w:type="gramEnd"/>
      <w:r>
        <w:rPr>
          <w:rFonts w:ascii="Arial" w:hAnsi="Arial" w:cs="Arial"/>
          <w:b w:val="0"/>
          <w:bCs w:val="0"/>
          <w:color w:val="3C3C3C"/>
          <w:spacing w:val="2"/>
          <w:sz w:val="26"/>
          <w:szCs w:val="26"/>
        </w:rPr>
        <w:t xml:space="preserve"> (рекомендуемое). СТАНДАРТНАЯ АНТЕННА С КРУГОВОЙ ПОЛЯРИЗАЦИЕЙ</w:t>
      </w:r>
    </w:p>
    <w:p w:rsidR="00D02FEC" w:rsidRDefault="00D02FEC" w:rsidP="00D02FE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 xml:space="preserve">ПРИЛОЖЕНИЕ </w:t>
      </w:r>
      <w:proofErr w:type="gramStart"/>
      <w:r>
        <w:rPr>
          <w:rFonts w:ascii="Arial" w:hAnsi="Arial" w:cs="Arial"/>
          <w:color w:val="2D2D2D"/>
          <w:spacing w:val="2"/>
          <w:sz w:val="18"/>
          <w:szCs w:val="18"/>
        </w:rPr>
        <w:t>В</w:t>
      </w:r>
      <w:proofErr w:type="gramEnd"/>
      <w:r>
        <w:rPr>
          <w:rFonts w:ascii="Arial" w:hAnsi="Arial" w:cs="Arial"/>
          <w:color w:val="2D2D2D"/>
          <w:spacing w:val="2"/>
          <w:sz w:val="18"/>
          <w:szCs w:val="18"/>
        </w:rPr>
        <w:br/>
        <w:t>(рекомендуемое)</w:t>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В данном Приложении приводится один из возможных вариантов стандартной антенны с круговой поляризацией для диапазона 11,7-12,5 ГГц. Антенна имеет усиление (23±0,2) дБ на частоте 12,2 ГГц. </w:t>
      </w:r>
      <w:proofErr w:type="spellStart"/>
      <w:proofErr w:type="gramStart"/>
      <w:r>
        <w:rPr>
          <w:rFonts w:ascii="Arial" w:hAnsi="Arial" w:cs="Arial"/>
          <w:color w:val="2D2D2D"/>
          <w:spacing w:val="2"/>
          <w:sz w:val="18"/>
          <w:szCs w:val="18"/>
        </w:rPr>
        <w:t>Ko</w:t>
      </w:r>
      <w:proofErr w:type="gramEnd"/>
      <w:r>
        <w:rPr>
          <w:rFonts w:ascii="Arial" w:hAnsi="Arial" w:cs="Arial"/>
          <w:color w:val="2D2D2D"/>
          <w:spacing w:val="2"/>
          <w:sz w:val="18"/>
          <w:szCs w:val="18"/>
        </w:rPr>
        <w:t>нструкция</w:t>
      </w:r>
      <w:proofErr w:type="spellEnd"/>
      <w:r>
        <w:rPr>
          <w:rFonts w:ascii="Arial" w:hAnsi="Arial" w:cs="Arial"/>
          <w:color w:val="2D2D2D"/>
          <w:spacing w:val="2"/>
          <w:sz w:val="18"/>
          <w:szCs w:val="18"/>
        </w:rPr>
        <w:t xml:space="preserve"> стандартной антенны состоит из конического рупора, поляризатора для создания круговой поляризации и волноводного перехода от круглого к прямоугольному волноводу.</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На рисунке В</w:t>
      </w:r>
      <w:proofErr w:type="gramStart"/>
      <w:r>
        <w:rPr>
          <w:rFonts w:ascii="Arial" w:hAnsi="Arial" w:cs="Arial"/>
          <w:color w:val="2D2D2D"/>
          <w:spacing w:val="2"/>
          <w:sz w:val="18"/>
          <w:szCs w:val="18"/>
        </w:rPr>
        <w:t>1</w:t>
      </w:r>
      <w:proofErr w:type="gramEnd"/>
      <w:r>
        <w:rPr>
          <w:rFonts w:ascii="Arial" w:hAnsi="Arial" w:cs="Arial"/>
          <w:color w:val="2D2D2D"/>
          <w:spacing w:val="2"/>
          <w:sz w:val="18"/>
          <w:szCs w:val="18"/>
        </w:rPr>
        <w:t xml:space="preserve"> приведен общий вид антенны, на рисунке В2 - структура рупорного облучателя, на рисунках В3, В4 - </w:t>
      </w:r>
      <w:proofErr w:type="spellStart"/>
      <w:r>
        <w:rPr>
          <w:rFonts w:ascii="Arial" w:hAnsi="Arial" w:cs="Arial"/>
          <w:color w:val="2D2D2D"/>
          <w:spacing w:val="2"/>
          <w:sz w:val="18"/>
          <w:szCs w:val="18"/>
        </w:rPr>
        <w:t>стpyктурa</w:t>
      </w:r>
      <w:proofErr w:type="spellEnd"/>
      <w:r>
        <w:rPr>
          <w:rFonts w:ascii="Arial" w:hAnsi="Arial" w:cs="Arial"/>
          <w:color w:val="2D2D2D"/>
          <w:spacing w:val="2"/>
          <w:sz w:val="18"/>
          <w:szCs w:val="18"/>
        </w:rPr>
        <w:t xml:space="preserve"> поляризатора.</w:t>
      </w:r>
      <w:r>
        <w:rPr>
          <w:rFonts w:ascii="Arial" w:hAnsi="Arial" w:cs="Arial"/>
          <w:color w:val="2D2D2D"/>
          <w:spacing w:val="2"/>
          <w:sz w:val="18"/>
          <w:szCs w:val="18"/>
        </w:rPr>
        <w:br/>
      </w:r>
      <w:r>
        <w:rPr>
          <w:rFonts w:ascii="Arial" w:hAnsi="Arial" w:cs="Arial"/>
          <w:color w:val="2D2D2D"/>
          <w:spacing w:val="2"/>
          <w:sz w:val="18"/>
          <w:szCs w:val="18"/>
        </w:rPr>
        <w:br/>
      </w:r>
    </w:p>
    <w:p w:rsidR="00D02FEC" w:rsidRDefault="00D02FEC" w:rsidP="00D02FEC">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В</w:t>
      </w:r>
      <w:proofErr w:type="gramStart"/>
      <w:r>
        <w:rPr>
          <w:rFonts w:ascii="Arial" w:hAnsi="Arial" w:cs="Arial"/>
          <w:b w:val="0"/>
          <w:bCs w:val="0"/>
          <w:color w:val="4C4C4C"/>
          <w:spacing w:val="2"/>
          <w:sz w:val="24"/>
          <w:szCs w:val="24"/>
        </w:rPr>
        <w:t>1</w:t>
      </w:r>
      <w:proofErr w:type="gramEnd"/>
      <w:r>
        <w:rPr>
          <w:rFonts w:ascii="Arial" w:hAnsi="Arial" w:cs="Arial"/>
          <w:b w:val="0"/>
          <w:bCs w:val="0"/>
          <w:color w:val="4C4C4C"/>
          <w:spacing w:val="2"/>
          <w:sz w:val="24"/>
          <w:szCs w:val="24"/>
        </w:rPr>
        <w:t xml:space="preserve"> - Общий вид антенны с круговой поляризацией</w:t>
      </w:r>
    </w:p>
    <w:p w:rsidR="00D02FEC" w:rsidRDefault="00D02FEC" w:rsidP="00D02FE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854325" cy="1200785"/>
            <wp:effectExtent l="19050" t="0" r="3175" b="0"/>
            <wp:docPr id="94" name="Рисунок 94"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pic:cNvPicPr>
                      <a:picLocks noChangeAspect="1" noChangeArrowheads="1"/>
                    </pic:cNvPicPr>
                  </pic:nvPicPr>
                  <pic:blipFill>
                    <a:blip r:embed="rId27" cstate="print"/>
                    <a:srcRect/>
                    <a:stretch>
                      <a:fillRect/>
                    </a:stretch>
                  </pic:blipFill>
                  <pic:spPr bwMode="auto">
                    <a:xfrm>
                      <a:off x="0" y="0"/>
                      <a:ext cx="2854325" cy="1200785"/>
                    </a:xfrm>
                    <a:prstGeom prst="rect">
                      <a:avLst/>
                    </a:prstGeom>
                    <a:noFill/>
                    <a:ln w="9525">
                      <a:noFill/>
                      <a:miter lim="800000"/>
                      <a:headEnd/>
                      <a:tailEnd/>
                    </a:ln>
                  </pic:spPr>
                </pic:pic>
              </a:graphicData>
            </a:graphic>
          </wp:inline>
        </w:drawing>
      </w:r>
    </w:p>
    <w:p w:rsidR="00D02FEC" w:rsidRDefault="00D02FEC" w:rsidP="00D02FE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круговой поляризатор; 2 - переход с прямоугольного на круглый волновод; 3 - конический рупор</w:t>
      </w:r>
      <w:r>
        <w:rPr>
          <w:rFonts w:ascii="Arial" w:hAnsi="Arial" w:cs="Arial"/>
          <w:color w:val="2D2D2D"/>
          <w:spacing w:val="2"/>
          <w:sz w:val="18"/>
          <w:szCs w:val="18"/>
        </w:rPr>
        <w:br/>
      </w:r>
      <w:r>
        <w:rPr>
          <w:rFonts w:ascii="Arial" w:hAnsi="Arial" w:cs="Arial"/>
          <w:color w:val="2D2D2D"/>
          <w:spacing w:val="2"/>
          <w:sz w:val="18"/>
          <w:szCs w:val="18"/>
        </w:rPr>
        <w:br/>
        <w:t>Рисунок В</w:t>
      </w:r>
      <w:proofErr w:type="gramStart"/>
      <w:r>
        <w:rPr>
          <w:rFonts w:ascii="Arial" w:hAnsi="Arial" w:cs="Arial"/>
          <w:color w:val="2D2D2D"/>
          <w:spacing w:val="2"/>
          <w:sz w:val="18"/>
          <w:szCs w:val="18"/>
        </w:rPr>
        <w:t>1</w:t>
      </w:r>
      <w:proofErr w:type="gramEnd"/>
      <w:r>
        <w:rPr>
          <w:rFonts w:ascii="Arial" w:hAnsi="Arial" w:cs="Arial"/>
          <w:color w:val="2D2D2D"/>
          <w:spacing w:val="2"/>
          <w:sz w:val="18"/>
          <w:szCs w:val="18"/>
        </w:rPr>
        <w:t xml:space="preserve"> - Общий вид антенны с круговой поляризацией</w:t>
      </w:r>
      <w:r>
        <w:rPr>
          <w:rFonts w:ascii="Arial" w:hAnsi="Arial" w:cs="Arial"/>
          <w:color w:val="2D2D2D"/>
          <w:spacing w:val="2"/>
          <w:sz w:val="18"/>
          <w:szCs w:val="18"/>
        </w:rPr>
        <w:br/>
      </w:r>
    </w:p>
    <w:p w:rsidR="00D02FEC" w:rsidRDefault="00D02FEC" w:rsidP="00D02FEC">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В</w:t>
      </w:r>
      <w:proofErr w:type="gramStart"/>
      <w:r>
        <w:rPr>
          <w:rFonts w:ascii="Arial" w:hAnsi="Arial" w:cs="Arial"/>
          <w:b w:val="0"/>
          <w:bCs w:val="0"/>
          <w:color w:val="4C4C4C"/>
          <w:spacing w:val="2"/>
          <w:sz w:val="24"/>
          <w:szCs w:val="24"/>
        </w:rPr>
        <w:t>2</w:t>
      </w:r>
      <w:proofErr w:type="gramEnd"/>
      <w:r>
        <w:rPr>
          <w:rFonts w:ascii="Arial" w:hAnsi="Arial" w:cs="Arial"/>
          <w:b w:val="0"/>
          <w:bCs w:val="0"/>
          <w:color w:val="4C4C4C"/>
          <w:spacing w:val="2"/>
          <w:sz w:val="24"/>
          <w:szCs w:val="24"/>
        </w:rPr>
        <w:t xml:space="preserve"> - Основные размеры рупорного облучателя</w:t>
      </w:r>
    </w:p>
    <w:p w:rsidR="00D02FEC" w:rsidRDefault="00D02FEC" w:rsidP="00D02FE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763135" cy="1359535"/>
            <wp:effectExtent l="19050" t="0" r="0" b="0"/>
            <wp:docPr id="95" name="Рисунок 95"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pic:cNvPicPr>
                      <a:picLocks noChangeAspect="1" noChangeArrowheads="1"/>
                    </pic:cNvPicPr>
                  </pic:nvPicPr>
                  <pic:blipFill>
                    <a:blip r:embed="rId28" cstate="print"/>
                    <a:srcRect/>
                    <a:stretch>
                      <a:fillRect/>
                    </a:stretch>
                  </pic:blipFill>
                  <pic:spPr bwMode="auto">
                    <a:xfrm>
                      <a:off x="0" y="0"/>
                      <a:ext cx="4763135" cy="1359535"/>
                    </a:xfrm>
                    <a:prstGeom prst="rect">
                      <a:avLst/>
                    </a:prstGeom>
                    <a:noFill/>
                    <a:ln w="9525">
                      <a:noFill/>
                      <a:miter lim="800000"/>
                      <a:headEnd/>
                      <a:tailEnd/>
                    </a:ln>
                  </pic:spPr>
                </pic:pic>
              </a:graphicData>
            </a:graphic>
          </wp:inline>
        </w:drawing>
      </w:r>
    </w:p>
    <w:p w:rsidR="00D02FEC" w:rsidRDefault="00D02FEC" w:rsidP="00D02FE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В</w:t>
      </w:r>
      <w:proofErr w:type="gramStart"/>
      <w:r>
        <w:rPr>
          <w:rFonts w:ascii="Arial" w:hAnsi="Arial" w:cs="Arial"/>
          <w:color w:val="2D2D2D"/>
          <w:spacing w:val="2"/>
          <w:sz w:val="18"/>
          <w:szCs w:val="18"/>
        </w:rPr>
        <w:t>2</w:t>
      </w:r>
      <w:proofErr w:type="gramEnd"/>
      <w:r>
        <w:rPr>
          <w:rFonts w:ascii="Arial" w:hAnsi="Arial" w:cs="Arial"/>
          <w:color w:val="2D2D2D"/>
          <w:spacing w:val="2"/>
          <w:sz w:val="18"/>
          <w:szCs w:val="18"/>
        </w:rPr>
        <w:t xml:space="preserve"> - Основные размеры рупорного облучателя</w:t>
      </w:r>
      <w:r>
        <w:rPr>
          <w:rFonts w:ascii="Arial" w:hAnsi="Arial" w:cs="Arial"/>
          <w:color w:val="2D2D2D"/>
          <w:spacing w:val="2"/>
          <w:sz w:val="18"/>
          <w:szCs w:val="18"/>
        </w:rPr>
        <w:br/>
      </w:r>
    </w:p>
    <w:p w:rsidR="00D02FEC" w:rsidRDefault="00D02FEC" w:rsidP="00D02FEC">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В3 - Структура кругового поляризатора</w:t>
      </w:r>
    </w:p>
    <w:p w:rsidR="00D02FEC" w:rsidRDefault="00D02FEC" w:rsidP="00D02FE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752850" cy="1471295"/>
            <wp:effectExtent l="19050" t="0" r="0" b="0"/>
            <wp:docPr id="96" name="Рисунок 96"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pic:cNvPicPr>
                      <a:picLocks noChangeAspect="1" noChangeArrowheads="1"/>
                    </pic:cNvPicPr>
                  </pic:nvPicPr>
                  <pic:blipFill>
                    <a:blip r:embed="rId29" cstate="print"/>
                    <a:srcRect/>
                    <a:stretch>
                      <a:fillRect/>
                    </a:stretch>
                  </pic:blipFill>
                  <pic:spPr bwMode="auto">
                    <a:xfrm>
                      <a:off x="0" y="0"/>
                      <a:ext cx="3752850" cy="1471295"/>
                    </a:xfrm>
                    <a:prstGeom prst="rect">
                      <a:avLst/>
                    </a:prstGeom>
                    <a:noFill/>
                    <a:ln w="9525">
                      <a:noFill/>
                      <a:miter lim="800000"/>
                      <a:headEnd/>
                      <a:tailEnd/>
                    </a:ln>
                  </pic:spPr>
                </pic:pic>
              </a:graphicData>
            </a:graphic>
          </wp:inline>
        </w:drawing>
      </w:r>
    </w:p>
    <w:p w:rsidR="00D02FEC" w:rsidRDefault="00D02FEC" w:rsidP="00D02FE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 xml:space="preserve">1 - </w:t>
      </w:r>
      <w:proofErr w:type="spellStart"/>
      <w:r>
        <w:rPr>
          <w:rFonts w:ascii="Arial" w:hAnsi="Arial" w:cs="Arial"/>
          <w:color w:val="2D2D2D"/>
          <w:spacing w:val="2"/>
          <w:sz w:val="18"/>
          <w:szCs w:val="18"/>
        </w:rPr>
        <w:t>подстроечные</w:t>
      </w:r>
      <w:proofErr w:type="spellEnd"/>
      <w:r>
        <w:rPr>
          <w:rFonts w:ascii="Arial" w:hAnsi="Arial" w:cs="Arial"/>
          <w:color w:val="2D2D2D"/>
          <w:spacing w:val="2"/>
          <w:sz w:val="18"/>
          <w:szCs w:val="18"/>
        </w:rPr>
        <w:t xml:space="preserve"> винты; 2 - круглый волновод</w:t>
      </w:r>
      <w:r>
        <w:rPr>
          <w:rFonts w:ascii="Arial" w:hAnsi="Arial" w:cs="Arial"/>
          <w:color w:val="2D2D2D"/>
          <w:spacing w:val="2"/>
          <w:sz w:val="18"/>
          <w:szCs w:val="18"/>
        </w:rPr>
        <w:br/>
      </w:r>
      <w:r>
        <w:rPr>
          <w:rFonts w:ascii="Arial" w:hAnsi="Arial" w:cs="Arial"/>
          <w:color w:val="2D2D2D"/>
          <w:spacing w:val="2"/>
          <w:sz w:val="18"/>
          <w:szCs w:val="18"/>
        </w:rPr>
        <w:br/>
        <w:t>Рисунок В3 - Структура кругового поляризатора</w:t>
      </w:r>
      <w:r>
        <w:rPr>
          <w:rFonts w:ascii="Arial" w:hAnsi="Arial" w:cs="Arial"/>
          <w:color w:val="2D2D2D"/>
          <w:spacing w:val="2"/>
          <w:sz w:val="18"/>
          <w:szCs w:val="18"/>
        </w:rPr>
        <w:br/>
      </w:r>
    </w:p>
    <w:p w:rsidR="00D02FEC" w:rsidRDefault="00D02FEC" w:rsidP="00D02FEC">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В</w:t>
      </w:r>
      <w:proofErr w:type="gramStart"/>
      <w:r>
        <w:rPr>
          <w:rFonts w:ascii="Arial" w:hAnsi="Arial" w:cs="Arial"/>
          <w:b w:val="0"/>
          <w:bCs w:val="0"/>
          <w:color w:val="4C4C4C"/>
          <w:spacing w:val="2"/>
          <w:sz w:val="24"/>
          <w:szCs w:val="24"/>
        </w:rPr>
        <w:t>4</w:t>
      </w:r>
      <w:proofErr w:type="gramEnd"/>
      <w:r>
        <w:rPr>
          <w:rFonts w:ascii="Arial" w:hAnsi="Arial" w:cs="Arial"/>
          <w:b w:val="0"/>
          <w:bCs w:val="0"/>
          <w:color w:val="4C4C4C"/>
          <w:spacing w:val="2"/>
          <w:sz w:val="24"/>
          <w:szCs w:val="24"/>
        </w:rPr>
        <w:t xml:space="preserve"> - Основные размеры круглого поляризатора</w:t>
      </w:r>
    </w:p>
    <w:p w:rsidR="00D02FEC" w:rsidRDefault="00D02FEC" w:rsidP="00D02FE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3267710" cy="1709420"/>
            <wp:effectExtent l="19050" t="0" r="8890" b="0"/>
            <wp:docPr id="97" name="Рисунок 97"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pic:cNvPicPr>
                      <a:picLocks noChangeAspect="1" noChangeArrowheads="1"/>
                    </pic:cNvPicPr>
                  </pic:nvPicPr>
                  <pic:blipFill>
                    <a:blip r:embed="rId30" cstate="print"/>
                    <a:srcRect/>
                    <a:stretch>
                      <a:fillRect/>
                    </a:stretch>
                  </pic:blipFill>
                  <pic:spPr bwMode="auto">
                    <a:xfrm>
                      <a:off x="0" y="0"/>
                      <a:ext cx="3267710" cy="1709420"/>
                    </a:xfrm>
                    <a:prstGeom prst="rect">
                      <a:avLst/>
                    </a:prstGeom>
                    <a:noFill/>
                    <a:ln w="9525">
                      <a:noFill/>
                      <a:miter lim="800000"/>
                      <a:headEnd/>
                      <a:tailEnd/>
                    </a:ln>
                  </pic:spPr>
                </pic:pic>
              </a:graphicData>
            </a:graphic>
          </wp:inline>
        </w:drawing>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858520" cy="222885"/>
            <wp:effectExtent l="19050" t="0" r="0" b="0"/>
            <wp:docPr id="98" name="Рисунок 98"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pic:cNvPicPr>
                      <a:picLocks noChangeAspect="1" noChangeArrowheads="1"/>
                    </pic:cNvPicPr>
                  </pic:nvPicPr>
                  <pic:blipFill>
                    <a:blip r:embed="rId31" cstate="print"/>
                    <a:srcRect/>
                    <a:stretch>
                      <a:fillRect/>
                    </a:stretch>
                  </pic:blipFill>
                  <pic:spPr bwMode="auto">
                    <a:xfrm>
                      <a:off x="0" y="0"/>
                      <a:ext cx="858520"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866775" cy="222885"/>
            <wp:effectExtent l="19050" t="0" r="9525" b="0"/>
            <wp:docPr id="99" name="Рисунок 99"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pic:cNvPicPr>
                      <a:picLocks noChangeAspect="1" noChangeArrowheads="1"/>
                    </pic:cNvPicPr>
                  </pic:nvPicPr>
                  <pic:blipFill>
                    <a:blip r:embed="rId32" cstate="print"/>
                    <a:srcRect/>
                    <a:stretch>
                      <a:fillRect/>
                    </a:stretch>
                  </pic:blipFill>
                  <pic:spPr bwMode="auto">
                    <a:xfrm>
                      <a:off x="0" y="0"/>
                      <a:ext cx="866775"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866775" cy="429260"/>
            <wp:effectExtent l="19050" t="0" r="9525" b="0"/>
            <wp:docPr id="100" name="Рисунок 100"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pic:cNvPicPr>
                      <a:picLocks noChangeAspect="1" noChangeArrowheads="1"/>
                    </pic:cNvPicPr>
                  </pic:nvPicPr>
                  <pic:blipFill>
                    <a:blip r:embed="rId33" cstate="print"/>
                    <a:srcRect/>
                    <a:stretch>
                      <a:fillRect/>
                    </a:stretch>
                  </pic:blipFill>
                  <pic:spPr bwMode="auto">
                    <a:xfrm>
                      <a:off x="0" y="0"/>
                      <a:ext cx="866775" cy="429260"/>
                    </a:xfrm>
                    <a:prstGeom prst="rect">
                      <a:avLst/>
                    </a:prstGeom>
                    <a:noFill/>
                    <a:ln w="9525">
                      <a:noFill/>
                      <a:miter lim="800000"/>
                      <a:headEnd/>
                      <a:tailEnd/>
                    </a:ln>
                  </pic:spPr>
                </pic:pic>
              </a:graphicData>
            </a:graphic>
          </wp:inline>
        </w:drawing>
      </w:r>
    </w:p>
    <w:p w:rsidR="00D02FEC" w:rsidRDefault="00D02FEC" w:rsidP="00D02FE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1 - электрическое поле на входе прямоугольного волновода; 2 - винты М3</w:t>
      </w:r>
      <w:r>
        <w:rPr>
          <w:rFonts w:ascii="Arial" w:hAnsi="Arial" w:cs="Arial"/>
          <w:color w:val="2D2D2D"/>
          <w:spacing w:val="2"/>
          <w:sz w:val="18"/>
          <w:szCs w:val="18"/>
        </w:rPr>
        <w:br/>
      </w:r>
      <w:r>
        <w:rPr>
          <w:rFonts w:ascii="Arial" w:hAnsi="Arial" w:cs="Arial"/>
          <w:color w:val="2D2D2D"/>
          <w:spacing w:val="2"/>
          <w:sz w:val="18"/>
          <w:szCs w:val="18"/>
        </w:rPr>
        <w:br/>
        <w:t>Рисунок В</w:t>
      </w:r>
      <w:proofErr w:type="gramStart"/>
      <w:r>
        <w:rPr>
          <w:rFonts w:ascii="Arial" w:hAnsi="Arial" w:cs="Arial"/>
          <w:color w:val="2D2D2D"/>
          <w:spacing w:val="2"/>
          <w:sz w:val="18"/>
          <w:szCs w:val="18"/>
        </w:rPr>
        <w:t>4</w:t>
      </w:r>
      <w:proofErr w:type="gramEnd"/>
      <w:r>
        <w:rPr>
          <w:rFonts w:ascii="Arial" w:hAnsi="Arial" w:cs="Arial"/>
          <w:color w:val="2D2D2D"/>
          <w:spacing w:val="2"/>
          <w:sz w:val="18"/>
          <w:szCs w:val="18"/>
        </w:rPr>
        <w:t xml:space="preserve"> - Основные размеры круглого поляризатора</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Настройку поляризатора осуществляют винтами. Первоначальная длина винтов указана на рисунке В</w:t>
      </w:r>
      <w:proofErr w:type="gramStart"/>
      <w:r>
        <w:rPr>
          <w:rFonts w:ascii="Arial" w:hAnsi="Arial" w:cs="Arial"/>
          <w:color w:val="2D2D2D"/>
          <w:spacing w:val="2"/>
          <w:sz w:val="18"/>
          <w:szCs w:val="18"/>
        </w:rPr>
        <w:t>4</w:t>
      </w:r>
      <w:proofErr w:type="gramEnd"/>
      <w:r>
        <w:rPr>
          <w:rFonts w:ascii="Arial" w:hAnsi="Arial" w:cs="Arial"/>
          <w:color w:val="2D2D2D"/>
          <w:spacing w:val="2"/>
          <w:sz w:val="18"/>
          <w:szCs w:val="18"/>
        </w:rPr>
        <w:t xml:space="preserve">. Более точной настройкой добиваются эллиптичности на выходе поляризатора не более 0,5 дБ. </w:t>
      </w:r>
      <w:proofErr w:type="spellStart"/>
      <w:proofErr w:type="gramStart"/>
      <w:r>
        <w:rPr>
          <w:rFonts w:ascii="Arial" w:hAnsi="Arial" w:cs="Arial"/>
          <w:color w:val="2D2D2D"/>
          <w:spacing w:val="2"/>
          <w:sz w:val="18"/>
          <w:szCs w:val="18"/>
        </w:rPr>
        <w:t>Н</w:t>
      </w:r>
      <w:proofErr w:type="gramEnd"/>
      <w:r>
        <w:rPr>
          <w:rFonts w:ascii="Arial" w:hAnsi="Arial" w:cs="Arial"/>
          <w:color w:val="2D2D2D"/>
          <w:spacing w:val="2"/>
          <w:sz w:val="18"/>
          <w:szCs w:val="18"/>
        </w:rPr>
        <w:t>acтpoйкy</w:t>
      </w:r>
      <w:proofErr w:type="spellEnd"/>
      <w:r>
        <w:rPr>
          <w:rFonts w:ascii="Arial" w:hAnsi="Arial" w:cs="Arial"/>
          <w:color w:val="2D2D2D"/>
          <w:spacing w:val="2"/>
          <w:sz w:val="18"/>
          <w:szCs w:val="18"/>
        </w:rPr>
        <w:t xml:space="preserve"> проводят с помощью сигналов с генератора, подаваемых на вход поляризатора через аттенюатор, волноводный переход от прямоугольного волновода к круглому, и специального вращающегося пробника с детекторной головкой. Затем проверяют КСВ поляризатора, который должен быть не более 1.1. Волноводный переход должен иметь КСВ не более 1,05.</w:t>
      </w:r>
      <w:r>
        <w:rPr>
          <w:rFonts w:ascii="Arial" w:hAnsi="Arial" w:cs="Arial"/>
          <w:color w:val="2D2D2D"/>
          <w:spacing w:val="2"/>
          <w:sz w:val="18"/>
          <w:szCs w:val="18"/>
        </w:rPr>
        <w:br/>
      </w:r>
      <w:r>
        <w:rPr>
          <w:rFonts w:ascii="Arial" w:hAnsi="Arial" w:cs="Arial"/>
          <w:color w:val="2D2D2D"/>
          <w:spacing w:val="2"/>
          <w:sz w:val="18"/>
          <w:szCs w:val="18"/>
        </w:rPr>
        <w:br/>
      </w:r>
    </w:p>
    <w:p w:rsidR="00D02FEC" w:rsidRDefault="00D02FEC" w:rsidP="00D02FE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Г. ИЗМЕРИТЕЛЬНЫЙ УЧАСТОК ДЛЯ СОЗДАНИЯ ВЫСОКОЧАСТОТНОГО СИГНАЛА НА ВХОДЕ ПРИЕМНОЙ УСТАНОВКИ</w:t>
      </w:r>
    </w:p>
    <w:p w:rsidR="00D02FEC" w:rsidRDefault="00D02FEC" w:rsidP="00D02FE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Г</w:t>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Измеряемая приемная установка располагается на небольшой опоре - башне на высоте не менее 4 м над землей. Специальная передающая антенна может располагаться на земле на некотором удалении не менее расстояния, определяемого выражениями</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92760" cy="254635"/>
            <wp:effectExtent l="19050" t="0" r="2540" b="0"/>
            <wp:docPr id="101" name="Рисунок 101"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pic:cNvPicPr>
                      <a:picLocks noChangeAspect="1" noChangeArrowheads="1"/>
                    </pic:cNvPicPr>
                  </pic:nvPicPr>
                  <pic:blipFill>
                    <a:blip r:embed="rId34" cstate="print"/>
                    <a:srcRect/>
                    <a:stretch>
                      <a:fillRect/>
                    </a:stretch>
                  </pic:blipFill>
                  <pic:spPr bwMode="auto">
                    <a:xfrm>
                      <a:off x="0" y="0"/>
                      <a:ext cx="492760" cy="2546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и </w:t>
      </w:r>
      <w:r>
        <w:rPr>
          <w:rFonts w:ascii="Arial" w:hAnsi="Arial" w:cs="Arial"/>
          <w:noProof/>
          <w:color w:val="2D2D2D"/>
          <w:spacing w:val="2"/>
          <w:sz w:val="18"/>
          <w:szCs w:val="18"/>
        </w:rPr>
        <w:drawing>
          <wp:inline distT="0" distB="0" distL="0" distR="0">
            <wp:extent cx="954405" cy="222885"/>
            <wp:effectExtent l="19050" t="0" r="0" b="0"/>
            <wp:docPr id="102" name="Рисунок 102"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pic:cNvPicPr>
                      <a:picLocks noChangeAspect="1" noChangeArrowheads="1"/>
                    </pic:cNvPicPr>
                  </pic:nvPicPr>
                  <pic:blipFill>
                    <a:blip r:embed="rId35" cstate="print"/>
                    <a:srcRect/>
                    <a:stretch>
                      <a:fillRect/>
                    </a:stretch>
                  </pic:blipFill>
                  <pic:spPr bwMode="auto">
                    <a:xfrm>
                      <a:off x="0" y="0"/>
                      <a:ext cx="954405"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44364F" w:rsidRPr="0044364F">
        <w:rPr>
          <w:rFonts w:ascii="Arial" w:hAnsi="Arial" w:cs="Arial"/>
          <w:color w:val="2D2D2D"/>
          <w:spacing w:val="2"/>
          <w:sz w:val="18"/>
          <w:szCs w:val="18"/>
        </w:rPr>
        <w:pict>
          <v:shape id="_x0000_i1069"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15.05pt;height:17.55pt"/>
        </w:pict>
      </w:r>
      <w:r>
        <w:rPr>
          <w:rFonts w:ascii="Arial" w:hAnsi="Arial" w:cs="Arial"/>
          <w:color w:val="2D2D2D"/>
          <w:spacing w:val="2"/>
          <w:sz w:val="18"/>
          <w:szCs w:val="18"/>
        </w:rPr>
        <w:t xml:space="preserve"> - максимальный диаметр антенны измеряемой установки, </w:t>
      </w:r>
      <w:proofErr w:type="gramStart"/>
      <w:r>
        <w:rPr>
          <w:rFonts w:ascii="Arial" w:hAnsi="Arial" w:cs="Arial"/>
          <w:color w:val="2D2D2D"/>
          <w:spacing w:val="2"/>
          <w:sz w:val="18"/>
          <w:szCs w:val="18"/>
        </w:rPr>
        <w:t>м</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44364F" w:rsidRPr="0044364F">
        <w:rPr>
          <w:rFonts w:ascii="Arial" w:hAnsi="Arial" w:cs="Arial"/>
          <w:color w:val="2D2D2D"/>
          <w:spacing w:val="2"/>
          <w:sz w:val="18"/>
          <w:szCs w:val="18"/>
        </w:rPr>
        <w:pict>
          <v:shape id="_x0000_i1070"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17.55pt;height:17.55pt"/>
        </w:pict>
      </w:r>
      <w:r>
        <w:rPr>
          <w:rFonts w:ascii="Arial" w:hAnsi="Arial" w:cs="Arial"/>
          <w:color w:val="2D2D2D"/>
          <w:spacing w:val="2"/>
          <w:sz w:val="18"/>
          <w:szCs w:val="18"/>
        </w:rPr>
        <w:t> - максимальный диаметр передающей антенны, м; </w:t>
      </w:r>
      <w:r>
        <w:rPr>
          <w:rFonts w:ascii="Arial" w:hAnsi="Arial" w:cs="Arial"/>
          <w:color w:val="2D2D2D"/>
          <w:spacing w:val="2"/>
          <w:sz w:val="18"/>
          <w:szCs w:val="18"/>
        </w:rPr>
        <w:br/>
      </w:r>
      <w:r>
        <w:rPr>
          <w:rFonts w:ascii="Arial" w:hAnsi="Arial" w:cs="Arial"/>
          <w:color w:val="2D2D2D"/>
          <w:spacing w:val="2"/>
          <w:sz w:val="18"/>
          <w:szCs w:val="18"/>
        </w:rPr>
        <w:br/>
      </w:r>
      <w:r w:rsidR="0044364F" w:rsidRPr="0044364F">
        <w:rPr>
          <w:rFonts w:ascii="Arial" w:hAnsi="Arial" w:cs="Arial"/>
          <w:color w:val="2D2D2D"/>
          <w:spacing w:val="2"/>
          <w:sz w:val="18"/>
          <w:szCs w:val="18"/>
        </w:rPr>
        <w:pict>
          <v:shape id="_x0000_i1071"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10pt;height:14.4pt"/>
        </w:pict>
      </w:r>
      <w:r>
        <w:rPr>
          <w:rFonts w:ascii="Arial" w:hAnsi="Arial" w:cs="Arial"/>
          <w:color w:val="2D2D2D"/>
          <w:spacing w:val="2"/>
          <w:sz w:val="18"/>
          <w:szCs w:val="18"/>
        </w:rPr>
        <w:t> - длина волны, м. </w:t>
      </w:r>
      <w:r>
        <w:rPr>
          <w:rFonts w:ascii="Arial" w:hAnsi="Arial" w:cs="Arial"/>
          <w:color w:val="2D2D2D"/>
          <w:spacing w:val="2"/>
          <w:sz w:val="18"/>
          <w:szCs w:val="18"/>
        </w:rPr>
        <w:br/>
      </w:r>
      <w:r>
        <w:rPr>
          <w:rFonts w:ascii="Arial" w:hAnsi="Arial" w:cs="Arial"/>
          <w:color w:val="2D2D2D"/>
          <w:spacing w:val="2"/>
          <w:sz w:val="18"/>
          <w:szCs w:val="18"/>
        </w:rPr>
        <w:br/>
        <w:t>Плотность потока мощности, создаваемая в точке расположения приемной антенны, определяется выражением</w:t>
      </w:r>
      <w:r>
        <w:rPr>
          <w:rFonts w:ascii="Arial" w:hAnsi="Arial" w:cs="Arial"/>
          <w:color w:val="2D2D2D"/>
          <w:spacing w:val="2"/>
          <w:sz w:val="18"/>
          <w:szCs w:val="18"/>
        </w:rPr>
        <w:br/>
      </w:r>
    </w:p>
    <w:p w:rsidR="00D02FEC" w:rsidRDefault="00D02FEC" w:rsidP="00D02FE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763270" cy="254635"/>
            <wp:effectExtent l="19050" t="0" r="0" b="0"/>
            <wp:docPr id="106" name="Рисунок 106"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pic:cNvPicPr>
                      <a:picLocks noChangeAspect="1" noChangeArrowheads="1"/>
                    </pic:cNvPicPr>
                  </pic:nvPicPr>
                  <pic:blipFill>
                    <a:blip r:embed="rId36" cstate="print"/>
                    <a:srcRect/>
                    <a:stretch>
                      <a:fillRect/>
                    </a:stretch>
                  </pic:blipFill>
                  <pic:spPr bwMode="auto">
                    <a:xfrm>
                      <a:off x="0" y="0"/>
                      <a:ext cx="763270" cy="2546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proofErr w:type="gramStart"/>
      <w:r>
        <w:rPr>
          <w:rFonts w:ascii="Arial" w:hAnsi="Arial" w:cs="Arial"/>
          <w:color w:val="2D2D2D"/>
          <w:spacing w:val="2"/>
          <w:sz w:val="18"/>
          <w:szCs w:val="18"/>
        </w:rPr>
        <w:t>Вт</w:t>
      </w:r>
      <w:proofErr w:type="gramEnd"/>
      <w:r>
        <w:rPr>
          <w:rFonts w:ascii="Arial" w:hAnsi="Arial" w:cs="Arial"/>
          <w:color w:val="2D2D2D"/>
          <w:spacing w:val="2"/>
          <w:sz w:val="18"/>
          <w:szCs w:val="18"/>
        </w:rPr>
        <w:t>/м</w:t>
      </w:r>
      <w:r w:rsidR="0044364F" w:rsidRPr="0044364F">
        <w:rPr>
          <w:rFonts w:ascii="Arial" w:hAnsi="Arial" w:cs="Arial"/>
          <w:color w:val="2D2D2D"/>
          <w:spacing w:val="2"/>
          <w:sz w:val="18"/>
          <w:szCs w:val="18"/>
        </w:rPr>
        <w:pict>
          <v:shape id="_x0000_i1072"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8.15pt;height:17.55pt"/>
        </w:pict>
      </w:r>
      <w:r>
        <w:rPr>
          <w:rFonts w:ascii="Arial" w:hAnsi="Arial" w:cs="Arial"/>
          <w:color w:val="2D2D2D"/>
          <w:spacing w:val="2"/>
          <w:sz w:val="18"/>
          <w:szCs w:val="18"/>
        </w:rPr>
        <w:t>),</w:t>
      </w:r>
    </w:p>
    <w:p w:rsidR="00D02FEC" w:rsidRDefault="00D02FEC" w:rsidP="00D02F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44364F" w:rsidRPr="0044364F">
        <w:rPr>
          <w:rFonts w:ascii="Arial" w:hAnsi="Arial" w:cs="Arial"/>
          <w:color w:val="2D2D2D"/>
          <w:spacing w:val="2"/>
          <w:sz w:val="18"/>
          <w:szCs w:val="18"/>
        </w:rPr>
        <w:pict>
          <v:shape id="_x0000_i1073"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15.65pt;height:17.55pt"/>
        </w:pict>
      </w:r>
      <w:r>
        <w:rPr>
          <w:rFonts w:ascii="Arial" w:hAnsi="Arial" w:cs="Arial"/>
          <w:color w:val="2D2D2D"/>
          <w:spacing w:val="2"/>
          <w:sz w:val="18"/>
          <w:szCs w:val="18"/>
        </w:rPr>
        <w:t xml:space="preserve"> - мощность, подводимая к передающей антенне </w:t>
      </w:r>
      <w:proofErr w:type="spellStart"/>
      <w:proofErr w:type="gramStart"/>
      <w:r>
        <w:rPr>
          <w:rFonts w:ascii="Arial" w:hAnsi="Arial" w:cs="Arial"/>
          <w:color w:val="2D2D2D"/>
          <w:spacing w:val="2"/>
          <w:sz w:val="18"/>
          <w:szCs w:val="18"/>
        </w:rPr>
        <w:t>o</w:t>
      </w:r>
      <w:proofErr w:type="gramEnd"/>
      <w:r>
        <w:rPr>
          <w:rFonts w:ascii="Arial" w:hAnsi="Arial" w:cs="Arial"/>
          <w:color w:val="2D2D2D"/>
          <w:spacing w:val="2"/>
          <w:sz w:val="18"/>
          <w:szCs w:val="18"/>
        </w:rPr>
        <w:t>т</w:t>
      </w:r>
      <w:proofErr w:type="spellEnd"/>
      <w:r>
        <w:rPr>
          <w:rFonts w:ascii="Arial" w:hAnsi="Arial" w:cs="Arial"/>
          <w:color w:val="2D2D2D"/>
          <w:spacing w:val="2"/>
          <w:sz w:val="18"/>
          <w:szCs w:val="18"/>
        </w:rPr>
        <w:t xml:space="preserve"> генератора или высокочастотного датчика измерительных сигналов, Вт;</w:t>
      </w:r>
      <w:r>
        <w:rPr>
          <w:rFonts w:ascii="Arial" w:hAnsi="Arial" w:cs="Arial"/>
          <w:color w:val="2D2D2D"/>
          <w:spacing w:val="2"/>
          <w:sz w:val="18"/>
          <w:szCs w:val="18"/>
        </w:rPr>
        <w:br/>
      </w:r>
      <w:r>
        <w:rPr>
          <w:rFonts w:ascii="Arial" w:hAnsi="Arial" w:cs="Arial"/>
          <w:color w:val="2D2D2D"/>
          <w:spacing w:val="2"/>
          <w:sz w:val="18"/>
          <w:szCs w:val="18"/>
        </w:rPr>
        <w:br/>
      </w:r>
      <w:r w:rsidR="0044364F" w:rsidRPr="0044364F">
        <w:rPr>
          <w:rFonts w:ascii="Arial" w:hAnsi="Arial" w:cs="Arial"/>
          <w:color w:val="2D2D2D"/>
          <w:spacing w:val="2"/>
          <w:sz w:val="18"/>
          <w:szCs w:val="18"/>
        </w:rPr>
        <w:lastRenderedPageBreak/>
        <w:pict>
          <v:shape id="_x0000_i1074"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12.5pt;height:14.4pt"/>
        </w:pict>
      </w:r>
      <w:r>
        <w:rPr>
          <w:rFonts w:ascii="Arial" w:hAnsi="Arial" w:cs="Arial"/>
          <w:color w:val="2D2D2D"/>
          <w:spacing w:val="2"/>
          <w:sz w:val="18"/>
          <w:szCs w:val="18"/>
        </w:rPr>
        <w:t> - усиление передающей антенны; </w:t>
      </w:r>
      <w:r>
        <w:rPr>
          <w:rFonts w:ascii="Arial" w:hAnsi="Arial" w:cs="Arial"/>
          <w:color w:val="2D2D2D"/>
          <w:spacing w:val="2"/>
          <w:sz w:val="18"/>
          <w:szCs w:val="18"/>
        </w:rPr>
        <w:br/>
      </w:r>
      <w:r>
        <w:rPr>
          <w:rFonts w:ascii="Arial" w:hAnsi="Arial" w:cs="Arial"/>
          <w:color w:val="2D2D2D"/>
          <w:spacing w:val="2"/>
          <w:sz w:val="18"/>
          <w:szCs w:val="18"/>
        </w:rPr>
        <w:br/>
      </w:r>
      <w:r w:rsidR="0044364F" w:rsidRPr="0044364F">
        <w:rPr>
          <w:rFonts w:ascii="Arial" w:hAnsi="Arial" w:cs="Arial"/>
          <w:color w:val="2D2D2D"/>
          <w:spacing w:val="2"/>
          <w:sz w:val="18"/>
          <w:szCs w:val="18"/>
        </w:rPr>
        <w:pict>
          <v:shape id="_x0000_i1075" type="#_x0000_t75" alt="ГОСТ Р 50788-95 Установки непосредственного приема программ спутникового телевизионного вещания. Классификация. Основные параметры. Технические требования. Методы измерений" style="width:11.25pt;height:14.4pt"/>
        </w:pict>
      </w:r>
      <w:r>
        <w:rPr>
          <w:rFonts w:ascii="Arial" w:hAnsi="Arial" w:cs="Arial"/>
          <w:color w:val="2D2D2D"/>
          <w:spacing w:val="2"/>
          <w:sz w:val="18"/>
          <w:szCs w:val="18"/>
        </w:rPr>
        <w:t> - расстояние между электрическими центрами передающей и приемной антенны, м. </w:t>
      </w:r>
      <w:r>
        <w:rPr>
          <w:rFonts w:ascii="Arial" w:hAnsi="Arial" w:cs="Arial"/>
          <w:color w:val="2D2D2D"/>
          <w:spacing w:val="2"/>
          <w:sz w:val="18"/>
          <w:szCs w:val="18"/>
        </w:rPr>
        <w:br/>
      </w:r>
      <w:r>
        <w:rPr>
          <w:rFonts w:ascii="Arial" w:hAnsi="Arial" w:cs="Arial"/>
          <w:color w:val="2D2D2D"/>
          <w:spacing w:val="2"/>
          <w:sz w:val="18"/>
          <w:szCs w:val="18"/>
        </w:rPr>
        <w:br/>
        <w:t>Измерения проводятся при ясном небе и сухой погоде.</w:t>
      </w:r>
      <w:r>
        <w:rPr>
          <w:rFonts w:ascii="Arial" w:hAnsi="Arial" w:cs="Arial"/>
          <w:color w:val="2D2D2D"/>
          <w:spacing w:val="2"/>
          <w:sz w:val="18"/>
          <w:szCs w:val="18"/>
        </w:rPr>
        <w:br/>
      </w:r>
      <w:r>
        <w:rPr>
          <w:rFonts w:ascii="Arial" w:hAnsi="Arial" w:cs="Arial"/>
          <w:color w:val="2D2D2D"/>
          <w:spacing w:val="2"/>
          <w:sz w:val="18"/>
          <w:szCs w:val="18"/>
        </w:rPr>
        <w:br/>
        <w:t xml:space="preserve">В качестве передающей антенны может использоваться либо эталонная антенна, либо любая другая антенна, прокалиброванная </w:t>
      </w:r>
      <w:proofErr w:type="gramStart"/>
      <w:r>
        <w:rPr>
          <w:rFonts w:ascii="Arial" w:hAnsi="Arial" w:cs="Arial"/>
          <w:color w:val="2D2D2D"/>
          <w:spacing w:val="2"/>
          <w:sz w:val="18"/>
          <w:szCs w:val="18"/>
        </w:rPr>
        <w:t>по</w:t>
      </w:r>
      <w:proofErr w:type="gramEnd"/>
      <w:r>
        <w:rPr>
          <w:rFonts w:ascii="Arial" w:hAnsi="Arial" w:cs="Arial"/>
          <w:color w:val="2D2D2D"/>
          <w:spacing w:val="2"/>
          <w:sz w:val="18"/>
          <w:szCs w:val="18"/>
        </w:rPr>
        <w:t xml:space="preserve"> эталонной.</w:t>
      </w:r>
      <w:r>
        <w:rPr>
          <w:rFonts w:ascii="Arial" w:hAnsi="Arial" w:cs="Arial"/>
          <w:color w:val="2D2D2D"/>
          <w:spacing w:val="2"/>
          <w:sz w:val="18"/>
          <w:szCs w:val="18"/>
        </w:rPr>
        <w:br/>
      </w:r>
      <w:r>
        <w:rPr>
          <w:rFonts w:ascii="Arial" w:hAnsi="Arial" w:cs="Arial"/>
          <w:color w:val="2D2D2D"/>
          <w:spacing w:val="2"/>
          <w:sz w:val="18"/>
          <w:szCs w:val="18"/>
        </w:rPr>
        <w:br/>
        <w:t xml:space="preserve">Этот способ создания выходного сигнала удобен в том </w:t>
      </w:r>
      <w:proofErr w:type="gramStart"/>
      <w:r>
        <w:rPr>
          <w:rFonts w:ascii="Arial" w:hAnsi="Arial" w:cs="Arial"/>
          <w:color w:val="2D2D2D"/>
          <w:spacing w:val="2"/>
          <w:sz w:val="18"/>
          <w:szCs w:val="18"/>
        </w:rPr>
        <w:t>случае</w:t>
      </w:r>
      <w:proofErr w:type="gramEnd"/>
      <w:r>
        <w:rPr>
          <w:rFonts w:ascii="Arial" w:hAnsi="Arial" w:cs="Arial"/>
          <w:color w:val="2D2D2D"/>
          <w:spacing w:val="2"/>
          <w:sz w:val="18"/>
          <w:szCs w:val="18"/>
        </w:rPr>
        <w:t xml:space="preserve">, если включение направленного </w:t>
      </w:r>
      <w:proofErr w:type="spellStart"/>
      <w:r>
        <w:rPr>
          <w:rFonts w:ascii="Arial" w:hAnsi="Arial" w:cs="Arial"/>
          <w:color w:val="2D2D2D"/>
          <w:spacing w:val="2"/>
          <w:sz w:val="18"/>
          <w:szCs w:val="18"/>
        </w:rPr>
        <w:t>ответвителя</w:t>
      </w:r>
      <w:proofErr w:type="spellEnd"/>
      <w:r>
        <w:rPr>
          <w:rFonts w:ascii="Arial" w:hAnsi="Arial" w:cs="Arial"/>
          <w:color w:val="2D2D2D"/>
          <w:spacing w:val="2"/>
          <w:sz w:val="18"/>
          <w:szCs w:val="18"/>
        </w:rPr>
        <w:t xml:space="preserve"> между конвертором и поляризатором невозможно.</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Текст документа 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ИПК Издательство стандартов, 1995</w:t>
      </w:r>
    </w:p>
    <w:p w:rsidR="001B5013" w:rsidRPr="00D02FEC" w:rsidRDefault="001B5013" w:rsidP="00D02FEC"/>
    <w:sectPr w:rsidR="001B5013" w:rsidRPr="00D02FEC" w:rsidSect="00BD5B9F">
      <w:footerReference w:type="default" r:id="rId37"/>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3CA" w:rsidRDefault="002743CA" w:rsidP="001C593B">
      <w:pPr>
        <w:spacing w:after="0" w:line="240" w:lineRule="auto"/>
      </w:pPr>
      <w:r>
        <w:separator/>
      </w:r>
    </w:p>
  </w:endnote>
  <w:endnote w:type="continuationSeparator" w:id="0">
    <w:p w:rsidR="002743CA" w:rsidRDefault="002743CA" w:rsidP="001C59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93B" w:rsidRDefault="0044364F" w:rsidP="001C593B">
    <w:pPr>
      <w:pStyle w:val="ac"/>
      <w:jc w:val="right"/>
    </w:pPr>
    <w:hyperlink r:id="rId1" w:history="1">
      <w:r w:rsidR="001C593B">
        <w:rPr>
          <w:rStyle w:val="a3"/>
          <w:rFonts w:ascii="Arial" w:hAnsi="Arial" w:cs="Arial"/>
          <w:sz w:val="16"/>
          <w:szCs w:val="16"/>
          <w:lang w:val="en-US"/>
        </w:rPr>
        <w:t>https://gosstandart.info/</w:t>
      </w:r>
    </w:hyperlink>
  </w:p>
  <w:p w:rsidR="001C593B" w:rsidRDefault="001C593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3CA" w:rsidRDefault="002743CA" w:rsidP="001C593B">
      <w:pPr>
        <w:spacing w:after="0" w:line="240" w:lineRule="auto"/>
      </w:pPr>
      <w:r>
        <w:separator/>
      </w:r>
    </w:p>
  </w:footnote>
  <w:footnote w:type="continuationSeparator" w:id="0">
    <w:p w:rsidR="002743CA" w:rsidRDefault="002743CA" w:rsidP="001C59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472B9"/>
    <w:multiLevelType w:val="multilevel"/>
    <w:tmpl w:val="E53CB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D26F2E"/>
    <w:multiLevelType w:val="multilevel"/>
    <w:tmpl w:val="11F6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A0E0993"/>
    <w:multiLevelType w:val="multilevel"/>
    <w:tmpl w:val="331E8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0A6EF4"/>
    <w:rsid w:val="00175CD5"/>
    <w:rsid w:val="00180CA3"/>
    <w:rsid w:val="001977C1"/>
    <w:rsid w:val="001B5013"/>
    <w:rsid w:val="001C593B"/>
    <w:rsid w:val="002743CA"/>
    <w:rsid w:val="00292A5F"/>
    <w:rsid w:val="002B0C5E"/>
    <w:rsid w:val="002C1519"/>
    <w:rsid w:val="002E55AE"/>
    <w:rsid w:val="002F0DC4"/>
    <w:rsid w:val="00417361"/>
    <w:rsid w:val="00423B06"/>
    <w:rsid w:val="0044364F"/>
    <w:rsid w:val="00463F6D"/>
    <w:rsid w:val="00593B2B"/>
    <w:rsid w:val="0060503B"/>
    <w:rsid w:val="006377D1"/>
    <w:rsid w:val="00642DD1"/>
    <w:rsid w:val="006B72AD"/>
    <w:rsid w:val="006C3148"/>
    <w:rsid w:val="006E34A7"/>
    <w:rsid w:val="00793F5F"/>
    <w:rsid w:val="00865359"/>
    <w:rsid w:val="009649C2"/>
    <w:rsid w:val="009703F2"/>
    <w:rsid w:val="009E7CA7"/>
    <w:rsid w:val="009F2942"/>
    <w:rsid w:val="00A57EB4"/>
    <w:rsid w:val="00B249F9"/>
    <w:rsid w:val="00B45CAD"/>
    <w:rsid w:val="00BD5B9F"/>
    <w:rsid w:val="00BF5225"/>
    <w:rsid w:val="00C23C38"/>
    <w:rsid w:val="00C52D34"/>
    <w:rsid w:val="00CA0697"/>
    <w:rsid w:val="00CD13DB"/>
    <w:rsid w:val="00D02FEC"/>
    <w:rsid w:val="00D8013B"/>
    <w:rsid w:val="00DC05AB"/>
    <w:rsid w:val="00DC11B0"/>
    <w:rsid w:val="00E44707"/>
    <w:rsid w:val="00E8250E"/>
    <w:rsid w:val="00E96EAC"/>
    <w:rsid w:val="00F21622"/>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1C593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C593B"/>
  </w:style>
  <w:style w:type="paragraph" w:styleId="ae">
    <w:name w:val="footer"/>
    <w:basedOn w:val="a"/>
    <w:link w:val="af"/>
    <w:uiPriority w:val="99"/>
    <w:semiHidden/>
    <w:unhideWhenUsed/>
    <w:rsid w:val="001C593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1C593B"/>
  </w:style>
</w:styles>
</file>

<file path=word/webSettings.xml><?xml version="1.0" encoding="utf-8"?>
<w:webSettings xmlns:r="http://schemas.openxmlformats.org/officeDocument/2006/relationships" xmlns:w="http://schemas.openxmlformats.org/wordprocessingml/2006/main">
  <w:divs>
    <w:div w:id="140469273">
      <w:bodyDiv w:val="1"/>
      <w:marLeft w:val="0"/>
      <w:marRight w:val="0"/>
      <w:marTop w:val="0"/>
      <w:marBottom w:val="0"/>
      <w:divBdr>
        <w:top w:val="none" w:sz="0" w:space="0" w:color="auto"/>
        <w:left w:val="none" w:sz="0" w:space="0" w:color="auto"/>
        <w:bottom w:val="none" w:sz="0" w:space="0" w:color="auto"/>
        <w:right w:val="none" w:sz="0" w:space="0" w:color="auto"/>
      </w:divBdr>
    </w:div>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7435">
      <w:bodyDiv w:val="1"/>
      <w:marLeft w:val="0"/>
      <w:marRight w:val="0"/>
      <w:marTop w:val="0"/>
      <w:marBottom w:val="0"/>
      <w:divBdr>
        <w:top w:val="none" w:sz="0" w:space="0" w:color="auto"/>
        <w:left w:val="none" w:sz="0" w:space="0" w:color="auto"/>
        <w:bottom w:val="none" w:sz="0" w:space="0" w:color="auto"/>
        <w:right w:val="none" w:sz="0" w:space="0" w:color="auto"/>
      </w:divBdr>
      <w:divsChild>
        <w:div w:id="2110925469">
          <w:marLeft w:val="0"/>
          <w:marRight w:val="0"/>
          <w:marTop w:val="0"/>
          <w:marBottom w:val="0"/>
          <w:divBdr>
            <w:top w:val="none" w:sz="0" w:space="0" w:color="auto"/>
            <w:left w:val="none" w:sz="0" w:space="0" w:color="auto"/>
            <w:bottom w:val="none" w:sz="0" w:space="0" w:color="auto"/>
            <w:right w:val="none" w:sz="0" w:space="0" w:color="auto"/>
          </w:divBdr>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34205790">
      <w:bodyDiv w:val="1"/>
      <w:marLeft w:val="0"/>
      <w:marRight w:val="0"/>
      <w:marTop w:val="0"/>
      <w:marBottom w:val="0"/>
      <w:divBdr>
        <w:top w:val="none" w:sz="0" w:space="0" w:color="auto"/>
        <w:left w:val="none" w:sz="0" w:space="0" w:color="auto"/>
        <w:bottom w:val="none" w:sz="0" w:space="0" w:color="auto"/>
        <w:right w:val="none" w:sz="0" w:space="0" w:color="auto"/>
      </w:divBdr>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319267200">
      <w:bodyDiv w:val="1"/>
      <w:marLeft w:val="0"/>
      <w:marRight w:val="0"/>
      <w:marTop w:val="0"/>
      <w:marBottom w:val="0"/>
      <w:divBdr>
        <w:top w:val="none" w:sz="0" w:space="0" w:color="auto"/>
        <w:left w:val="none" w:sz="0" w:space="0" w:color="auto"/>
        <w:bottom w:val="none" w:sz="0" w:space="0" w:color="auto"/>
        <w:right w:val="none" w:sz="0" w:space="0" w:color="auto"/>
      </w:divBdr>
      <w:divsChild>
        <w:div w:id="539437251">
          <w:marLeft w:val="0"/>
          <w:marRight w:val="0"/>
          <w:marTop w:val="0"/>
          <w:marBottom w:val="0"/>
          <w:divBdr>
            <w:top w:val="none" w:sz="0" w:space="0" w:color="auto"/>
            <w:left w:val="none" w:sz="0" w:space="0" w:color="auto"/>
            <w:bottom w:val="none" w:sz="0" w:space="0" w:color="auto"/>
            <w:right w:val="none" w:sz="0" w:space="0" w:color="auto"/>
          </w:divBdr>
          <w:divsChild>
            <w:div w:id="858079582">
              <w:marLeft w:val="0"/>
              <w:marRight w:val="0"/>
              <w:marTop w:val="0"/>
              <w:marBottom w:val="0"/>
              <w:divBdr>
                <w:top w:val="none" w:sz="0" w:space="0" w:color="auto"/>
                <w:left w:val="none" w:sz="0" w:space="0" w:color="auto"/>
                <w:bottom w:val="none" w:sz="0" w:space="0" w:color="auto"/>
                <w:right w:val="none" w:sz="0" w:space="0" w:color="auto"/>
              </w:divBdr>
            </w:div>
            <w:div w:id="1147699013">
              <w:marLeft w:val="0"/>
              <w:marRight w:val="0"/>
              <w:marTop w:val="0"/>
              <w:marBottom w:val="0"/>
              <w:divBdr>
                <w:top w:val="none" w:sz="0" w:space="0" w:color="auto"/>
                <w:left w:val="none" w:sz="0" w:space="0" w:color="auto"/>
                <w:bottom w:val="none" w:sz="0" w:space="0" w:color="auto"/>
                <w:right w:val="none" w:sz="0" w:space="0" w:color="auto"/>
              </w:divBdr>
            </w:div>
            <w:div w:id="752362961">
              <w:marLeft w:val="0"/>
              <w:marRight w:val="0"/>
              <w:marTop w:val="0"/>
              <w:marBottom w:val="0"/>
              <w:divBdr>
                <w:top w:val="none" w:sz="0" w:space="0" w:color="auto"/>
                <w:left w:val="none" w:sz="0" w:space="0" w:color="auto"/>
                <w:bottom w:val="none" w:sz="0" w:space="0" w:color="auto"/>
                <w:right w:val="none" w:sz="0" w:space="0" w:color="auto"/>
              </w:divBdr>
            </w:div>
            <w:div w:id="1331714490">
              <w:marLeft w:val="0"/>
              <w:marRight w:val="0"/>
              <w:marTop w:val="0"/>
              <w:marBottom w:val="0"/>
              <w:divBdr>
                <w:top w:val="none" w:sz="0" w:space="0" w:color="auto"/>
                <w:left w:val="none" w:sz="0" w:space="0" w:color="auto"/>
                <w:bottom w:val="none" w:sz="0" w:space="0" w:color="auto"/>
                <w:right w:val="none" w:sz="0" w:space="0" w:color="auto"/>
              </w:divBdr>
            </w:div>
            <w:div w:id="1446923166">
              <w:marLeft w:val="0"/>
              <w:marRight w:val="0"/>
              <w:marTop w:val="0"/>
              <w:marBottom w:val="0"/>
              <w:divBdr>
                <w:top w:val="none" w:sz="0" w:space="0" w:color="auto"/>
                <w:left w:val="none" w:sz="0" w:space="0" w:color="auto"/>
                <w:bottom w:val="none" w:sz="0" w:space="0" w:color="auto"/>
                <w:right w:val="none" w:sz="0" w:space="0" w:color="auto"/>
              </w:divBdr>
            </w:div>
            <w:div w:id="2030600114">
              <w:marLeft w:val="0"/>
              <w:marRight w:val="0"/>
              <w:marTop w:val="0"/>
              <w:marBottom w:val="0"/>
              <w:divBdr>
                <w:top w:val="none" w:sz="0" w:space="0" w:color="auto"/>
                <w:left w:val="none" w:sz="0" w:space="0" w:color="auto"/>
                <w:bottom w:val="none" w:sz="0" w:space="0" w:color="auto"/>
                <w:right w:val="none" w:sz="0" w:space="0" w:color="auto"/>
              </w:divBdr>
            </w:div>
            <w:div w:id="6372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1971131181">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6132</Words>
  <Characters>34955</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41005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7</cp:revision>
  <dcterms:created xsi:type="dcterms:W3CDTF">2017-07-21T11:10:00Z</dcterms:created>
  <dcterms:modified xsi:type="dcterms:W3CDTF">2017-08-15T09:46:00Z</dcterms:modified>
</cp:coreProperties>
</file>