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DF" w:rsidRDefault="00FC03DF" w:rsidP="00FC03DF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2"/>
          <w:sz w:val="46"/>
          <w:szCs w:val="46"/>
        </w:rPr>
      </w:pPr>
      <w:r>
        <w:rPr>
          <w:rFonts w:ascii="Arial" w:hAnsi="Arial" w:cs="Arial"/>
          <w:color w:val="2D2D2D"/>
          <w:spacing w:val="2"/>
          <w:sz w:val="46"/>
          <w:szCs w:val="46"/>
        </w:rPr>
        <w:t>ГОСТ Р 52087-2003 Газы углеводородные сжиженные топливные. Технические условия</w:t>
      </w:r>
    </w:p>
    <w:p w:rsidR="00FC03DF" w:rsidRDefault="00FC03DF" w:rsidP="00FC03D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ГОСТ Р 52087-2003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Группа Б11</w:t>
      </w:r>
    </w:p>
    <w:p w:rsidR="00FC03DF" w:rsidRDefault="00FC03DF" w:rsidP="00FC03D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     </w:t>
      </w:r>
      <w:r>
        <w:rPr>
          <w:rFonts w:ascii="Arial" w:hAnsi="Arial" w:cs="Arial"/>
          <w:color w:val="3C3C3C"/>
          <w:spacing w:val="2"/>
          <w:sz w:val="26"/>
          <w:szCs w:val="26"/>
        </w:rPr>
        <w:br/>
        <w:t>ГОСУДАРСТВЕННЫЙ СТАНДАРТ РОССИЙСКОЙ ФЕДЕРАЦИИ</w:t>
      </w:r>
    </w:p>
    <w:p w:rsidR="00FC03DF" w:rsidRDefault="00FC03DF" w:rsidP="00FC03D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ГАЗЫ УГЛЕВОДОРОДНЫЕ СЖИЖЕННЫЕ ТОПЛИВНЫЕ</w:t>
      </w:r>
    </w:p>
    <w:p w:rsidR="00FC03DF" w:rsidRDefault="00FC03DF" w:rsidP="00FC03D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Технические условия</w:t>
      </w:r>
    </w:p>
    <w:p w:rsidR="00FC03DF" w:rsidRPr="00253E88" w:rsidRDefault="00FC03DF" w:rsidP="00FC03DF">
      <w:pPr>
        <w:pStyle w:val="headertext"/>
        <w:shd w:val="clear" w:color="auto" w:fill="FFFFFF"/>
        <w:spacing w:before="125" w:beforeAutospacing="0" w:after="63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  <w:lang w:val="en-US"/>
        </w:rPr>
      </w:pPr>
      <w:r w:rsidRPr="00253E88">
        <w:rPr>
          <w:rFonts w:ascii="Arial" w:hAnsi="Arial" w:cs="Arial"/>
          <w:color w:val="3C3C3C"/>
          <w:spacing w:val="2"/>
          <w:sz w:val="26"/>
          <w:szCs w:val="26"/>
          <w:lang w:val="en-US"/>
        </w:rPr>
        <w:t>Liquefied hydrocarbon fuel gases. Specifications</w:t>
      </w:r>
    </w:p>
    <w:p w:rsidR="00FC03DF" w:rsidRPr="00253E88" w:rsidRDefault="00FC03DF" w:rsidP="00FC0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  <w:lang w:val="en-US"/>
        </w:rPr>
      </w:pPr>
      <w:r w:rsidRPr="00253E88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 w:rsidRPr="00253E88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ОКС</w:t>
      </w:r>
      <w:r w:rsidRPr="00253E88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75.160.30</w:t>
      </w:r>
      <w:r w:rsidRPr="00253E88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t>ОКП</w:t>
      </w:r>
      <w:r w:rsidRPr="00253E88">
        <w:rPr>
          <w:rFonts w:ascii="Arial" w:hAnsi="Arial" w:cs="Arial"/>
          <w:color w:val="2D2D2D"/>
          <w:spacing w:val="2"/>
          <w:sz w:val="18"/>
          <w:szCs w:val="18"/>
          <w:lang w:val="en-US"/>
        </w:rPr>
        <w:t xml:space="preserve"> 02 7236 0100</w:t>
      </w:r>
      <w:r w:rsidRPr="00253E88">
        <w:rPr>
          <w:rFonts w:ascii="Arial" w:hAnsi="Arial" w:cs="Arial"/>
          <w:color w:val="2D2D2D"/>
          <w:spacing w:val="2"/>
          <w:sz w:val="18"/>
          <w:szCs w:val="18"/>
          <w:lang w:val="en-US"/>
        </w:rPr>
        <w:br/>
        <w:t>02 7239 0500</w:t>
      </w:r>
    </w:p>
    <w:p w:rsidR="00FC03DF" w:rsidRDefault="00FC03DF" w:rsidP="00FC03DF">
      <w:pPr>
        <w:pStyle w:val="formattext"/>
        <w:shd w:val="clear" w:color="auto" w:fill="FFFFFF"/>
        <w:spacing w:before="0" w:beforeAutospacing="0" w:after="0" w:afterAutospacing="0" w:line="263" w:lineRule="atLeast"/>
        <w:jc w:val="righ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Дата введения 2004-07-01</w:t>
      </w:r>
    </w:p>
    <w:p w:rsidR="00FC03DF" w:rsidRDefault="00FC03DF" w:rsidP="00FC03DF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br/>
        <w:t>Предисловие</w:t>
      </w:r>
    </w:p>
    <w:p w:rsidR="00FC03DF" w:rsidRDefault="00FC03DF" w:rsidP="00FC0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 РАЗРАБОТАН И ВНЕСЕН Техническим комитетом по стандартизации ТК 139 "Сжиженные газообразные топлива", Государственным унитарным предприятием "Всероссийский научно-исследовательский институт углеводородного сырья" (ГУП ВНИИУС)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C03DF" w:rsidRDefault="00FC03DF" w:rsidP="00FC0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2 ПРИНЯТ И ВВЕДЕН В ДЕЙСТВИЕ Постановлением Госстандарта России от 30 июня 2003 г. N 216-ст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C03DF" w:rsidRDefault="00FC03DF" w:rsidP="00FC0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 ВВЕДЕН ВПЕРВЫЕ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4 ПЕРЕИЗДАНИЕ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C03DF" w:rsidRDefault="00FC03DF" w:rsidP="00FC03DF">
      <w:pPr>
        <w:pStyle w:val="headertext"/>
        <w:shd w:val="clear" w:color="auto" w:fill="FFFFFF"/>
        <w:spacing w:before="125" w:beforeAutospacing="0" w:after="63" w:afterAutospacing="0" w:line="288" w:lineRule="atLeast"/>
        <w:textAlignment w:val="baseline"/>
        <w:rPr>
          <w:rFonts w:ascii="Arial" w:hAnsi="Arial" w:cs="Arial"/>
          <w:color w:val="3C3C3C"/>
          <w:spacing w:val="2"/>
          <w:sz w:val="26"/>
          <w:szCs w:val="26"/>
        </w:rPr>
      </w:pPr>
      <w:r>
        <w:rPr>
          <w:rFonts w:ascii="Arial" w:hAnsi="Arial" w:cs="Arial"/>
          <w:color w:val="3C3C3C"/>
          <w:spacing w:val="2"/>
          <w:sz w:val="26"/>
          <w:szCs w:val="26"/>
        </w:rPr>
        <w:t>     1 Область применения</w:t>
      </w:r>
    </w:p>
    <w:p w:rsidR="00FC03DF" w:rsidRDefault="00FC03DF" w:rsidP="00FC0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Настоящий стандарт распространяется на углеводородные сжиженные топливные газы (далее - сжиженные газы), применяемые в качестве топлива для коммунально-бытового потребления, моторного топлива для автомобильного транспорта, а также в промышленных целях.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C03DF" w:rsidRDefault="00FC03DF" w:rsidP="00FC03D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2 Нормативные ссылки</w:t>
      </w:r>
    </w:p>
    <w:p w:rsidR="00FC03DF" w:rsidRDefault="00FC03DF" w:rsidP="00FC0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В настоящем стандарте использованы ссылки на следующие стандарты: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53E88">
        <w:rPr>
          <w:rFonts w:ascii="Arial" w:hAnsi="Arial" w:cs="Arial"/>
          <w:spacing w:val="2"/>
          <w:sz w:val="18"/>
          <w:szCs w:val="18"/>
        </w:rPr>
        <w:t>ГОСТ 12.1.005-88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Общие санитарно-гигиенические требования к воздуху рабочей зоны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53E88">
        <w:rPr>
          <w:rFonts w:ascii="Arial" w:hAnsi="Arial" w:cs="Arial"/>
          <w:spacing w:val="2"/>
          <w:sz w:val="18"/>
          <w:szCs w:val="18"/>
        </w:rPr>
        <w:t>ГОСТ 12.1.007-76</w:t>
      </w:r>
      <w:r>
        <w:rPr>
          <w:rFonts w:ascii="Arial" w:hAnsi="Arial" w:cs="Arial"/>
          <w:color w:val="2D2D2D"/>
          <w:spacing w:val="2"/>
          <w:sz w:val="18"/>
          <w:szCs w:val="18"/>
        </w:rPr>
        <w:t xml:space="preserve"> Система стандартов безопасности труда. Вредные вещества. Классификация и общие требования </w:t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безопасности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53E88">
        <w:rPr>
          <w:rFonts w:ascii="Arial" w:hAnsi="Arial" w:cs="Arial"/>
          <w:spacing w:val="2"/>
          <w:sz w:val="18"/>
          <w:szCs w:val="18"/>
        </w:rPr>
        <w:t>ГОСТ 400-80</w:t>
      </w:r>
      <w:r>
        <w:rPr>
          <w:rFonts w:ascii="Arial" w:hAnsi="Arial" w:cs="Arial"/>
          <w:color w:val="2D2D2D"/>
          <w:spacing w:val="2"/>
          <w:sz w:val="18"/>
          <w:szCs w:val="18"/>
        </w:rPr>
        <w:t> Термометры стеклянные для испытаний нефтепродуктов.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53E88">
        <w:rPr>
          <w:rFonts w:ascii="Arial" w:hAnsi="Arial" w:cs="Arial"/>
          <w:spacing w:val="2"/>
          <w:sz w:val="18"/>
          <w:szCs w:val="18"/>
        </w:rPr>
        <w:t>ГОСТ 1510-84</w:t>
      </w:r>
      <w:r>
        <w:rPr>
          <w:rFonts w:ascii="Arial" w:hAnsi="Arial" w:cs="Arial"/>
          <w:color w:val="2D2D2D"/>
          <w:spacing w:val="2"/>
          <w:sz w:val="18"/>
          <w:szCs w:val="18"/>
        </w:rPr>
        <w:t> Нефть и нефтепродукты. Маркировка, упаковка, транспортирование и хранение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53E88">
        <w:rPr>
          <w:rFonts w:ascii="Arial" w:hAnsi="Arial" w:cs="Arial"/>
          <w:spacing w:val="2"/>
          <w:sz w:val="18"/>
          <w:szCs w:val="18"/>
        </w:rPr>
        <w:t>ГОСТ 1770-74</w:t>
      </w:r>
      <w:r>
        <w:rPr>
          <w:rFonts w:ascii="Arial" w:hAnsi="Arial" w:cs="Arial"/>
          <w:color w:val="2D2D2D"/>
          <w:spacing w:val="2"/>
          <w:sz w:val="18"/>
          <w:szCs w:val="18"/>
        </w:rPr>
        <w:t> Посуда мерная, лабораторная стеклянная. Цилиндры, мензурки, колбы, пробирки. Общие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53E88">
        <w:rPr>
          <w:rFonts w:ascii="Arial" w:hAnsi="Arial" w:cs="Arial"/>
          <w:spacing w:val="2"/>
          <w:sz w:val="18"/>
          <w:szCs w:val="18"/>
        </w:rPr>
        <w:t>ГОСТ 6709-72</w:t>
      </w:r>
      <w:r>
        <w:rPr>
          <w:rFonts w:ascii="Arial" w:hAnsi="Arial" w:cs="Arial"/>
          <w:color w:val="2D2D2D"/>
          <w:spacing w:val="2"/>
          <w:sz w:val="18"/>
          <w:szCs w:val="18"/>
        </w:rPr>
        <w:t> Вода дистиллированная.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53E88">
        <w:rPr>
          <w:rFonts w:ascii="Arial" w:hAnsi="Arial" w:cs="Arial"/>
          <w:spacing w:val="2"/>
          <w:sz w:val="18"/>
          <w:szCs w:val="18"/>
        </w:rPr>
        <w:t>ГОСТ 10679-76</w:t>
      </w:r>
      <w:r>
        <w:rPr>
          <w:rFonts w:ascii="Arial" w:hAnsi="Arial" w:cs="Arial"/>
          <w:color w:val="2D2D2D"/>
          <w:spacing w:val="2"/>
          <w:sz w:val="18"/>
          <w:szCs w:val="18"/>
        </w:rPr>
        <w:t> Газы углеводородные сжиженные. Метод определения углеводородного состава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53E88">
        <w:rPr>
          <w:rFonts w:ascii="Arial" w:hAnsi="Arial" w:cs="Arial"/>
          <w:spacing w:val="2"/>
          <w:sz w:val="18"/>
          <w:szCs w:val="18"/>
        </w:rPr>
        <w:t>ГОСТ 14192-96</w:t>
      </w:r>
      <w:r>
        <w:rPr>
          <w:rFonts w:ascii="Arial" w:hAnsi="Arial" w:cs="Arial"/>
          <w:color w:val="2D2D2D"/>
          <w:spacing w:val="2"/>
          <w:sz w:val="18"/>
          <w:szCs w:val="18"/>
        </w:rPr>
        <w:t> Маркировка грузов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53E88">
        <w:rPr>
          <w:rFonts w:ascii="Arial" w:hAnsi="Arial" w:cs="Arial"/>
          <w:spacing w:val="2"/>
          <w:sz w:val="18"/>
          <w:szCs w:val="18"/>
        </w:rPr>
        <w:t>ГОСТ 14921-78</w:t>
      </w:r>
      <w:r>
        <w:rPr>
          <w:rFonts w:ascii="Arial" w:hAnsi="Arial" w:cs="Arial"/>
          <w:color w:val="2D2D2D"/>
          <w:spacing w:val="2"/>
          <w:sz w:val="18"/>
          <w:szCs w:val="18"/>
        </w:rPr>
        <w:t> Газы углеводородные сжиженные. Методы отбора проб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53E88">
        <w:rPr>
          <w:rFonts w:ascii="Arial" w:hAnsi="Arial" w:cs="Arial"/>
          <w:spacing w:val="2"/>
          <w:sz w:val="18"/>
          <w:szCs w:val="18"/>
        </w:rPr>
        <w:t>ГОСТ 15860-84 </w:t>
      </w:r>
      <w:r>
        <w:rPr>
          <w:rFonts w:ascii="Arial" w:hAnsi="Arial" w:cs="Arial"/>
          <w:color w:val="2D2D2D"/>
          <w:spacing w:val="2"/>
          <w:sz w:val="18"/>
          <w:szCs w:val="18"/>
        </w:rPr>
        <w:t>Баллоны стальные сварные для сжиженных углеводородных газов на давление до 1,6 МПа.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53E88">
        <w:rPr>
          <w:rFonts w:ascii="Arial" w:hAnsi="Arial" w:cs="Arial"/>
          <w:spacing w:val="2"/>
          <w:sz w:val="18"/>
          <w:szCs w:val="18"/>
        </w:rPr>
        <w:t>ГОСТ 16350-80 </w:t>
      </w:r>
      <w:r>
        <w:rPr>
          <w:rFonts w:ascii="Arial" w:hAnsi="Arial" w:cs="Arial"/>
          <w:color w:val="2D2D2D"/>
          <w:spacing w:val="2"/>
          <w:sz w:val="18"/>
          <w:szCs w:val="18"/>
        </w:rPr>
        <w:t>Климат СССР. Районирование и статистические параметры климатических факторов для технических целей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53E88">
        <w:rPr>
          <w:rFonts w:ascii="Arial" w:hAnsi="Arial" w:cs="Arial"/>
          <w:spacing w:val="2"/>
          <w:sz w:val="18"/>
          <w:szCs w:val="18"/>
        </w:rPr>
        <w:t>ГОСТ 17299-78</w:t>
      </w:r>
      <w:r>
        <w:rPr>
          <w:rFonts w:ascii="Arial" w:hAnsi="Arial" w:cs="Arial"/>
          <w:color w:val="2D2D2D"/>
          <w:spacing w:val="2"/>
          <w:sz w:val="18"/>
          <w:szCs w:val="18"/>
        </w:rPr>
        <w:t> Спирт этиловый технический.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53E88">
        <w:rPr>
          <w:rFonts w:ascii="Arial" w:hAnsi="Arial" w:cs="Arial"/>
          <w:spacing w:val="2"/>
          <w:sz w:val="18"/>
          <w:szCs w:val="18"/>
        </w:rPr>
        <w:t>ГОСТ 18300-87</w:t>
      </w:r>
      <w:r>
        <w:rPr>
          <w:rFonts w:ascii="Arial" w:hAnsi="Arial" w:cs="Arial"/>
          <w:color w:val="2D2D2D"/>
          <w:spacing w:val="2"/>
          <w:sz w:val="18"/>
          <w:szCs w:val="18"/>
        </w:rPr>
        <w:t> Спирт этиловый ректификованный технический.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53E88">
        <w:rPr>
          <w:rFonts w:ascii="Arial" w:hAnsi="Arial" w:cs="Arial"/>
          <w:spacing w:val="2"/>
          <w:sz w:val="18"/>
          <w:szCs w:val="18"/>
        </w:rPr>
        <w:t>ГОСТ 19433-88</w:t>
      </w:r>
      <w:r>
        <w:rPr>
          <w:rFonts w:ascii="Arial" w:hAnsi="Arial" w:cs="Arial"/>
          <w:color w:val="2D2D2D"/>
          <w:spacing w:val="2"/>
          <w:sz w:val="18"/>
          <w:szCs w:val="18"/>
        </w:rPr>
        <w:t> Грузы опасные. Классификация и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53E88">
        <w:rPr>
          <w:rFonts w:ascii="Arial" w:hAnsi="Arial" w:cs="Arial"/>
          <w:spacing w:val="2"/>
          <w:sz w:val="18"/>
          <w:szCs w:val="18"/>
        </w:rPr>
        <w:t>ГОСТ 22387.5-77</w:t>
      </w:r>
      <w:r>
        <w:rPr>
          <w:rFonts w:ascii="Arial" w:hAnsi="Arial" w:cs="Arial"/>
          <w:color w:val="2D2D2D"/>
          <w:spacing w:val="2"/>
          <w:sz w:val="18"/>
          <w:szCs w:val="18"/>
        </w:rPr>
        <w:t> Газ для коммунально-бытового потребления. Метод определения интенсивности запаха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53E88">
        <w:rPr>
          <w:rFonts w:ascii="Arial" w:hAnsi="Arial" w:cs="Arial"/>
          <w:spacing w:val="2"/>
          <w:sz w:val="18"/>
          <w:szCs w:val="18"/>
        </w:rPr>
        <w:t>ГОСТ 22985-90</w:t>
      </w:r>
      <w:r>
        <w:rPr>
          <w:rFonts w:ascii="Arial" w:hAnsi="Arial" w:cs="Arial"/>
          <w:color w:val="2D2D2D"/>
          <w:spacing w:val="2"/>
          <w:sz w:val="18"/>
          <w:szCs w:val="18"/>
        </w:rPr>
        <w:t> Газы углеводородные сжиженные. Метод определения сероводорода и меркаптановой серы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53E88">
        <w:rPr>
          <w:rFonts w:ascii="Arial" w:hAnsi="Arial" w:cs="Arial"/>
          <w:spacing w:val="2"/>
          <w:sz w:val="18"/>
          <w:szCs w:val="18"/>
        </w:rPr>
        <w:t>ГОСТ 28656-90</w:t>
      </w:r>
      <w:r>
        <w:rPr>
          <w:rFonts w:ascii="Arial" w:hAnsi="Arial" w:cs="Arial"/>
          <w:color w:val="2D2D2D"/>
          <w:spacing w:val="2"/>
          <w:sz w:val="18"/>
          <w:szCs w:val="18"/>
        </w:rPr>
        <w:t> Газы углеводородные сжиженные. Расчетный метод определения плотности и давления насыщенных паров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53E88">
        <w:rPr>
          <w:rFonts w:ascii="Arial" w:hAnsi="Arial" w:cs="Arial"/>
          <w:spacing w:val="2"/>
          <w:sz w:val="18"/>
          <w:szCs w:val="18"/>
        </w:rPr>
        <w:t>ГОСТ Р 12.4.026-2001</w:t>
      </w:r>
      <w:r>
        <w:rPr>
          <w:rFonts w:ascii="Arial" w:hAnsi="Arial" w:cs="Arial"/>
          <w:color w:val="2D2D2D"/>
          <w:spacing w:val="2"/>
          <w:sz w:val="18"/>
          <w:szCs w:val="18"/>
        </w:rPr>
        <w:t> Система стандартов безопасности труда. Цвета сигнальные, знаки безопасности и разметка сигнальная. Назначение и правила применения. Технические требования и характеристики. Методы испытаний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53E88">
        <w:rPr>
          <w:rFonts w:ascii="Arial" w:hAnsi="Arial" w:cs="Arial"/>
          <w:spacing w:val="2"/>
          <w:sz w:val="18"/>
          <w:szCs w:val="18"/>
        </w:rPr>
        <w:t>ГОСТ Р 50802-95</w:t>
      </w:r>
      <w:r>
        <w:rPr>
          <w:rFonts w:ascii="Arial" w:hAnsi="Arial" w:cs="Arial"/>
          <w:color w:val="2D2D2D"/>
          <w:spacing w:val="2"/>
          <w:sz w:val="18"/>
          <w:szCs w:val="18"/>
        </w:rPr>
        <w:t> Нефть. Метод определения сероводорода, метил- и этилмеркаптанов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 w:rsidRPr="00253E88">
        <w:rPr>
          <w:rFonts w:ascii="Arial" w:hAnsi="Arial" w:cs="Arial"/>
          <w:spacing w:val="2"/>
          <w:sz w:val="18"/>
          <w:szCs w:val="18"/>
        </w:rPr>
        <w:t>ГОСТ Р 50994-96</w:t>
      </w:r>
      <w:r>
        <w:rPr>
          <w:rFonts w:ascii="Arial" w:hAnsi="Arial" w:cs="Arial"/>
          <w:color w:val="2D2D2D"/>
          <w:spacing w:val="2"/>
          <w:sz w:val="18"/>
          <w:szCs w:val="18"/>
        </w:rPr>
        <w:t> (ИСО 4256-78) Газы углеводородные сжиженные. Метод определения давления насыщенных паров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C03DF" w:rsidRDefault="00FC03DF" w:rsidP="00FC03D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3 Марки</w:t>
      </w:r>
    </w:p>
    <w:p w:rsidR="00FC03DF" w:rsidRDefault="00FC03DF" w:rsidP="00FC0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3.1 В зависимости от основного компонента марки сжиженных газов и коды ОКП приведены в таблице 1.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1 - Марки сжиженных газов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03"/>
        <w:gridCol w:w="4231"/>
        <w:gridCol w:w="3313"/>
      </w:tblGrid>
      <w:tr w:rsidR="00FC03DF" w:rsidTr="00FC03DF">
        <w:trPr>
          <w:trHeight w:val="15"/>
        </w:trPr>
        <w:tc>
          <w:tcPr>
            <w:tcW w:w="2957" w:type="dxa"/>
            <w:hideMark/>
          </w:tcPr>
          <w:p w:rsidR="00FC03DF" w:rsidRDefault="00FC03DF">
            <w:pPr>
              <w:rPr>
                <w:sz w:val="2"/>
                <w:szCs w:val="24"/>
              </w:rPr>
            </w:pPr>
          </w:p>
        </w:tc>
        <w:tc>
          <w:tcPr>
            <w:tcW w:w="4435" w:type="dxa"/>
            <w:hideMark/>
          </w:tcPr>
          <w:p w:rsidR="00FC03DF" w:rsidRDefault="00FC03DF">
            <w:pPr>
              <w:rPr>
                <w:sz w:val="2"/>
                <w:szCs w:val="24"/>
              </w:rPr>
            </w:pPr>
          </w:p>
        </w:tc>
        <w:tc>
          <w:tcPr>
            <w:tcW w:w="3511" w:type="dxa"/>
            <w:hideMark/>
          </w:tcPr>
          <w:p w:rsidR="00FC03DF" w:rsidRDefault="00FC03DF">
            <w:pPr>
              <w:rPr>
                <w:sz w:val="2"/>
                <w:szCs w:val="24"/>
              </w:rPr>
            </w:pPr>
          </w:p>
        </w:tc>
      </w:tr>
      <w:tr w:rsidR="00FC03DF" w:rsidTr="00FC03D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Марка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Код ОКП</w:t>
            </w:r>
          </w:p>
        </w:tc>
      </w:tr>
      <w:tr w:rsidR="00FC03DF" w:rsidTr="00FC03DF"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ПТ</w:t>
            </w:r>
          </w:p>
        </w:tc>
        <w:tc>
          <w:tcPr>
            <w:tcW w:w="44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Пропан технический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02 7236 0101</w:t>
            </w:r>
          </w:p>
        </w:tc>
      </w:tr>
      <w:tr w:rsidR="00FC03DF" w:rsidTr="00FC03DF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ПА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Пропан автомобильный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02 7239 0501</w:t>
            </w:r>
          </w:p>
        </w:tc>
      </w:tr>
      <w:tr w:rsidR="00FC03DF" w:rsidTr="00FC03DF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ПБА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Пропан-бутан автомобильный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02 7239 0502</w:t>
            </w:r>
          </w:p>
        </w:tc>
      </w:tr>
      <w:tr w:rsidR="00FC03DF" w:rsidTr="00FC03DF"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lastRenderedPageBreak/>
              <w:t>ПБТ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Пропан-бутан технический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02 7236 0102</w:t>
            </w:r>
          </w:p>
        </w:tc>
      </w:tr>
      <w:tr w:rsidR="00FC03DF" w:rsidTr="00FC03DF"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БТ</w:t>
            </w:r>
          </w:p>
        </w:tc>
        <w:tc>
          <w:tcPr>
            <w:tcW w:w="44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Бутан технический</w:t>
            </w:r>
          </w:p>
        </w:tc>
        <w:tc>
          <w:tcPr>
            <w:tcW w:w="351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02 7236 0103</w:t>
            </w:r>
          </w:p>
        </w:tc>
      </w:tr>
    </w:tbl>
    <w:p w:rsidR="00FC03DF" w:rsidRDefault="00FC03DF" w:rsidP="00FC0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Применение сжиженных газов различных марок в зависимости от микроклиматического района по </w:t>
      </w:r>
      <w:r w:rsidRPr="00253E88">
        <w:rPr>
          <w:rFonts w:ascii="Arial" w:hAnsi="Arial" w:cs="Arial"/>
          <w:spacing w:val="2"/>
          <w:sz w:val="18"/>
          <w:szCs w:val="18"/>
        </w:rPr>
        <w:t>ГОСТ 16350</w:t>
      </w:r>
      <w:r>
        <w:rPr>
          <w:rFonts w:ascii="Arial" w:hAnsi="Arial" w:cs="Arial"/>
          <w:color w:val="2D2D2D"/>
          <w:spacing w:val="2"/>
          <w:sz w:val="18"/>
          <w:szCs w:val="18"/>
        </w:rPr>
        <w:t> приведено в приложении 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C03DF" w:rsidRDefault="00FC03DF" w:rsidP="00FC03D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4 Технические требования</w:t>
      </w:r>
    </w:p>
    <w:p w:rsidR="00FC03DF" w:rsidRDefault="00FC03DF" w:rsidP="00FC0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4.1 Сжиженные газы должны изготовляться в соответствии с требованиями настоящего стандарта по технологической документации, утвержденной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C03DF" w:rsidRDefault="00FC03DF" w:rsidP="00FC0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4.2 По физико-химическим и эксплуатационным показателям сжиженные газы должны соответствовать требованиям и нормам, указанным в таблице 2.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Таблица 2- Физико-химические и эксплуатационные показатели сжиженных газов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3690"/>
        <w:gridCol w:w="703"/>
        <w:gridCol w:w="863"/>
        <w:gridCol w:w="863"/>
        <w:gridCol w:w="857"/>
        <w:gridCol w:w="705"/>
        <w:gridCol w:w="2666"/>
      </w:tblGrid>
      <w:tr w:rsidR="00FC03DF" w:rsidTr="00FC03DF">
        <w:trPr>
          <w:trHeight w:val="15"/>
        </w:trPr>
        <w:tc>
          <w:tcPr>
            <w:tcW w:w="4250" w:type="dxa"/>
            <w:hideMark/>
          </w:tcPr>
          <w:p w:rsidR="00FC03DF" w:rsidRDefault="00FC03D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C03DF" w:rsidRDefault="00FC03D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C03DF" w:rsidRDefault="00FC03D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C03DF" w:rsidRDefault="00FC03DF">
            <w:pPr>
              <w:rPr>
                <w:sz w:val="2"/>
                <w:szCs w:val="24"/>
              </w:rPr>
            </w:pPr>
          </w:p>
        </w:tc>
        <w:tc>
          <w:tcPr>
            <w:tcW w:w="924" w:type="dxa"/>
            <w:hideMark/>
          </w:tcPr>
          <w:p w:rsidR="00FC03DF" w:rsidRDefault="00FC03DF">
            <w:pPr>
              <w:rPr>
                <w:sz w:val="2"/>
                <w:szCs w:val="24"/>
              </w:rPr>
            </w:pPr>
          </w:p>
        </w:tc>
        <w:tc>
          <w:tcPr>
            <w:tcW w:w="739" w:type="dxa"/>
            <w:hideMark/>
          </w:tcPr>
          <w:p w:rsidR="00FC03DF" w:rsidRDefault="00FC03DF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FC03DF" w:rsidRDefault="00FC03DF">
            <w:pPr>
              <w:rPr>
                <w:sz w:val="2"/>
                <w:szCs w:val="24"/>
              </w:rPr>
            </w:pPr>
          </w:p>
        </w:tc>
      </w:tr>
      <w:tr w:rsidR="00FC03DF" w:rsidTr="00FC03DF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425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Норма для марки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Метод испытания</w:t>
            </w:r>
          </w:p>
        </w:tc>
      </w:tr>
      <w:tr w:rsidR="00FC03DF" w:rsidTr="00FC03DF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ПТ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ПБА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ПБТ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БТ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C03DF" w:rsidTr="00FC03DF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1 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</w:t>
            </w: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</w:t>
            </w:r>
          </w:p>
        </w:tc>
      </w:tr>
      <w:tr w:rsidR="00FC03DF" w:rsidTr="00FC03DF"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Массовая доля компонентов, %:</w:t>
            </w: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rPr>
                <w:sz w:val="24"/>
                <w:szCs w:val="24"/>
              </w:rPr>
            </w:pPr>
          </w:p>
        </w:tc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253E88">
              <w:rPr>
                <w:sz w:val="18"/>
                <w:szCs w:val="18"/>
              </w:rPr>
              <w:t>ГОСТ 10679</w:t>
            </w:r>
          </w:p>
        </w:tc>
      </w:tr>
      <w:tr w:rsidR="00FC03DF" w:rsidTr="00FC03D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сумма метана, этана и этилена</w:t>
            </w:r>
          </w:p>
        </w:tc>
        <w:tc>
          <w:tcPr>
            <w:tcW w:w="425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нормируется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rPr>
                <w:sz w:val="24"/>
                <w:szCs w:val="24"/>
              </w:rPr>
            </w:pPr>
          </w:p>
        </w:tc>
      </w:tr>
      <w:tr w:rsidR="00FC03DF" w:rsidTr="00FC03D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сумма пропана и пропилена, не менее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75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нормируется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C03DF" w:rsidTr="00FC03D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том числе пропана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85±10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50±10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C03DF" w:rsidTr="00FC03D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сумма бутанов и бутиленов: </w:t>
            </w:r>
          </w:p>
        </w:tc>
        <w:tc>
          <w:tcPr>
            <w:tcW w:w="2587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нормируется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C03DF" w:rsidTr="00FC03D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более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C03DF" w:rsidTr="00FC03D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не менее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60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C03DF" w:rsidTr="00FC03D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сумма непредельных углеводородов, не более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C03DF" w:rsidTr="00FC03D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Объемная доля жидкого остатка при 20°С, %, не более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1,6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1,8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8.2</w:t>
            </w:r>
          </w:p>
        </w:tc>
      </w:tr>
      <w:tr w:rsidR="00FC03DF" w:rsidTr="00FC03D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 Давление насыщенных паров, избыточное, МПа, при температуре: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253E88">
              <w:rPr>
                <w:sz w:val="18"/>
                <w:szCs w:val="18"/>
              </w:rPr>
              <w:t>ГОСТ Р 50994</w:t>
            </w:r>
            <w:r>
              <w:rPr>
                <w:color w:val="2D2D2D"/>
                <w:sz w:val="18"/>
                <w:szCs w:val="18"/>
              </w:rPr>
              <w:t> или </w:t>
            </w:r>
            <w:r w:rsidRPr="00253E88">
              <w:rPr>
                <w:sz w:val="18"/>
                <w:szCs w:val="18"/>
              </w:rPr>
              <w:t>ГОСТ 28656</w:t>
            </w:r>
          </w:p>
        </w:tc>
      </w:tr>
      <w:tr w:rsidR="00FC03DF" w:rsidTr="00FC03D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плюс 45°С, не более</w:t>
            </w:r>
          </w:p>
        </w:tc>
        <w:tc>
          <w:tcPr>
            <w:tcW w:w="425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1,6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C03DF" w:rsidTr="00FC03D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минус 20°С, не менее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0,16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C03DF" w:rsidTr="00FC03D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минус 30°С, не менее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0,07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C03DF" w:rsidTr="00FC03D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 Массовая доля сероводорода и меркаптановой серы, %, не более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0,013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0,01</w:t>
            </w:r>
          </w:p>
        </w:tc>
        <w:tc>
          <w:tcPr>
            <w:tcW w:w="9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0,013</w:t>
            </w:r>
          </w:p>
        </w:tc>
        <w:tc>
          <w:tcPr>
            <w:tcW w:w="73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0,013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253E88">
              <w:rPr>
                <w:sz w:val="18"/>
                <w:szCs w:val="18"/>
              </w:rPr>
              <w:t>ГОСТ 22985</w:t>
            </w:r>
            <w:r>
              <w:rPr>
                <w:color w:val="2D2D2D"/>
                <w:sz w:val="18"/>
                <w:szCs w:val="18"/>
              </w:rPr>
              <w:t> или </w:t>
            </w:r>
            <w:r w:rsidRPr="00253E88">
              <w:rPr>
                <w:sz w:val="18"/>
                <w:szCs w:val="18"/>
              </w:rPr>
              <w:t>ГОСТ Р 50802</w:t>
            </w:r>
          </w:p>
        </w:tc>
      </w:tr>
      <w:tr w:rsidR="00FC03DF" w:rsidTr="00FC03D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в том числе сероводорода, не более</w:t>
            </w:r>
          </w:p>
        </w:tc>
        <w:tc>
          <w:tcPr>
            <w:tcW w:w="425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0,003</w:t>
            </w:r>
          </w:p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253E88">
              <w:rPr>
                <w:sz w:val="18"/>
                <w:szCs w:val="18"/>
              </w:rPr>
              <w:t>ГОСТ 22985</w:t>
            </w:r>
            <w:r>
              <w:rPr>
                <w:color w:val="2D2D2D"/>
                <w:sz w:val="18"/>
                <w:szCs w:val="18"/>
              </w:rPr>
              <w:t> или </w:t>
            </w:r>
            <w:r w:rsidRPr="00253E88">
              <w:rPr>
                <w:sz w:val="18"/>
                <w:szCs w:val="18"/>
              </w:rPr>
              <w:t>ГОСТ Р 50802</w:t>
            </w:r>
          </w:p>
        </w:tc>
      </w:tr>
      <w:tr w:rsidR="00FC03DF" w:rsidTr="00FC03DF">
        <w:tc>
          <w:tcPr>
            <w:tcW w:w="42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5 Содержание свободной воды и щелочи</w:t>
            </w:r>
          </w:p>
        </w:tc>
        <w:tc>
          <w:tcPr>
            <w:tcW w:w="4250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Отсутствие</w:t>
            </w:r>
            <w:r>
              <w:rPr>
                <w:color w:val="2D2D2D"/>
                <w:sz w:val="18"/>
                <w:szCs w:val="18"/>
              </w:rPr>
              <w:br/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 8.2</w:t>
            </w:r>
          </w:p>
        </w:tc>
      </w:tr>
      <w:tr w:rsidR="00FC03DF" w:rsidTr="00FC03DF">
        <w:tc>
          <w:tcPr>
            <w:tcW w:w="42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6 Интенсивность запаха, баллы, не менее</w:t>
            </w:r>
          </w:p>
        </w:tc>
        <w:tc>
          <w:tcPr>
            <w:tcW w:w="425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</w:t>
            </w:r>
          </w:p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По </w:t>
            </w:r>
            <w:r w:rsidRPr="00253E88">
              <w:rPr>
                <w:sz w:val="18"/>
                <w:szCs w:val="18"/>
              </w:rPr>
              <w:t>ГОСТ 22387.5</w:t>
            </w:r>
            <w:r>
              <w:rPr>
                <w:color w:val="2D2D2D"/>
                <w:sz w:val="18"/>
                <w:szCs w:val="18"/>
              </w:rPr>
              <w:t> или 8.3</w:t>
            </w:r>
          </w:p>
        </w:tc>
      </w:tr>
      <w:tr w:rsidR="00FC03DF" w:rsidTr="00FC03DF">
        <w:tc>
          <w:tcPr>
            <w:tcW w:w="11458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</w:t>
            </w:r>
          </w:p>
        </w:tc>
      </w:tr>
      <w:tr w:rsidR="00FC03DF" w:rsidTr="00FC03DF">
        <w:tc>
          <w:tcPr>
            <w:tcW w:w="11458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Допускается не определять интенсивность запаха при массовой доле меркаптановой серы в сжиженных газах марок ПТ, ПБТ и БТ 0,002% и более, а марок ПА и ПБА - 0,001% и более. При массовой доле меркаптановой серы менее указанных значений или интенсивности запаха менее 3 баллов сжиженные газы должны быть одорированы в установленном порядке.</w:t>
            </w:r>
          </w:p>
        </w:tc>
      </w:tr>
      <w:tr w:rsidR="00FC03DF" w:rsidTr="00FC03DF">
        <w:tc>
          <w:tcPr>
            <w:tcW w:w="11458" w:type="dxa"/>
            <w:gridSpan w:val="7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При температурах минус 20°С и минус 30°С давление насыщенных паров сжиженных газов определяют только в зимний период.</w:t>
            </w:r>
          </w:p>
        </w:tc>
      </w:tr>
      <w:tr w:rsidR="00FC03DF" w:rsidTr="00FC03DF">
        <w:tc>
          <w:tcPr>
            <w:tcW w:w="1145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 При применении сжиженных газов марок ПТ и ПБТ в качестве топлива для автомобильного транспорта массовая доля суммы непредельных углеводородов не должна превышать 6%, а давление насыщенных паров должно быть не менее 0,07 МПа для марок ПТ и ПБТ при температурах минус 30°С и минус 20°С соответственно.</w:t>
            </w:r>
          </w:p>
        </w:tc>
      </w:tr>
    </w:tbl>
    <w:p w:rsidR="00FC03DF" w:rsidRDefault="00FC03DF" w:rsidP="00FC0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4.3 Маркировка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C03DF" w:rsidRDefault="00FC03DF" w:rsidP="00FC0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4.3.1 Маркировка сжиженных газов - по </w:t>
      </w:r>
      <w:r w:rsidRPr="00253E88">
        <w:rPr>
          <w:rFonts w:ascii="Arial" w:hAnsi="Arial" w:cs="Arial"/>
          <w:spacing w:val="2"/>
          <w:sz w:val="18"/>
          <w:szCs w:val="18"/>
        </w:rPr>
        <w:t>ГОСТ 1510</w:t>
      </w:r>
      <w:r>
        <w:rPr>
          <w:rFonts w:ascii="Arial" w:hAnsi="Arial" w:cs="Arial"/>
          <w:color w:val="2D2D2D"/>
          <w:spacing w:val="2"/>
          <w:sz w:val="18"/>
          <w:szCs w:val="18"/>
        </w:rPr>
        <w:t> с указанием манипуляционного знака "Беречь от солнечных лучей" по </w:t>
      </w:r>
      <w:r w:rsidRPr="00253E88">
        <w:rPr>
          <w:rFonts w:ascii="Arial" w:hAnsi="Arial" w:cs="Arial"/>
          <w:spacing w:val="2"/>
          <w:sz w:val="18"/>
          <w:szCs w:val="18"/>
        </w:rPr>
        <w:t>ГОСТ 14192</w:t>
      </w:r>
      <w:r>
        <w:rPr>
          <w:rFonts w:ascii="Arial" w:hAnsi="Arial" w:cs="Arial"/>
          <w:color w:val="2D2D2D"/>
          <w:spacing w:val="2"/>
          <w:sz w:val="18"/>
          <w:szCs w:val="18"/>
        </w:rPr>
        <w:t>, знака опасности по </w:t>
      </w:r>
      <w:r w:rsidRPr="00253E88">
        <w:rPr>
          <w:rFonts w:ascii="Arial" w:hAnsi="Arial" w:cs="Arial"/>
          <w:spacing w:val="2"/>
          <w:sz w:val="18"/>
          <w:szCs w:val="18"/>
        </w:rPr>
        <w:t>ГОСТ 19433</w:t>
      </w:r>
      <w:r>
        <w:rPr>
          <w:rFonts w:ascii="Arial" w:hAnsi="Arial" w:cs="Arial"/>
          <w:color w:val="2D2D2D"/>
          <w:spacing w:val="2"/>
          <w:sz w:val="18"/>
          <w:szCs w:val="18"/>
        </w:rPr>
        <w:t>, класса 2, подкласса 2.3.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C03DF" w:rsidRDefault="00FC03DF" w:rsidP="00FC0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4.3.2 Сигнальные цвета и знаки безопасности должны применяться в соответствии с </w:t>
      </w:r>
      <w:r w:rsidRPr="00253E88">
        <w:rPr>
          <w:rFonts w:ascii="Arial" w:hAnsi="Arial" w:cs="Arial"/>
          <w:spacing w:val="2"/>
          <w:sz w:val="18"/>
          <w:szCs w:val="18"/>
        </w:rPr>
        <w:t>ГОСТ Р 12.4.026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C03DF" w:rsidRDefault="00FC03DF" w:rsidP="00FC0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4.4 Упаковка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C03DF" w:rsidRDefault="00FC03DF" w:rsidP="00FC0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4.4.1 Сжиженные газы наливают в цистерны, металлические баллоны и другие емкости, освидетельствованные в соответствии с правилами устройства и безопасной эксплуатации сосудов, работающих под давлением, утвержденными в установленном порядке, и </w:t>
      </w:r>
      <w:r w:rsidRPr="00253E88">
        <w:rPr>
          <w:rFonts w:ascii="Arial" w:hAnsi="Arial" w:cs="Arial"/>
          <w:spacing w:val="2"/>
          <w:sz w:val="18"/>
          <w:szCs w:val="18"/>
        </w:rPr>
        <w:t>ГОСТ 15860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C03DF" w:rsidRDefault="00FC03DF" w:rsidP="00FC03D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5 Требования безопасности</w:t>
      </w:r>
    </w:p>
    <w:p w:rsidR="00FC03DF" w:rsidRDefault="00FC03DF" w:rsidP="00FC0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 Сжиженные газы пожаро- и взрывоопасны, малотоксичны, имеют специфический характерный запах, по степени воздействия на организм относятся к веществам 4-го класса опасности </w:t>
      </w:r>
      <w:r w:rsidRPr="00253E88">
        <w:rPr>
          <w:rFonts w:ascii="Arial" w:hAnsi="Arial" w:cs="Arial"/>
          <w:spacing w:val="2"/>
          <w:sz w:val="18"/>
          <w:szCs w:val="18"/>
        </w:rPr>
        <w:t>ГОСТ 12.1.007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C03DF" w:rsidRDefault="00FC03DF" w:rsidP="00FC0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5.2 Сжиженные газы образуют с воздухом взрывоопасные смеси при концентрации паров пропана от 2,3% до 9,5%, нормального бутана от 1,8% до 9,1% (по объему), при давлении 0,1 МПа (1 атм.) и температуре 15°С-20°С.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C03DF" w:rsidRDefault="00FC03DF" w:rsidP="00FC0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5.3 Температура самовоспламенения пропана в воздухе составляет 470°С, нормального бутана - 405°С.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C03DF" w:rsidRDefault="00FC03DF" w:rsidP="00FC0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5.4 Предельно допустимая концентрация в воздухе рабочей зоны (в пересчете на углерод) предельных углеводородов (пропан, нормальный бутан) - 300 мг/м</w:t>
      </w:r>
      <w:r w:rsidR="00F85F92" w:rsidRPr="00F85F92">
        <w:rPr>
          <w:rFonts w:ascii="Arial" w:hAnsi="Arial" w:cs="Arial"/>
          <w:color w:val="2D2D2D"/>
          <w:spacing w:val="2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ГОСТ Р 52087-2003 Газы углеводородные сжиженные топливные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непредельных углеводородов (пропилен, бутилен) - 100 мг/м</w:t>
      </w:r>
      <w:r w:rsidR="00F85F92" w:rsidRPr="00F85F9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6" type="#_x0000_t75" alt="ГОСТ Р 52087-2003 Газы углеводородные сжиженные топливные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C03DF" w:rsidRDefault="00FC03DF" w:rsidP="00FC0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5.5 Сжиженные газы, попадая на тело человека, вызывают обморожение, напоминающее ожог.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Пары сжиженного газа тяжелее воздуха и могут скапливаться в низких непроветриваемых местах.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Человек, находящийся в атмосфере с незначительным превышением ПДК паров сжиженного газа в воздухе, испытывает кислородное голодание, а при значительных концентрациях в воздухе может погибнуть от удушья.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C03DF" w:rsidRDefault="00FC03DF" w:rsidP="00FC0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5.6 Сжиженные газы действуют на организм наркотически. Признаками наркотического действия являются недомогание и головокружение, затем наступает состояние опьянения, сопровождаемое беспричинной веселостью, потерей сознания.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Пары сжиженных газов при вдыхании быстро накапливаются в организме и столь же быстро выводятся через легкие, в организме человека не кумулируются.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C03DF" w:rsidRDefault="00FC03DF" w:rsidP="00FC0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5.7 При концентрациях, незначительно превышающих ПДК сжиженных газов, применяют промышленные фильтрующие противогазы марки А, а при высоких концентрациях и работе в закрытых емкостях, сосудах, колодцах и т.д. - шланговые изолирующие противогазы марок ПШ-1, ПШ-2 и ДПА-5 с принудительной подачей воздуха.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C03DF" w:rsidRDefault="00FC03DF" w:rsidP="00FC0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5.8 В производственных помещениях следует соблюдать требования санитарной гигиены по </w:t>
      </w:r>
      <w:r w:rsidRPr="00253E88">
        <w:rPr>
          <w:rFonts w:ascii="Arial" w:hAnsi="Arial" w:cs="Arial"/>
          <w:spacing w:val="2"/>
          <w:sz w:val="18"/>
          <w:szCs w:val="18"/>
        </w:rPr>
        <w:t>ГОСТ 12.1.005</w:t>
      </w:r>
      <w:r>
        <w:rPr>
          <w:rFonts w:ascii="Arial" w:hAnsi="Arial" w:cs="Arial"/>
          <w:color w:val="2D2D2D"/>
          <w:spacing w:val="2"/>
          <w:sz w:val="18"/>
          <w:szCs w:val="18"/>
        </w:rPr>
        <w:t>. Все производственные помещения должны быть оборудованы приточно-вытяжной вентиляцией, обеспечивающей десятикратный воздухообмен в 1 ч.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C03DF" w:rsidRDefault="00FC03DF" w:rsidP="00FC0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5.9 В помещениях производства, хранения и перекачивания сжиженных углеводородных газов запрещается обращение с открытым огнем, искусственное освещение должно быть выполнено во взрывозащищенном исполнении, все работы следует проводить инструментами, не дающими при ударе искру.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C03DF" w:rsidRDefault="00FC03DF" w:rsidP="00FC0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5.10 При загорании применяют следующие средства пожаротушения: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- порошок ПСБ, углекислый газ (СО</w:t>
      </w:r>
      <w:r w:rsidR="00F85F92" w:rsidRPr="00F85F9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7" type="#_x0000_t75" alt="ГОСТ Р 52087-2003 Газы углеводородные сжиженные топливные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) - при небольших возгораниях;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- объемное тушение, охлаждение водой - при пожаре.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C03DF" w:rsidRDefault="00FC03DF" w:rsidP="00FC03D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6 Требования охраны природы</w:t>
      </w:r>
    </w:p>
    <w:p w:rsidR="00FC03DF" w:rsidRDefault="00FC03DF" w:rsidP="00FC0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6.1 Основными требованиями, обеспечивающими сохранение природной среды, являются максимальная герметизация емкостей, коммуникаций, насосных агрегатов и другого оборудования, строгое соблюдение технологического режима.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C03DF" w:rsidRDefault="00FC03DF" w:rsidP="00FC0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6.2 В производственных помещениях и на открытых площадках необходимо периодически контролировать содержание углеводородов в воздухе рабочей зоны. Для контроля используют переносные автоматические приборы (анализаторы, сигнализаторы), допущенные к применению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C03DF" w:rsidRDefault="00FC03DF" w:rsidP="00FC0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6.3 Промышленные стоки необходимо анализировать на содержание в них нефтепродуктов в соответствии с </w:t>
      </w:r>
      <w:r w:rsidRPr="00253E88">
        <w:rPr>
          <w:rFonts w:ascii="Arial" w:hAnsi="Arial" w:cs="Arial"/>
          <w:spacing w:val="2"/>
          <w:sz w:val="18"/>
          <w:szCs w:val="18"/>
        </w:rPr>
        <w:t>методическим руководством по анализу сточных вод нефтеперерабатывающих и нефтехимических заводов</w:t>
      </w:r>
      <w:r>
        <w:rPr>
          <w:rFonts w:ascii="Arial" w:hAnsi="Arial" w:cs="Arial"/>
          <w:color w:val="2D2D2D"/>
          <w:spacing w:val="2"/>
          <w:sz w:val="18"/>
          <w:szCs w:val="18"/>
        </w:rPr>
        <w:t>, утвержденным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C03DF" w:rsidRDefault="00FC03DF" w:rsidP="00FC03D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7 Правила приемки</w:t>
      </w:r>
    </w:p>
    <w:p w:rsidR="00FC03DF" w:rsidRDefault="00FC03DF" w:rsidP="00FC0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7.1 Сжиженные газы принимают партиями. За партию принимают любое количество сжиженного газа, однородное по своим показателям качества и оформленное одним документом о качестве.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C03DF" w:rsidRDefault="00FC03DF" w:rsidP="00FC0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7.2 Объем выборки - по </w:t>
      </w:r>
      <w:r w:rsidRPr="00253E88">
        <w:rPr>
          <w:rFonts w:ascii="Arial" w:hAnsi="Arial" w:cs="Arial"/>
          <w:spacing w:val="2"/>
          <w:sz w:val="18"/>
          <w:szCs w:val="18"/>
        </w:rPr>
        <w:t>ГОСТ 14921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C03DF" w:rsidRDefault="00FC03DF" w:rsidP="00FC0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7.3 При получении неудовлетворительных результатов испытаний хотя бы по одному из показателей качества проводят повторные испытания новой пробы, взятой из той же партии. Результаты повторных испытаний распространяются на всю партию.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C03DF" w:rsidRDefault="00FC03DF" w:rsidP="00FC0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7.4 При разногласиях в оценке качества сжиженных газов между потребителем и изготовителем арбитражный анализ газа выполняют в лабораториях, аккредитованных в установленном порядке.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C03DF" w:rsidRDefault="00FC03DF" w:rsidP="00FC03D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8 Методы испытаний</w:t>
      </w:r>
    </w:p>
    <w:p w:rsidR="00FC03DF" w:rsidRDefault="00FC03DF" w:rsidP="00FC0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8.1 Пробы сжиженного газа отбирают по </w:t>
      </w:r>
      <w:r w:rsidRPr="00253E88">
        <w:rPr>
          <w:rFonts w:ascii="Arial" w:hAnsi="Arial" w:cs="Arial"/>
          <w:spacing w:val="2"/>
          <w:sz w:val="18"/>
          <w:szCs w:val="18"/>
        </w:rPr>
        <w:t>ГОСТ 14921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C03DF" w:rsidRDefault="00FC03DF" w:rsidP="00FC0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b/>
          <w:bCs/>
          <w:color w:val="2D2D2D"/>
          <w:spacing w:val="2"/>
          <w:sz w:val="18"/>
          <w:szCs w:val="18"/>
        </w:rPr>
        <w:t> 8.2 Метод определения свободной воды и щелочи в жидком остатке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C03DF" w:rsidRDefault="00FC03DF" w:rsidP="00FC0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8.2.1 Аппаратура, реактивы и материалы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Отстойник вместимостью 100 или 500 см</w:t>
      </w:r>
      <w:r w:rsidR="00F85F92" w:rsidRPr="00F85F9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8" type="#_x0000_t75" alt="ГОСТ Р 52087-2003 Газы углеводородные сжиженные топливные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Устройство для охлаждения (рисунок 1).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C03DF" w:rsidRDefault="00FC03DF" w:rsidP="00FC03DF">
      <w:pPr>
        <w:pStyle w:val="3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</w:pPr>
      <w:r>
        <w:rPr>
          <w:rFonts w:ascii="Arial" w:hAnsi="Arial" w:cs="Arial"/>
          <w:b w:val="0"/>
          <w:bCs w:val="0"/>
          <w:color w:val="4C4C4C"/>
          <w:spacing w:val="2"/>
          <w:sz w:val="24"/>
          <w:szCs w:val="24"/>
        </w:rPr>
        <w:t>Рисунок 1 - Устройство для охлаждения сжиженного газа</w:t>
      </w:r>
    </w:p>
    <w:p w:rsidR="00FC03DF" w:rsidRDefault="00FC03DF" w:rsidP="00FC03DF">
      <w:pPr>
        <w:pStyle w:val="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noProof/>
          <w:color w:val="2D2D2D"/>
          <w:spacing w:val="2"/>
          <w:sz w:val="18"/>
          <w:szCs w:val="18"/>
        </w:rPr>
        <w:lastRenderedPageBreak/>
        <w:drawing>
          <wp:inline distT="0" distB="0" distL="0" distR="0">
            <wp:extent cx="2901950" cy="2894330"/>
            <wp:effectExtent l="19050" t="0" r="0" b="0"/>
            <wp:docPr id="5" name="Рисунок 5" descr="ГОСТ Р 52087-2003 Газы углеводородные сжиженные топливные. Технические услов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ОСТ Р 52087-2003 Газы углеводородные сжиженные топливные. Технические условия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2894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03DF" w:rsidRDefault="00FC03DF" w:rsidP="00FC03D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1</w:t>
      </w:r>
      <w:r>
        <w:rPr>
          <w:rFonts w:ascii="Arial" w:hAnsi="Arial" w:cs="Arial"/>
          <w:color w:val="2D2D2D"/>
          <w:spacing w:val="2"/>
          <w:sz w:val="18"/>
          <w:szCs w:val="18"/>
        </w:rPr>
        <w:t> - игольчатый вентиль;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2</w:t>
      </w:r>
      <w:r>
        <w:rPr>
          <w:rFonts w:ascii="Arial" w:hAnsi="Arial" w:cs="Arial"/>
          <w:color w:val="2D2D2D"/>
          <w:spacing w:val="2"/>
          <w:sz w:val="18"/>
          <w:szCs w:val="18"/>
        </w:rPr>
        <w:t> - змеевик; </w:t>
      </w:r>
      <w:r>
        <w:rPr>
          <w:rFonts w:ascii="Arial" w:hAnsi="Arial" w:cs="Arial"/>
          <w:i/>
          <w:iCs/>
          <w:color w:val="2D2D2D"/>
          <w:spacing w:val="2"/>
          <w:sz w:val="18"/>
          <w:szCs w:val="18"/>
        </w:rPr>
        <w:t>3</w:t>
      </w:r>
      <w:r>
        <w:rPr>
          <w:rFonts w:ascii="Arial" w:hAnsi="Arial" w:cs="Arial"/>
          <w:color w:val="2D2D2D"/>
          <w:spacing w:val="2"/>
          <w:sz w:val="18"/>
          <w:szCs w:val="18"/>
        </w:rPr>
        <w:t> - сосуд для охлаждающей смеси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Рисунок 1 - Устройство для охлаждения сжиженного газа</w:t>
      </w:r>
    </w:p>
    <w:p w:rsidR="00FC03DF" w:rsidRDefault="00FC03DF" w:rsidP="00FC0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  <w:t>Охлаждающий змеевик изготавливают из медной трубки наружным диаметром 6-8 мм и длиной 6 м, навитой виток к витку в виде спирали диаметром 60-90 мм.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Сосуд для охлаждения смеси с тепловой изоляцией, с размерами под охлаждающий змеевик (внутренний диаметр не менее 120 мм, высота не менее 220 мм).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Термометры типов ТН-1, ТН-8 по </w:t>
      </w:r>
      <w:r w:rsidRPr="00253E88">
        <w:rPr>
          <w:rFonts w:ascii="Arial" w:hAnsi="Arial" w:cs="Arial"/>
          <w:spacing w:val="2"/>
          <w:sz w:val="18"/>
          <w:szCs w:val="18"/>
        </w:rPr>
        <w:t>ГОСТ 400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Штатив лабораторный для отстойника.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Термостат или водяная баня с терморегулятором для поддержания температуры с погрешностью не более 1°С.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Гайка накидная к штуцеру пробоотборника с уплотнительной прокладкой, снабженной металлической или пластиковой трубкой длиной 20-30 см и внутренним диаметром 1-3 мм, служащей для соединения пробоотборника с охлаждающим змеевиком.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Индикаторы тимоловый синий водорастворимый, ч.д.а., и фенолфталеин, раствор в этиловом спирте по </w:t>
      </w:r>
      <w:r w:rsidRPr="00253E88">
        <w:rPr>
          <w:rFonts w:ascii="Arial" w:hAnsi="Arial" w:cs="Arial"/>
          <w:spacing w:val="2"/>
          <w:sz w:val="18"/>
          <w:szCs w:val="18"/>
        </w:rPr>
        <w:t>ГОСТ 18300</w:t>
      </w:r>
      <w:r>
        <w:rPr>
          <w:rFonts w:ascii="Arial" w:hAnsi="Arial" w:cs="Arial"/>
          <w:color w:val="2D2D2D"/>
          <w:spacing w:val="2"/>
          <w:sz w:val="18"/>
          <w:szCs w:val="18"/>
        </w:rPr>
        <w:t> или </w:t>
      </w:r>
      <w:r w:rsidRPr="00253E88">
        <w:rPr>
          <w:rFonts w:ascii="Arial" w:hAnsi="Arial" w:cs="Arial"/>
          <w:spacing w:val="2"/>
          <w:sz w:val="18"/>
          <w:szCs w:val="18"/>
        </w:rPr>
        <w:t>ГОСТ 17299</w:t>
      </w:r>
      <w:r>
        <w:rPr>
          <w:rFonts w:ascii="Arial" w:hAnsi="Arial" w:cs="Arial"/>
          <w:color w:val="2D2D2D"/>
          <w:spacing w:val="2"/>
          <w:sz w:val="18"/>
          <w:szCs w:val="18"/>
        </w:rPr>
        <w:t>, массовой долей 1%.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Вата гигроскопическая.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Вода дистиллированная (рН=7) по </w:t>
      </w:r>
      <w:r w:rsidRPr="00253E88">
        <w:rPr>
          <w:rFonts w:ascii="Arial" w:hAnsi="Arial" w:cs="Arial"/>
          <w:spacing w:val="2"/>
          <w:sz w:val="18"/>
          <w:szCs w:val="18"/>
        </w:rPr>
        <w:t>ГОСТ 6709</w: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Смесь охлаждающая, состоящая из крупнокристаллической поваренной соли и льда или ацетона и твердого диоксида углерода, или другие смеси, обеспечивающие требуемую температуру (8.2.2.4).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Примечание - Допускается применять аналогичные приборы и материалы по классу точности не ниже предусмотренных стандартом.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C03DF" w:rsidRDefault="00FC03DF" w:rsidP="00FC0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8.2.2 Проведение испытания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C03DF" w:rsidRDefault="00FC03DF" w:rsidP="00FC0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t>8.2.2.1 На штуцер пробоотборника с испытуемым сжиженным газом навинчивают накидную гайку с чистой сухой отводной трубкой. Открывая нижний вентиль (впускной вентиль) вертикально расположенного пробоотборника (типа ПГО-400), осторожно наливают сжиженный газ через трубку в чистый сухой отстойник. При наливе конец трубки удерживают под поверхностью жидкости, отстойник наполняют до метки 100 см</w:t>
      </w:r>
      <w:r w:rsidR="00F85F92" w:rsidRPr="00F85F9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29" type="#_x0000_t75" alt="ГОСТ Р 52087-2003 Газы углеводородные сжиженные топливные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C03DF" w:rsidRDefault="00FC03DF" w:rsidP="00FC0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8.2.2.2 Быстро устанавливают медную проволоку в пробку из ваты, неплотно вставленную в горло отстойника. Проволока предотвращает перегрев жидкости и ее вскипание с выбросом и способствует равномерному испарению продукта, а пробка из ваты не пропускает в отстойник влагу из воздуха.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C03DF" w:rsidRDefault="00FC03DF" w:rsidP="00FC0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8.2.2.3 После испарения основной массы сжиженного газа при температуре окружающей среды и прекращения заметного испарения жидкости отстойник помещают в водяную баню температурой (20±1)°С и выдерживают 20 мин. Затем измеряют объем жидкого остатка с точностью до 0,1 см</w:t>
      </w:r>
      <w:r w:rsidR="00F85F92" w:rsidRPr="00F85F9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0" type="#_x0000_t75" alt="ГОСТ Р 52087-2003 Газы углеводородные сжиженные топливные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C03DF" w:rsidRDefault="00FC03DF" w:rsidP="00FC0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8.2.2.4 Если объем жидкого остатка превышает норму, то проводят повторные испытания новой пробы, взятой из той же партии.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При проведении повторных и арбитражных испытаний отстойник заполняют сжиженным газом через охлаждающий змеевик. Змеевик устанавливают в сосуд для охлаждающей смеси, снабженный термометром, охлаждают до температуры на несколько градусов ниже температуры кипения основного компонента пробы сжиженного газа и присоединяют к пробоотборнику или пробоотборной точке.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C03DF" w:rsidRDefault="00FC03DF" w:rsidP="00FC0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8.2.2.5 Открывая вентили на пробоотборнике или пробоотборной точке и змеевике, промывают змеевик сжиженным газом. Затем отстойник наполняют пробой сжиженного газа, выходящей из змеевика, до метки 100 см</w:t>
      </w:r>
      <w:r w:rsidR="00F85F92" w:rsidRPr="00F85F9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1" type="#_x0000_t75" alt="ГОСТ Р 52087-2003 Газы углеводородные сжиженные топливные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, не допуская выброса пробы из отстойника. Далее повторяют операцию испарения газа и измеряют количество жидкого остатка по 8.2.2.2 и 8.2.2.3.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C03DF" w:rsidRDefault="00FC03DF" w:rsidP="00FC0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8.2.2.6 Если в продукте имеется свободная вода, то после испарения пробы она остается на дне и стенках отстойника. При затруднениях в визуальной идентификации свободной воды в жидком остатке ее наличие определяют с помощью водорастворимого индикатора. Для этого в отстойник вносят на кончике сухой стеклянной палочки или проволоки несколько кристалликов тимолового синего. В углеводородном жидком остатке тимоловый синий не растворяется и не окрашивается.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Окрашивание жидкости указывает на наличие воды. В щелочной среде тимоловый синий окрашивается в синий цвет.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определения наличия щелочи в жидком остатке допускается применять в качестве индикатора фенолфталеин. В отстойник добавляют 100 см</w:t>
      </w:r>
      <w:r w:rsidR="00F85F92" w:rsidRPr="00F85F92">
        <w:rPr>
          <w:rFonts w:ascii="Arial" w:hAnsi="Arial" w:cs="Arial"/>
          <w:color w:val="2D2D2D"/>
          <w:spacing w:val="2"/>
          <w:sz w:val="18"/>
          <w:szCs w:val="18"/>
        </w:rPr>
        <w:pict>
          <v:shape id="_x0000_i1032" type="#_x0000_t75" alt="ГОСТ Р 52087-2003 Газы углеводородные сжиженные топливные. Технические условия" style="width:8.15pt;height:17.55pt"/>
        </w:pict>
      </w:r>
      <w:r>
        <w:rPr>
          <w:rFonts w:ascii="Arial" w:hAnsi="Arial" w:cs="Arial"/>
          <w:color w:val="2D2D2D"/>
          <w:spacing w:val="2"/>
          <w:sz w:val="18"/>
          <w:szCs w:val="18"/>
        </w:rPr>
        <w:t> дистиллированной воды, предварительно проверенной на нейтральность, и 2-3 капли водного раствора фенолфталеина. При отсутствии окраски раствора в розовый или красный цвет фиксируют отсутствие щелочи, при окраске раствора - присутствие щелочи.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C03DF" w:rsidRDefault="00FC03DF" w:rsidP="00FC0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8.2.2.7 В жидком остатке может содержаться метанол, который дает такое же окрашивание при проверке индикатором, как и свободная вода.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Для дополнительной идентификации свободной воды необходимо охладить жидкий остаток до температуры минус 5°С-10°С в соответствующей охлаждающей смеси. Если при этом в отстойнике образуется лед, то констатируют наличие свободной воды, если жидкость не замерзает, то констатируют отсутствие свободной воды.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C03DF" w:rsidRDefault="00FC03DF" w:rsidP="00FC0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8.2.2.8 Два результата определения, полученные одним исполнителем, признают достоверными (с 95%-ной доверительной вероятностью), если абсолютное расхождение между ними не превышает 0,1%.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C03DF" w:rsidRDefault="00FC03DF" w:rsidP="00FC0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8.3 В случае разногласий интенсивность запаха определяют по </w:t>
      </w:r>
      <w:r w:rsidRPr="00253E88">
        <w:rPr>
          <w:rFonts w:ascii="Arial" w:hAnsi="Arial" w:cs="Arial"/>
          <w:spacing w:val="2"/>
          <w:sz w:val="18"/>
          <w:szCs w:val="18"/>
        </w:rPr>
        <w:t>ГОСТ 22387.5</w:t>
      </w:r>
      <w:r>
        <w:rPr>
          <w:rFonts w:ascii="Arial" w:hAnsi="Arial" w:cs="Arial"/>
          <w:color w:val="2D2D2D"/>
          <w:spacing w:val="2"/>
          <w:sz w:val="18"/>
          <w:szCs w:val="18"/>
        </w:rPr>
        <w:t> (арбитражный метод) со следующим дополнением: через газовый счетчик в комнату-камеру подают испытуемый газ в следующих количествах для марок: ПТ - 0,5%, ПБТ - 0,4%, БТ - 0,3%, ПА - 1,0% и ПБА - 0,8% (по объему).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p w:rsidR="00FC03DF" w:rsidRDefault="00FC03DF" w:rsidP="00FC03D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9 Транспортирование и хранение</w:t>
      </w:r>
    </w:p>
    <w:p w:rsidR="00FC03DF" w:rsidRDefault="00FC03DF" w:rsidP="00FC0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9.1 Транспортирование и хранение сжиженных газов - по </w:t>
      </w:r>
      <w:r w:rsidRPr="00253E88">
        <w:rPr>
          <w:rFonts w:ascii="Arial" w:hAnsi="Arial" w:cs="Arial"/>
          <w:spacing w:val="2"/>
          <w:sz w:val="18"/>
          <w:szCs w:val="18"/>
        </w:rPr>
        <w:t>ГОСТ 1510</w:t>
      </w:r>
      <w:r>
        <w:rPr>
          <w:rFonts w:ascii="Arial" w:hAnsi="Arial" w:cs="Arial"/>
          <w:color w:val="2D2D2D"/>
          <w:spacing w:val="2"/>
          <w:sz w:val="18"/>
          <w:szCs w:val="18"/>
        </w:rPr>
        <w:t>.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C03DF" w:rsidRDefault="00FC03DF" w:rsidP="00FC03D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10 Гарантии изготовителя</w:t>
      </w:r>
    </w:p>
    <w:p w:rsidR="00FC03DF" w:rsidRDefault="00FC03DF" w:rsidP="00FC0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10.1 Изготовитель гарантирует соответствие сжиженного газа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C03DF" w:rsidRDefault="00FC03DF" w:rsidP="00FC0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10.2 Гарантийный срок хранения сжиженного газа всех марок - 6 мес со дня отгрузки.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C03DF" w:rsidRDefault="00FC03DF" w:rsidP="00FC03DF">
      <w:pPr>
        <w:pStyle w:val="2"/>
        <w:shd w:val="clear" w:color="auto" w:fill="FFFFFF"/>
        <w:spacing w:before="313" w:beforeAutospacing="0" w:after="188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</w:pPr>
      <w:r>
        <w:rPr>
          <w:rFonts w:ascii="Arial" w:hAnsi="Arial" w:cs="Arial"/>
          <w:b w:val="0"/>
          <w:bCs w:val="0"/>
          <w:color w:val="3C3C3C"/>
          <w:spacing w:val="2"/>
          <w:sz w:val="26"/>
          <w:szCs w:val="26"/>
        </w:rPr>
        <w:t>Приложение А (рекомендуемое). Применение различных марок сжиженного газа</w:t>
      </w:r>
    </w:p>
    <w:p w:rsidR="00FC03DF" w:rsidRDefault="00FC03DF" w:rsidP="00FC03DF">
      <w:pPr>
        <w:pStyle w:val="format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t>Приложение А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(рекомендуемое)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90"/>
        <w:gridCol w:w="1229"/>
        <w:gridCol w:w="1067"/>
        <w:gridCol w:w="1229"/>
        <w:gridCol w:w="1232"/>
      </w:tblGrid>
      <w:tr w:rsidR="00FC03DF" w:rsidTr="00FC03DF">
        <w:trPr>
          <w:trHeight w:val="15"/>
        </w:trPr>
        <w:tc>
          <w:tcPr>
            <w:tcW w:w="6098" w:type="dxa"/>
            <w:hideMark/>
          </w:tcPr>
          <w:p w:rsidR="00FC03DF" w:rsidRDefault="00FC03D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C03DF" w:rsidRDefault="00FC03DF">
            <w:pPr>
              <w:rPr>
                <w:sz w:val="2"/>
                <w:szCs w:val="24"/>
              </w:rPr>
            </w:pPr>
          </w:p>
        </w:tc>
        <w:tc>
          <w:tcPr>
            <w:tcW w:w="1109" w:type="dxa"/>
            <w:hideMark/>
          </w:tcPr>
          <w:p w:rsidR="00FC03DF" w:rsidRDefault="00FC03D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C03DF" w:rsidRDefault="00FC03DF">
            <w:pPr>
              <w:rPr>
                <w:sz w:val="2"/>
                <w:szCs w:val="24"/>
              </w:rPr>
            </w:pPr>
          </w:p>
        </w:tc>
        <w:tc>
          <w:tcPr>
            <w:tcW w:w="1294" w:type="dxa"/>
            <w:hideMark/>
          </w:tcPr>
          <w:p w:rsidR="00FC03DF" w:rsidRDefault="00FC03DF">
            <w:pPr>
              <w:rPr>
                <w:sz w:val="2"/>
                <w:szCs w:val="24"/>
              </w:rPr>
            </w:pPr>
          </w:p>
        </w:tc>
      </w:tr>
      <w:tr w:rsidR="00FC03DF" w:rsidTr="00FC03DF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Назначение сжиженного газа</w:t>
            </w:r>
          </w:p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49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Применяемый сжиженный газ для микроклимататического района </w:t>
            </w:r>
            <w:r>
              <w:rPr>
                <w:color w:val="2D2D2D"/>
                <w:sz w:val="18"/>
                <w:szCs w:val="18"/>
              </w:rPr>
              <w:br/>
              <w:t>по </w:t>
            </w:r>
            <w:r w:rsidRPr="00253E88">
              <w:rPr>
                <w:sz w:val="18"/>
                <w:szCs w:val="18"/>
              </w:rPr>
              <w:t>ГОСТ 16350</w:t>
            </w:r>
          </w:p>
        </w:tc>
      </w:tr>
      <w:tr w:rsidR="00FC03DF" w:rsidTr="00FC03DF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умеренного</w:t>
            </w:r>
          </w:p>
        </w:tc>
        <w:tc>
          <w:tcPr>
            <w:tcW w:w="25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хододного</w:t>
            </w:r>
          </w:p>
        </w:tc>
      </w:tr>
      <w:tr w:rsidR="00FC03DF" w:rsidTr="00FC03DF"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Летний период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Зимний период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Летний период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Зимний период</w:t>
            </w:r>
          </w:p>
        </w:tc>
      </w:tr>
      <w:tr w:rsidR="00FC03DF" w:rsidTr="00FC03DF">
        <w:tc>
          <w:tcPr>
            <w:tcW w:w="609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Коммунально-бытовое потребление: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C03DF" w:rsidTr="00FC03DF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газобаллонное: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C03DF" w:rsidTr="00FC03DF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с наружной установкой баллонов;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ПБТ, ПБА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ПТ, ПА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ПБТ, ПБА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ПТ, ПА</w:t>
            </w:r>
          </w:p>
        </w:tc>
      </w:tr>
      <w:tr w:rsidR="00FC03DF" w:rsidTr="00FC03DF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с внутриквартирной установкой баллонов;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ПБТ, ПБА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ПБТ, ПБА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ПБТ, ПБА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ПБТ, ПБА</w:t>
            </w:r>
          </w:p>
        </w:tc>
      </w:tr>
      <w:tr w:rsidR="00FC03DF" w:rsidTr="00FC03DF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портативные баллоны;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БТ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БТ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БТ</w:t>
            </w:r>
          </w:p>
        </w:tc>
      </w:tr>
      <w:tr w:rsidR="00FC03DF" w:rsidTr="00FC03DF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групповые установки: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</w:p>
        </w:tc>
      </w:tr>
      <w:tr w:rsidR="00FC03DF" w:rsidTr="00FC03DF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без испарителей;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ПБТ, ПБА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ПТ, ПА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ПТ, ПА,</w:t>
            </w:r>
            <w:r>
              <w:rPr>
                <w:color w:val="2D2D2D"/>
                <w:sz w:val="18"/>
                <w:szCs w:val="18"/>
              </w:rPr>
              <w:br/>
              <w:t>ПБТ, ПБА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ПТ, ПА</w:t>
            </w:r>
          </w:p>
        </w:tc>
      </w:tr>
      <w:tr w:rsidR="00FC03DF" w:rsidTr="00FC03DF">
        <w:tc>
          <w:tcPr>
            <w:tcW w:w="609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 с испарителями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ПБТ, ПБА, БТ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ПТ, ПА, ПБТ, ПБА, БТ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ПТ, ПА, ПБТ, ПБА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ПТ, ПА, ПБТ, ПБА</w:t>
            </w:r>
          </w:p>
        </w:tc>
      </w:tr>
      <w:tr w:rsidR="00FC03DF" w:rsidTr="00FC03DF">
        <w:tc>
          <w:tcPr>
            <w:tcW w:w="60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Топливо для автомобильного транспорта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ПБА, ПБТ</w:t>
            </w:r>
          </w:p>
        </w:tc>
        <w:tc>
          <w:tcPr>
            <w:tcW w:w="11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ПА, ПТ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  <w:tc>
          <w:tcPr>
            <w:tcW w:w="12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center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-</w:t>
            </w:r>
          </w:p>
        </w:tc>
      </w:tr>
      <w:tr w:rsidR="00FC03DF" w:rsidTr="00FC03DF">
        <w:tc>
          <w:tcPr>
            <w:tcW w:w="1108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Примечания</w:t>
            </w:r>
          </w:p>
        </w:tc>
      </w:tr>
      <w:tr w:rsidR="00FC03DF" w:rsidTr="00FC03DF">
        <w:tc>
          <w:tcPr>
            <w:tcW w:w="1108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1 Для всех климатических районов, за исключением холодного и очень холодного:</w:t>
            </w:r>
          </w:p>
        </w:tc>
      </w:tr>
      <w:tr w:rsidR="00FC03DF" w:rsidTr="00FC03DF">
        <w:tc>
          <w:tcPr>
            <w:tcW w:w="1108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летний период - с 1 апреля по 1 октября;</w:t>
            </w:r>
          </w:p>
        </w:tc>
      </w:tr>
      <w:tr w:rsidR="00FC03DF" w:rsidTr="00FC03DF">
        <w:tc>
          <w:tcPr>
            <w:tcW w:w="1108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зимний период - с 1 октября по 1 апреля.</w:t>
            </w:r>
          </w:p>
        </w:tc>
      </w:tr>
      <w:tr w:rsidR="00FC03DF" w:rsidTr="00FC03DF">
        <w:tc>
          <w:tcPr>
            <w:tcW w:w="1108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2 Для холодных районов:</w:t>
            </w:r>
          </w:p>
        </w:tc>
      </w:tr>
      <w:tr w:rsidR="00FC03DF" w:rsidTr="00FC03DF">
        <w:tc>
          <w:tcPr>
            <w:tcW w:w="1108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летний период - с 1 июня по 1 октября;</w:t>
            </w:r>
          </w:p>
        </w:tc>
      </w:tr>
      <w:tr w:rsidR="00FC03DF" w:rsidTr="00FC03DF">
        <w:tc>
          <w:tcPr>
            <w:tcW w:w="1108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зимний период - с 1 октября по 1 июня.</w:t>
            </w:r>
          </w:p>
        </w:tc>
      </w:tr>
      <w:tr w:rsidR="00FC03DF" w:rsidTr="00FC03DF">
        <w:tc>
          <w:tcPr>
            <w:tcW w:w="1108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3 Для очень холодных районов:</w:t>
            </w:r>
          </w:p>
        </w:tc>
      </w:tr>
      <w:tr w:rsidR="00FC03DF" w:rsidTr="00FC03DF">
        <w:tc>
          <w:tcPr>
            <w:tcW w:w="1108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летний период - с 1 июня по 1 сентября;</w:t>
            </w:r>
          </w:p>
        </w:tc>
      </w:tr>
      <w:tr w:rsidR="00FC03DF" w:rsidTr="00FC03DF">
        <w:tc>
          <w:tcPr>
            <w:tcW w:w="11088" w:type="dxa"/>
            <w:gridSpan w:val="5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зимний период - с 1 сентября по 1 июня. </w:t>
            </w:r>
          </w:p>
        </w:tc>
      </w:tr>
      <w:tr w:rsidR="00FC03DF" w:rsidTr="00FC03DF">
        <w:tc>
          <w:tcPr>
            <w:tcW w:w="11088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4 Допускается к применению газ марки ПБА в качестве топлива автомобильного транспорта во всех климатических зонах при температуре окружающего воздуха не ниже 20°С.</w:t>
            </w:r>
          </w:p>
        </w:tc>
      </w:tr>
    </w:tbl>
    <w:p w:rsidR="00FC03DF" w:rsidRDefault="00FC03DF" w:rsidP="00FC0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</w:p>
    <w:p w:rsidR="00FC03DF" w:rsidRDefault="00FC03DF" w:rsidP="00FC0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lastRenderedPageBreak/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954"/>
        <w:gridCol w:w="3045"/>
        <w:gridCol w:w="2319"/>
        <w:gridCol w:w="3029"/>
      </w:tblGrid>
      <w:tr w:rsidR="00FC03DF" w:rsidTr="00FC03DF">
        <w:trPr>
          <w:trHeight w:val="15"/>
        </w:trPr>
        <w:tc>
          <w:tcPr>
            <w:tcW w:w="2033" w:type="dxa"/>
            <w:hideMark/>
          </w:tcPr>
          <w:p w:rsidR="00FC03DF" w:rsidRDefault="00FC03DF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FC03DF" w:rsidRDefault="00FC03DF">
            <w:pPr>
              <w:rPr>
                <w:sz w:val="2"/>
                <w:szCs w:val="24"/>
              </w:rPr>
            </w:pPr>
          </w:p>
        </w:tc>
        <w:tc>
          <w:tcPr>
            <w:tcW w:w="2402" w:type="dxa"/>
            <w:hideMark/>
          </w:tcPr>
          <w:p w:rsidR="00FC03DF" w:rsidRDefault="00FC03DF">
            <w:pPr>
              <w:rPr>
                <w:sz w:val="2"/>
                <w:szCs w:val="24"/>
              </w:rPr>
            </w:pPr>
          </w:p>
        </w:tc>
        <w:tc>
          <w:tcPr>
            <w:tcW w:w="3142" w:type="dxa"/>
            <w:hideMark/>
          </w:tcPr>
          <w:p w:rsidR="00FC03DF" w:rsidRDefault="00FC03DF">
            <w:pPr>
              <w:rPr>
                <w:sz w:val="2"/>
                <w:szCs w:val="24"/>
              </w:rPr>
            </w:pPr>
          </w:p>
        </w:tc>
      </w:tr>
      <w:tr w:rsidR="00FC03DF" w:rsidTr="00FC03DF">
        <w:tc>
          <w:tcPr>
            <w:tcW w:w="2033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3DF" w:rsidRDefault="00FC03DF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ОКС 75.160.30</w:t>
            </w:r>
          </w:p>
        </w:tc>
        <w:tc>
          <w:tcPr>
            <w:tcW w:w="240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Б11</w:t>
            </w:r>
          </w:p>
        </w:tc>
        <w:tc>
          <w:tcPr>
            <w:tcW w:w="3142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ОКП 02 7236 0100</w:t>
            </w:r>
          </w:p>
        </w:tc>
      </w:tr>
      <w:tr w:rsidR="00FC03DF" w:rsidTr="00FC03DF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3DF" w:rsidRDefault="00FC03DF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3DF" w:rsidRDefault="00FC03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3DF" w:rsidRDefault="00FC03DF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jc w:val="righ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02 7239 0500</w:t>
            </w:r>
          </w:p>
        </w:tc>
      </w:tr>
      <w:tr w:rsidR="00FC03DF" w:rsidTr="00FC03DF"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3DF" w:rsidRDefault="00FC03DF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3DF" w:rsidRDefault="00FC03DF">
            <w:pPr>
              <w:rPr>
                <w:sz w:val="24"/>
                <w:szCs w:val="24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3DF" w:rsidRDefault="00FC03DF">
            <w:pPr>
              <w:rPr>
                <w:sz w:val="24"/>
                <w:szCs w:val="24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3DF" w:rsidRDefault="00FC03DF">
            <w:pPr>
              <w:rPr>
                <w:sz w:val="24"/>
                <w:szCs w:val="24"/>
              </w:rPr>
            </w:pPr>
          </w:p>
        </w:tc>
      </w:tr>
      <w:tr w:rsidR="00FC03DF" w:rsidTr="00FC03DF">
        <w:tc>
          <w:tcPr>
            <w:tcW w:w="1071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C03DF" w:rsidRDefault="00FC03DF">
            <w:pPr>
              <w:pStyle w:val="formattext"/>
              <w:spacing w:before="0" w:beforeAutospacing="0" w:after="0" w:afterAutospacing="0" w:line="263" w:lineRule="atLeast"/>
              <w:textAlignment w:val="baseline"/>
              <w:rPr>
                <w:color w:val="2D2D2D"/>
                <w:sz w:val="18"/>
                <w:szCs w:val="18"/>
              </w:rPr>
            </w:pPr>
            <w:r>
              <w:rPr>
                <w:color w:val="2D2D2D"/>
                <w:sz w:val="18"/>
                <w:szCs w:val="18"/>
              </w:rPr>
              <w:t>Ключевые слова: газы углеводородные сжиженные, пропан, бутан и их смеси</w:t>
            </w:r>
          </w:p>
        </w:tc>
      </w:tr>
    </w:tbl>
    <w:p w:rsidR="00FC03DF" w:rsidRDefault="00FC03DF" w:rsidP="00FC03DF">
      <w:pPr>
        <w:pStyle w:val="formattext"/>
        <w:shd w:val="clear" w:color="auto" w:fill="FFFFFF"/>
        <w:spacing w:before="0" w:beforeAutospacing="0" w:after="0" w:afterAutospacing="0" w:line="263" w:lineRule="atLeast"/>
        <w:textAlignment w:val="baseline"/>
        <w:rPr>
          <w:rFonts w:ascii="Arial" w:hAnsi="Arial" w:cs="Arial"/>
          <w:color w:val="2D2D2D"/>
          <w:spacing w:val="2"/>
          <w:sz w:val="18"/>
          <w:szCs w:val="18"/>
        </w:rPr>
      </w:pP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Электронный текст документа сверен по: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официальное издание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Газообразное топливо. Технические условия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и методы анализа: Сб. ГОСТов. - </w:t>
      </w:r>
      <w:r>
        <w:rPr>
          <w:rFonts w:ascii="Arial" w:hAnsi="Arial" w:cs="Arial"/>
          <w:color w:val="2D2D2D"/>
          <w:spacing w:val="2"/>
          <w:sz w:val="18"/>
          <w:szCs w:val="18"/>
        </w:rPr>
        <w:br/>
        <w:t>М.: Стандартинформ, 2006</w:t>
      </w:r>
    </w:p>
    <w:p w:rsidR="001B5013" w:rsidRPr="009649C2" w:rsidRDefault="001B5013" w:rsidP="009649C2"/>
    <w:sectPr w:rsidR="001B5013" w:rsidRPr="009649C2" w:rsidSect="00BD5B9F">
      <w:footerReference w:type="default" r:id="rId7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3639" w:rsidRDefault="00F93639" w:rsidP="00C47429">
      <w:pPr>
        <w:spacing w:after="0" w:line="240" w:lineRule="auto"/>
      </w:pPr>
      <w:r>
        <w:separator/>
      </w:r>
    </w:p>
  </w:endnote>
  <w:endnote w:type="continuationSeparator" w:id="0">
    <w:p w:rsidR="00F93639" w:rsidRDefault="00F93639" w:rsidP="00C4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429" w:rsidRDefault="00C47429" w:rsidP="00C47429">
    <w:pPr>
      <w:pStyle w:val="ac"/>
      <w:jc w:val="right"/>
    </w:pPr>
    <w:hyperlink r:id="rId1" w:history="1">
      <w:r>
        <w:rPr>
          <w:rStyle w:val="a3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C47429" w:rsidRDefault="00C47429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3639" w:rsidRDefault="00F93639" w:rsidP="00C47429">
      <w:pPr>
        <w:spacing w:after="0" w:line="240" w:lineRule="auto"/>
      </w:pPr>
      <w:r>
        <w:separator/>
      </w:r>
    </w:p>
  </w:footnote>
  <w:footnote w:type="continuationSeparator" w:id="0">
    <w:p w:rsidR="00F93639" w:rsidRDefault="00F93639" w:rsidP="00C474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013B"/>
    <w:rsid w:val="00017B0E"/>
    <w:rsid w:val="00035A37"/>
    <w:rsid w:val="00180CA3"/>
    <w:rsid w:val="001977C1"/>
    <w:rsid w:val="001B5013"/>
    <w:rsid w:val="00253E88"/>
    <w:rsid w:val="00292A5F"/>
    <w:rsid w:val="002B0C5E"/>
    <w:rsid w:val="002F0DC4"/>
    <w:rsid w:val="00417361"/>
    <w:rsid w:val="00423B06"/>
    <w:rsid w:val="00463F6D"/>
    <w:rsid w:val="00593B2B"/>
    <w:rsid w:val="006377D1"/>
    <w:rsid w:val="006B72AD"/>
    <w:rsid w:val="006E34A7"/>
    <w:rsid w:val="00793F5F"/>
    <w:rsid w:val="00865359"/>
    <w:rsid w:val="008B198B"/>
    <w:rsid w:val="009649C2"/>
    <w:rsid w:val="009703F2"/>
    <w:rsid w:val="00A57EB4"/>
    <w:rsid w:val="00B45CAD"/>
    <w:rsid w:val="00BD5B9F"/>
    <w:rsid w:val="00C23C38"/>
    <w:rsid w:val="00C47429"/>
    <w:rsid w:val="00C52D34"/>
    <w:rsid w:val="00CA0697"/>
    <w:rsid w:val="00CD13DB"/>
    <w:rsid w:val="00D8013B"/>
    <w:rsid w:val="00E17D9F"/>
    <w:rsid w:val="00E44707"/>
    <w:rsid w:val="00E8250E"/>
    <w:rsid w:val="00E96EAC"/>
    <w:rsid w:val="00F85F92"/>
    <w:rsid w:val="00F93639"/>
    <w:rsid w:val="00FA3DA1"/>
    <w:rsid w:val="00FC0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EB4"/>
  </w:style>
  <w:style w:type="paragraph" w:styleId="1">
    <w:name w:val="heading 1"/>
    <w:basedOn w:val="a"/>
    <w:link w:val="10"/>
    <w:uiPriority w:val="9"/>
    <w:qFormat/>
    <w:rsid w:val="00D801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801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01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C52D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8013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801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01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8013B"/>
  </w:style>
  <w:style w:type="character" w:styleId="a3">
    <w:name w:val="Hyperlink"/>
    <w:basedOn w:val="a0"/>
    <w:uiPriority w:val="99"/>
    <w:semiHidden/>
    <w:unhideWhenUsed/>
    <w:rsid w:val="00D8013B"/>
    <w:rPr>
      <w:color w:val="0000FF"/>
      <w:u w:val="single"/>
    </w:rPr>
  </w:style>
  <w:style w:type="paragraph" w:customStyle="1" w:styleId="topleveltext">
    <w:name w:val="topleveltext"/>
    <w:basedOn w:val="a"/>
    <w:rsid w:val="00D801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801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013B"/>
    <w:rPr>
      <w:rFonts w:ascii="Tahoma" w:hAnsi="Tahoma" w:cs="Tahoma"/>
      <w:sz w:val="16"/>
      <w:szCs w:val="16"/>
    </w:rPr>
  </w:style>
  <w:style w:type="paragraph" w:customStyle="1" w:styleId="bigtext">
    <w:name w:val="bigtext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unhideWhenUsed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zur">
    <w:name w:val="zu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martresizecenter">
    <w:name w:val="smartresizecenter"/>
    <w:basedOn w:val="a"/>
    <w:rsid w:val="00E96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96EAC"/>
    <w:rPr>
      <w:b/>
      <w:bCs/>
    </w:rPr>
  </w:style>
  <w:style w:type="character" w:customStyle="1" w:styleId="punkt">
    <w:name w:val="punkt"/>
    <w:basedOn w:val="a0"/>
    <w:rsid w:val="00E96EAC"/>
  </w:style>
  <w:style w:type="character" w:customStyle="1" w:styleId="header-number">
    <w:name w:val="header-number"/>
    <w:basedOn w:val="a0"/>
    <w:rsid w:val="00865359"/>
  </w:style>
  <w:style w:type="paragraph" w:customStyle="1" w:styleId="wp-caption-text">
    <w:name w:val="wp-caption-text"/>
    <w:basedOn w:val="a"/>
    <w:rsid w:val="00865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uiPriority w:val="20"/>
    <w:qFormat/>
    <w:rsid w:val="00865359"/>
    <w:rPr>
      <w:i/>
      <w:iCs/>
    </w:rPr>
  </w:style>
  <w:style w:type="paragraph" w:styleId="a9">
    <w:name w:val="No Spacing"/>
    <w:uiPriority w:val="1"/>
    <w:qFormat/>
    <w:rsid w:val="001B5013"/>
    <w:pPr>
      <w:spacing w:after="0" w:line="240" w:lineRule="auto"/>
    </w:pPr>
  </w:style>
  <w:style w:type="character" w:styleId="aa">
    <w:name w:val="FollowedHyperlink"/>
    <w:basedOn w:val="a0"/>
    <w:uiPriority w:val="99"/>
    <w:semiHidden/>
    <w:unhideWhenUsed/>
    <w:rsid w:val="001B5013"/>
    <w:rPr>
      <w:color w:val="800080"/>
      <w:u w:val="single"/>
    </w:rPr>
  </w:style>
  <w:style w:type="character" w:customStyle="1" w:styleId="mw-headline">
    <w:name w:val="mw-headline"/>
    <w:basedOn w:val="a0"/>
    <w:rsid w:val="001B5013"/>
  </w:style>
  <w:style w:type="character" w:customStyle="1" w:styleId="mw-editsection">
    <w:name w:val="mw-editsection"/>
    <w:basedOn w:val="a0"/>
    <w:rsid w:val="001B5013"/>
  </w:style>
  <w:style w:type="character" w:customStyle="1" w:styleId="mw-editsection-bracket">
    <w:name w:val="mw-editsection-bracket"/>
    <w:basedOn w:val="a0"/>
    <w:rsid w:val="001B5013"/>
  </w:style>
  <w:style w:type="character" w:customStyle="1" w:styleId="mw-editsection-divider">
    <w:name w:val="mw-editsection-divider"/>
    <w:basedOn w:val="a0"/>
    <w:rsid w:val="001B5013"/>
  </w:style>
  <w:style w:type="paragraph" w:styleId="ab">
    <w:name w:val="List Paragraph"/>
    <w:basedOn w:val="a"/>
    <w:uiPriority w:val="34"/>
    <w:qFormat/>
    <w:rsid w:val="00E44707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C52D3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strongtxt1">
    <w:name w:val="strongtxt1"/>
    <w:basedOn w:val="a0"/>
    <w:rsid w:val="00C52D3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52D34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52D34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52D3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C4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C47429"/>
  </w:style>
  <w:style w:type="paragraph" w:styleId="ae">
    <w:name w:val="footer"/>
    <w:basedOn w:val="a"/>
    <w:link w:val="af"/>
    <w:uiPriority w:val="99"/>
    <w:semiHidden/>
    <w:unhideWhenUsed/>
    <w:rsid w:val="00C474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C474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9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83702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2046769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6102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5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25266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3707059">
                  <w:marLeft w:val="0"/>
                  <w:marRight w:val="0"/>
                  <w:marTop w:val="569"/>
                  <w:marBottom w:val="56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33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70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8304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222398688">
                  <w:marLeft w:val="0"/>
                  <w:marRight w:val="0"/>
                  <w:marTop w:val="494"/>
                  <w:marBottom w:val="49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415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2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788464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4625214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344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35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92031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43859786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67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34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116358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698701599">
                  <w:marLeft w:val="0"/>
                  <w:marRight w:val="0"/>
                  <w:marTop w:val="611"/>
                  <w:marBottom w:val="6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5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0371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78996046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9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13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87938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623538382">
                  <w:marLeft w:val="0"/>
                  <w:marRight w:val="0"/>
                  <w:marTop w:val="536"/>
                  <w:marBottom w:val="53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72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16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388613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71874342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96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0772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153645315">
                  <w:marLeft w:val="0"/>
                  <w:marRight w:val="0"/>
                  <w:marTop w:val="544"/>
                  <w:marBottom w:val="54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21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0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12304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009014623">
                  <w:marLeft w:val="0"/>
                  <w:marRight w:val="0"/>
                  <w:marTop w:val="586"/>
                  <w:marBottom w:val="58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67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8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89693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828663311">
                  <w:marLeft w:val="0"/>
                  <w:marRight w:val="0"/>
                  <w:marTop w:val="419"/>
                  <w:marBottom w:val="4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88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472557">
          <w:marLeft w:val="336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52714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  <w:div w:id="25070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910032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44244669">
                  <w:marLeft w:val="0"/>
                  <w:marRight w:val="0"/>
                  <w:marTop w:val="519"/>
                  <w:marBottom w:val="519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869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07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920290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3470857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40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57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035821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91779234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3214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98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8687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307780299">
                  <w:marLeft w:val="0"/>
                  <w:marRight w:val="0"/>
                  <w:marTop w:val="502"/>
                  <w:marBottom w:val="50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44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4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295565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590263730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628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927986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107968927">
                  <w:marLeft w:val="0"/>
                  <w:marRight w:val="0"/>
                  <w:marTop w:val="251"/>
                  <w:marBottom w:val="2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73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3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272499">
              <w:marLeft w:val="33"/>
              <w:marRight w:val="33"/>
              <w:marTop w:val="33"/>
              <w:marBottom w:val="33"/>
              <w:divBdr>
                <w:top w:val="single" w:sz="6" w:space="0" w:color="C8CCD1"/>
                <w:left w:val="single" w:sz="6" w:space="0" w:color="C8CCD1"/>
                <w:bottom w:val="single" w:sz="6" w:space="0" w:color="C8CCD1"/>
                <w:right w:val="single" w:sz="6" w:space="0" w:color="C8CCD1"/>
              </w:divBdr>
              <w:divsChild>
                <w:div w:id="2139495078">
                  <w:marLeft w:val="0"/>
                  <w:marRight w:val="0"/>
                  <w:marTop w:val="461"/>
                  <w:marBottom w:val="46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0644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26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32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537628">
              <w:marLeft w:val="0"/>
              <w:marRight w:val="0"/>
              <w:marTop w:val="250"/>
              <w:marBottom w:val="240"/>
              <w:divBdr>
                <w:top w:val="single" w:sz="4" w:space="6" w:color="AAAAAA"/>
                <w:left w:val="single" w:sz="4" w:space="6" w:color="AAAAAA"/>
                <w:bottom w:val="single" w:sz="4" w:space="6" w:color="AAAAAA"/>
                <w:right w:val="single" w:sz="4" w:space="6" w:color="AAAAAA"/>
              </w:divBdr>
              <w:divsChild>
                <w:div w:id="925261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5033443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442341417">
          <w:blockQuote w:val="1"/>
          <w:marLeft w:val="0"/>
          <w:marRight w:val="0"/>
          <w:marTop w:val="376"/>
          <w:marBottom w:val="501"/>
          <w:divBdr>
            <w:top w:val="single" w:sz="4" w:space="13" w:color="DFDFDF"/>
            <w:left w:val="single" w:sz="18" w:space="31" w:color="F7C616"/>
            <w:bottom w:val="single" w:sz="4" w:space="13" w:color="DFDFDF"/>
            <w:right w:val="single" w:sz="4" w:space="13" w:color="DFDFDF"/>
          </w:divBdr>
        </w:div>
        <w:div w:id="138689738">
          <w:marLeft w:val="0"/>
          <w:marRight w:val="0"/>
          <w:marTop w:val="313"/>
          <w:marBottom w:val="313"/>
          <w:divBdr>
            <w:top w:val="none" w:sz="0" w:space="13" w:color="auto"/>
            <w:left w:val="single" w:sz="18" w:space="9" w:color="F7C616"/>
            <w:bottom w:val="none" w:sz="0" w:space="13" w:color="auto"/>
            <w:right w:val="none" w:sz="0" w:space="0" w:color="auto"/>
          </w:divBdr>
          <w:divsChild>
            <w:div w:id="141794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1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81642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3089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6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37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39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62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47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460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0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3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6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6512">
              <w:marLeft w:val="0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990611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809184">
              <w:marLeft w:val="362"/>
              <w:marRight w:val="0"/>
              <w:marTop w:val="33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07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850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1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160710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707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20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90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69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4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47113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1189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6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017205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852655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8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3447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872858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354486">
              <w:marLeft w:val="0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822830">
              <w:marLeft w:val="362"/>
              <w:marRight w:val="0"/>
              <w:marTop w:val="335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87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17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93157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  <w:div w:id="17514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2370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805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8262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99817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186004716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97923">
          <w:blockQuote w:val="1"/>
          <w:marLeft w:val="0"/>
          <w:marRight w:val="0"/>
          <w:marTop w:val="335"/>
          <w:marBottom w:val="419"/>
          <w:divBdr>
            <w:top w:val="single" w:sz="6" w:space="25" w:color="DDDDDD"/>
            <w:left w:val="single" w:sz="6" w:space="31" w:color="DDDDDD"/>
            <w:bottom w:val="single" w:sz="6" w:space="25" w:color="DDDDDD"/>
            <w:right w:val="single" w:sz="6" w:space="31" w:color="DDDDDD"/>
          </w:divBdr>
        </w:div>
        <w:div w:id="7478837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8278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04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64621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81786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3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Kolisto</Manager>
  <Company>http://gosstandart.info/</Company>
  <LinksUpToDate>false</LinksUpToDate>
  <CharactersWithSpaces>17516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5</cp:revision>
  <dcterms:created xsi:type="dcterms:W3CDTF">2017-07-04T09:56:00Z</dcterms:created>
  <dcterms:modified xsi:type="dcterms:W3CDTF">2017-08-15T08:49:00Z</dcterms:modified>
</cp:coreProperties>
</file>