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832" w:rsidRDefault="00B35832" w:rsidP="00B35832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>ГОСТ Р 52161.2.29-2007 (МЭК 60335-2-29:2004) Безопасность бытовых и аналогичных электрических приборов. Часть 2.29. Частные требования для зарядных устройств батарей</w:t>
      </w:r>
    </w:p>
    <w:p w:rsidR="00B35832" w:rsidRDefault="00B35832" w:rsidP="00B35832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ГОСТ Р 52161.2.29-2007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(МЭК 60335-2-29:2004)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Группа Е75</w:t>
      </w:r>
    </w:p>
    <w:p w:rsidR="00B35832" w:rsidRDefault="00B35832" w:rsidP="00B3583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     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     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НАЦИОНАЛЬНЫЙ СТАНДАРТ РОССИЙСКОЙ ФЕДЕРАЦИИ</w:t>
      </w:r>
    </w:p>
    <w:p w:rsidR="00B35832" w:rsidRDefault="00B35832" w:rsidP="00B3583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БЕЗОПАСНОСТЬ БЫТОВЫХ И АНАЛОГИЧНЫХ ЭЛЕКТРИЧЕСКИХ ПРИБОРОВ</w:t>
      </w:r>
    </w:p>
    <w:p w:rsidR="00B35832" w:rsidRDefault="00B35832" w:rsidP="00B3583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Часть 2.29</w:t>
      </w:r>
    </w:p>
    <w:p w:rsidR="00B35832" w:rsidRDefault="00B35832" w:rsidP="00B3583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Частные требования для зарядных устройств батарей</w:t>
      </w:r>
    </w:p>
    <w:p w:rsidR="00B35832" w:rsidRPr="00B35832" w:rsidRDefault="00B35832" w:rsidP="00B3583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  <w:lang w:val="en-US"/>
        </w:rPr>
      </w:pPr>
      <w:r w:rsidRPr="00B35832">
        <w:rPr>
          <w:rFonts w:ascii="Arial" w:hAnsi="Arial" w:cs="Arial"/>
          <w:color w:val="3C3C3C"/>
          <w:spacing w:val="2"/>
          <w:sz w:val="34"/>
          <w:szCs w:val="34"/>
          <w:lang w:val="en-US"/>
        </w:rPr>
        <w:t>Safety of household and similar electrical appliances. Part 2.29.</w:t>
      </w:r>
      <w:r w:rsidRPr="00B35832">
        <w:rPr>
          <w:rStyle w:val="apple-converted-space"/>
          <w:rFonts w:ascii="Arial" w:hAnsi="Arial" w:cs="Arial"/>
          <w:color w:val="3C3C3C"/>
          <w:spacing w:val="2"/>
          <w:sz w:val="34"/>
          <w:szCs w:val="34"/>
          <w:lang w:val="en-US"/>
        </w:rPr>
        <w:t> </w:t>
      </w:r>
      <w:r w:rsidRPr="00B35832">
        <w:rPr>
          <w:rFonts w:ascii="Arial" w:hAnsi="Arial" w:cs="Arial"/>
          <w:color w:val="3C3C3C"/>
          <w:spacing w:val="2"/>
          <w:sz w:val="34"/>
          <w:szCs w:val="34"/>
          <w:lang w:val="en-US"/>
        </w:rPr>
        <w:br/>
        <w:t>Particular requirements for battery chargers</w:t>
      </w:r>
    </w:p>
    <w:p w:rsidR="00B35832" w:rsidRDefault="00B35832" w:rsidP="00B3583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 w:rsidRPr="002F5D34">
        <w:rPr>
          <w:rFonts w:ascii="Arial" w:hAnsi="Arial" w:cs="Arial"/>
          <w:color w:val="2D2D2D"/>
          <w:spacing w:val="2"/>
          <w:sz w:val="23"/>
          <w:szCs w:val="23"/>
          <w:lang w:val="en-US"/>
        </w:rPr>
        <w:br/>
      </w:r>
      <w:r w:rsidRPr="002F5D34">
        <w:rPr>
          <w:rFonts w:ascii="Arial" w:hAnsi="Arial" w:cs="Arial"/>
          <w:color w:val="2D2D2D"/>
          <w:spacing w:val="2"/>
          <w:sz w:val="23"/>
          <w:szCs w:val="23"/>
          <w:lang w:val="en-US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t>ОКС 29.200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97.180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ОКП 34 6888</w:t>
      </w:r>
    </w:p>
    <w:p w:rsidR="00B35832" w:rsidRDefault="00B35832" w:rsidP="00B35832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Дата введения 2009-01-01</w:t>
      </w:r>
    </w:p>
    <w:p w:rsidR="00B35832" w:rsidRDefault="00B35832" w:rsidP="00B3583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     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     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Предисловие</w:t>
      </w:r>
    </w:p>
    <w:p w:rsidR="00B35832" w:rsidRDefault="00B35832" w:rsidP="00B3583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Цели и принципы стандартизации в Российской Федерации установлены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2F5D34">
        <w:rPr>
          <w:rFonts w:ascii="Arial" w:hAnsi="Arial" w:cs="Arial"/>
          <w:spacing w:val="2"/>
          <w:sz w:val="23"/>
          <w:szCs w:val="23"/>
        </w:rPr>
        <w:t>Федеральным законом от 27 декабря 2002 г. N 184-ФЗ "О техническом регулировании"</w:t>
      </w:r>
      <w:r>
        <w:rPr>
          <w:rFonts w:ascii="Arial" w:hAnsi="Arial" w:cs="Arial"/>
          <w:color w:val="2D2D2D"/>
          <w:spacing w:val="2"/>
          <w:sz w:val="23"/>
          <w:szCs w:val="23"/>
        </w:rPr>
        <w:t>, а правила применения национальных стандартов Российской Федерации -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2F5D34">
        <w:rPr>
          <w:rFonts w:ascii="Arial" w:hAnsi="Arial" w:cs="Arial"/>
          <w:spacing w:val="2"/>
          <w:sz w:val="23"/>
          <w:szCs w:val="23"/>
        </w:rPr>
        <w:t>ГОСТ Р 1.0-2004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"Стандартизация в Российской Федерации. Основные положения"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Сведения о стандарте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35832" w:rsidRDefault="00B35832" w:rsidP="00B3583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1 ПОДГОТОВЛЕН ООО "ТЕСТБЭТ" на основе собственного аутентичного перевода стандарта, указанного в пункте 4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35832" w:rsidRDefault="00B35832" w:rsidP="00B3583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 ВНЕСЕН Техническим комитетом по стандартизации ТК 19 "Электрические приборы бытового назначения"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35832" w:rsidRDefault="00B35832" w:rsidP="00B3583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 УТВЕРЖДЕН И ВВЕДЕН В ДЕЙСТВИЕ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2F5D34">
        <w:rPr>
          <w:rFonts w:ascii="Arial" w:hAnsi="Arial" w:cs="Arial"/>
          <w:spacing w:val="2"/>
          <w:sz w:val="23"/>
          <w:szCs w:val="23"/>
        </w:rPr>
        <w:t>Приказом Федерального агентства по техническому регулированию и метрологии от 19 ноября 2007 г. N 316-ст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35832" w:rsidRDefault="00B35832" w:rsidP="00B3583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 Настоящий стандарт является модифицированным по отношению к международному стандарту МЭК 60335-2-29:2004 "Бытовые и аналогичные электрические приборы. Безопасность. Часть 2-29. Частные требования для зарядных устройств батарей" (IEC 60335-2-29:2004 "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Household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and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similar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electrical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appliances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-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Safety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-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Part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2-29: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Particular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requirements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for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battery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chargers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", издание 4.1) путем внесения дополнительных требований, объяснение которых приведено во введении к настоящему стандарту.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Наименование настоящего стандарта изменено относительно наименования указанного международного стандарта для приведения в соответствие с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2F5D34">
        <w:rPr>
          <w:rFonts w:ascii="Arial" w:hAnsi="Arial" w:cs="Arial"/>
          <w:spacing w:val="2"/>
          <w:sz w:val="23"/>
          <w:szCs w:val="23"/>
        </w:rPr>
        <w:t>ГОСТ Р 1.5-2004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(подраздел 3.5)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35832" w:rsidRDefault="00B35832" w:rsidP="00B3583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 ВЗАМЕН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2F5D34">
        <w:rPr>
          <w:rFonts w:ascii="Arial" w:hAnsi="Arial" w:cs="Arial"/>
          <w:spacing w:val="2"/>
          <w:sz w:val="23"/>
          <w:szCs w:val="23"/>
        </w:rPr>
        <w:t>ГОСТ Р МЭК 60335-2-29-98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Информация об изменениях к настоящему стандарту публикуется в ежегодно издаваемом информационном указателе "Национальные стандарты", а текст изменений и поправок - в ежемесячно издаваемых информационных указателях "Национальные стандарты". В случае пересмотра (замены) или отмены настоящего стандарта соответствующее уведомление будет опубликовано в ежемесячно издаваемом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ВНЕСЕНА поправка, опубликованная в ИУС N 3, 2009 год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Поправка внесена изготовителем базы данных</w:t>
      </w:r>
    </w:p>
    <w:p w:rsidR="00B35832" w:rsidRDefault="00B35832" w:rsidP="00B3583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35832" w:rsidRDefault="00B35832" w:rsidP="00B35832">
      <w:pPr>
        <w:pStyle w:val="headertext"/>
        <w:shd w:val="clear" w:color="auto" w:fill="FFFFFF"/>
        <w:spacing w:before="167" w:beforeAutospacing="0" w:after="8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Введение</w:t>
      </w:r>
    </w:p>
    <w:p w:rsidR="00B35832" w:rsidRDefault="00B35832" w:rsidP="00B3583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  <w:t>Настоящий стандарт относится к группе стандартов, регламентирующих требования безопасности бытовых и аналогичных электрических приборов, состоящей из части 1 (</w:t>
      </w:r>
      <w:r w:rsidRPr="002F5D34">
        <w:rPr>
          <w:rFonts w:ascii="Arial" w:hAnsi="Arial" w:cs="Arial"/>
          <w:spacing w:val="2"/>
          <w:sz w:val="23"/>
          <w:szCs w:val="23"/>
        </w:rPr>
        <w:t>ГОСТ Р 52161.1-2004</w:t>
      </w:r>
      <w:r>
        <w:rPr>
          <w:rFonts w:ascii="Arial" w:hAnsi="Arial" w:cs="Arial"/>
          <w:color w:val="2D2D2D"/>
          <w:spacing w:val="2"/>
          <w:sz w:val="23"/>
          <w:szCs w:val="23"/>
        </w:rPr>
        <w:t>), устанавливающей общие требования безопасности приборов, а также частей, устанавливающих частные требования к конкретным видам приборов.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Настоящий стандарт содержит нормы, правила и методы испытаний, которые дополняют, изменяют или исключают соответствующие разделы и (или) пункты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2F5D34">
        <w:rPr>
          <w:rFonts w:ascii="Arial" w:hAnsi="Arial" w:cs="Arial"/>
          <w:spacing w:val="2"/>
          <w:sz w:val="23"/>
          <w:szCs w:val="23"/>
        </w:rPr>
        <w:t>ГОСТ Р 52161.1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Стандарт применяют совместно с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2F5D34">
        <w:rPr>
          <w:rFonts w:ascii="Arial" w:hAnsi="Arial" w:cs="Arial"/>
          <w:spacing w:val="2"/>
          <w:sz w:val="23"/>
          <w:szCs w:val="23"/>
        </w:rPr>
        <w:t>ГОСТ Р 52161.1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Методы испытаний выделены курсивом.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Термины, применяемые в настоящем стандарте, выделены полужирным шрифтом.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Номера пунктов настоящего стандарта, которые дополняют разделы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2F5D34">
        <w:rPr>
          <w:rFonts w:ascii="Arial" w:hAnsi="Arial" w:cs="Arial"/>
          <w:spacing w:val="2"/>
          <w:sz w:val="23"/>
          <w:szCs w:val="23"/>
        </w:rPr>
        <w:t>ГОСТ Р 52161.1</w:t>
      </w:r>
      <w:r>
        <w:rPr>
          <w:rFonts w:ascii="Arial" w:hAnsi="Arial" w:cs="Arial"/>
          <w:color w:val="2D2D2D"/>
          <w:spacing w:val="2"/>
          <w:sz w:val="23"/>
          <w:szCs w:val="23"/>
        </w:rPr>
        <w:t>, начинаются с цифр 101.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Изменение наименования раздела 3 вызвано необходимостью приведения в соответствие с требованиями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2F5D34">
        <w:rPr>
          <w:rFonts w:ascii="Arial" w:hAnsi="Arial" w:cs="Arial"/>
          <w:spacing w:val="2"/>
          <w:sz w:val="23"/>
          <w:szCs w:val="23"/>
        </w:rPr>
        <w:t>ГОСТ Р 1.5-2004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Текст изменения N 1 (2004) к международному стандарту МЭК 60335-2-29:2004 выделен сплошной вертикальной линией, расположенной справа от приведенного текста изменения.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В настоящем стандарте раздел "Нормативные ссылки" изложен в соответствии с требованиями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2F5D34">
        <w:rPr>
          <w:rFonts w:ascii="Arial" w:hAnsi="Arial" w:cs="Arial"/>
          <w:spacing w:val="2"/>
          <w:sz w:val="23"/>
          <w:szCs w:val="23"/>
        </w:rPr>
        <w:t>ГОСТ Р 1.5-2004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 выделен сплошной вертикальной линией, расположенной слева от приведенного текста. В тексте стандарта соответствующие ссылки выделены подчеркиванием сплошной горизонтальной линией.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Сведения о соответствии ссылочных международных стандартов национальным стандартам Российской Федерации, использованным в настоящем стандарте в качестве нормативных ссылок, приведены в приложении 2.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35832" w:rsidRDefault="00B35832" w:rsidP="00B35832">
      <w:pPr>
        <w:pStyle w:val="headertext"/>
        <w:shd w:val="clear" w:color="auto" w:fill="FFFFFF"/>
        <w:spacing w:before="167" w:beforeAutospacing="0" w:after="84" w:afterAutospacing="0" w:line="288" w:lineRule="atLeast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     1 Область применения</w:t>
      </w:r>
    </w:p>
    <w:p w:rsidR="00B35832" w:rsidRDefault="00B35832" w:rsidP="00B3583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Этот раздел части 1 заменен следующим.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Настоящий стандарт устанавливает требования безопасности к электрическим зарядным устройствам батарей бытового и аналогичного применения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номинальным напряжением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не </w:t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более 250 В, имеющих выходное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безопасное сверхнизкое напряжение.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Зарядные устройства батарей, не предназначенные для бытового и аналогичного применения, но которые, тем не менее, могут быть источником опасности для людей, например зарядные устройства батарей, предназначенные для использования в гаражах, магазинах, легкой промышленности и на фермах, входят в область распространения настоящего стандарта.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Насколько это возможно, настоящий стандарт устанавливает основные виды опасностей приборов, с которыми люди сталкиваются внутри и вне дома. Стандарт не учитывает опасностей, возникающих в следующих случаях: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безнадзорное использование приборов детьми или немощными лицами;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игры детей с приборами.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Примечания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35832" w:rsidRDefault="00B35832" w:rsidP="00B3583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101 Следует учитывать, что: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для приборов, предназначенных для использования в транспортных средствах, на борту кораблей, самолетов, могут быть необходимы дополнительные требования;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во многих странах национальные органы здравоохранения, охраны труда и др. предъявляют к приборам дополнительные требования.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35832" w:rsidRDefault="00B35832" w:rsidP="00B3583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102 Настоящий стандарт не распространяется на следующие устройства: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встроенные зарядные устройства батарей, кроме устройств, устанавливаемых в автофургонах и аналогичных транспортных средствах;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зарядные устройства батарей, которые являются частью прибора, батарея которого недоступна для пользователя;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зарядные устройства батарей, предназначенные только для промышленных целей;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зарядные устройства батарей, предназначенные для применения в местах, где преобладают особые условия, например коррозионная или взрывоопасная среда (пыль, пар или газ);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зарядные устройства батарей, включающие в себя более одного блока;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  <w:t>- блоки питания для электронного оборудования;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зарядные устройства батарей и блоки питания для электронных фотовспышек;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зарядные устройства батарей, предназначенные для использования в электромобилях.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35832" w:rsidRDefault="00B35832" w:rsidP="00B3583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103 Требования к зарядным устройствам, используемым детьми старше восьми лет без надзора, приведены в приложении АА.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35832" w:rsidRDefault="00B35832" w:rsidP="00B35832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2 Нормативные ссылки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347"/>
      </w:tblGrid>
      <w:tr w:rsidR="00B35832" w:rsidTr="00B35832">
        <w:trPr>
          <w:trHeight w:val="15"/>
        </w:trPr>
        <w:tc>
          <w:tcPr>
            <w:tcW w:w="11458" w:type="dxa"/>
            <w:hideMark/>
          </w:tcPr>
          <w:p w:rsidR="00B35832" w:rsidRDefault="00B35832">
            <w:pPr>
              <w:rPr>
                <w:sz w:val="2"/>
                <w:szCs w:val="24"/>
              </w:rPr>
            </w:pPr>
          </w:p>
        </w:tc>
      </w:tr>
      <w:tr w:rsidR="00B35832" w:rsidTr="00B35832">
        <w:tc>
          <w:tcPr>
            <w:tcW w:w="1145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5832" w:rsidRDefault="00B3583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Этот раздел части 1 применяют, за исключением следующего.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Дополнение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</w:r>
            <w:r w:rsidRPr="002F5D34">
              <w:rPr>
                <w:sz w:val="23"/>
                <w:szCs w:val="23"/>
              </w:rPr>
              <w:t xml:space="preserve">ГОСТ Р МЭК 491-95 Требования безопасности электронных импульсных </w:t>
            </w:r>
            <w:proofErr w:type="spellStart"/>
            <w:r w:rsidRPr="002F5D34">
              <w:rPr>
                <w:sz w:val="23"/>
                <w:szCs w:val="23"/>
              </w:rPr>
              <w:t>фотоосветителей</w:t>
            </w:r>
            <w:proofErr w:type="spellEnd"/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</w:r>
            <w:r w:rsidRPr="002F5D34">
              <w:rPr>
                <w:sz w:val="23"/>
                <w:szCs w:val="23"/>
              </w:rPr>
              <w:t>ГОСТ Р 52161.1-2004 (МЭК 60335-1:2001) Безопасность бытовых и аналогичных электрических приборов. Часть 1. Общие требования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</w:r>
            <w:r w:rsidRPr="002F5D34">
              <w:rPr>
                <w:sz w:val="23"/>
                <w:szCs w:val="23"/>
              </w:rPr>
              <w:t>ГОСТ Р МЭК 61032-2000 Защита людей и оборудования, обеспечиваемая оболочками. Щупы испытательные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</w:r>
            <w:r w:rsidRPr="002F5D34">
              <w:rPr>
                <w:sz w:val="23"/>
                <w:szCs w:val="23"/>
              </w:rPr>
              <w:t>ГОСТ 14254-96 (МЭК 529-89) Степени защиты, обеспечиваемые оболочками (Код IP)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</w:r>
            <w:r w:rsidRPr="002F5D34">
              <w:rPr>
                <w:sz w:val="23"/>
                <w:szCs w:val="23"/>
              </w:rPr>
              <w:t xml:space="preserve">ГОСТ 28203-89 (МЭК 68-2-6-82) Основные методы испытаний на воздействие внешних факторов. Часть 2. Испытания. Испытание </w:t>
            </w:r>
            <w:proofErr w:type="spellStart"/>
            <w:r w:rsidRPr="002F5D34">
              <w:rPr>
                <w:sz w:val="23"/>
                <w:szCs w:val="23"/>
              </w:rPr>
              <w:t>Fc</w:t>
            </w:r>
            <w:proofErr w:type="spellEnd"/>
            <w:r w:rsidRPr="002F5D34">
              <w:rPr>
                <w:sz w:val="23"/>
                <w:szCs w:val="23"/>
              </w:rPr>
              <w:t xml:space="preserve"> и руководство: вибрация (синусоидальная)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</w:r>
            <w:r w:rsidRPr="002F5D34">
              <w:rPr>
                <w:sz w:val="23"/>
                <w:szCs w:val="23"/>
              </w:rPr>
              <w:t xml:space="preserve">ГОСТ 28218-89 (МЭК 68-2-32-75) Основные методы испытаний на воздействие внешних факторов. Часть 2. Испытания. Испытание </w:t>
            </w:r>
            <w:proofErr w:type="spellStart"/>
            <w:r w:rsidRPr="002F5D34">
              <w:rPr>
                <w:sz w:val="23"/>
                <w:szCs w:val="23"/>
              </w:rPr>
              <w:t>Ed</w:t>
            </w:r>
            <w:proofErr w:type="spellEnd"/>
            <w:r w:rsidRPr="002F5D34">
              <w:rPr>
                <w:sz w:val="23"/>
                <w:szCs w:val="23"/>
              </w:rPr>
              <w:t>: Свободное падение</w:t>
            </w:r>
          </w:p>
        </w:tc>
      </w:tr>
    </w:tbl>
    <w:p w:rsidR="00B35832" w:rsidRDefault="00B35832" w:rsidP="00B3583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Примечание - При пользовании настоящим стандартом целесообразно проверить действие ссылочных стандартов в информационной системе общего пользования - на официальном сайте Федерального агентства по техническому регулированию и метрологии в сети Интернет или по ежегодно издаваемому указателю "Национальные стандарты", который опубликован по состоянию на 1 января текущего года, и по соответствующим ежемесячно издаваемым информационным указателям, опубликованным в текущем году. Если ссылочный стандарт заменен (изменен), то при пользовании настоящим стандартом следует </w:t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35832" w:rsidRDefault="00B35832" w:rsidP="00B35832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3 Термины и определения</w:t>
      </w:r>
    </w:p>
    <w:p w:rsidR="00B35832" w:rsidRDefault="00B35832" w:rsidP="00B3583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Этот раздел части 1 применяют, за исключением следующего.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35832" w:rsidRDefault="00B35832" w:rsidP="00B3583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3.1.1 Дополнение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Номинальное напряжение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означает номинальное входное напряжение.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35832" w:rsidRDefault="00B35832" w:rsidP="00B3583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3.1.6 Дополнение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Номинальный ток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означает номинальный входной ток.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35832" w:rsidRDefault="00B35832" w:rsidP="00B3583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3.1.9 Замена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нормальная работа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(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normal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operation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): Работа прибора при следующих условиях.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Зарядные устройства батарей для зарядки батарей свинцово-кислотных аккумуляторов и другие зарядные устройства батарей, имеющие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номинальный постоянный выходной ток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не более 20 А, подсоединяют к цепи, как приведено на рисунке 101. Переменный резистор настраивают таким образом, чтобы ток в цепи был равен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номинальному постоянному выходному току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при питании зарядного устройства батарей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номинальным напряжением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35832" w:rsidRDefault="00B35832" w:rsidP="00B35832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Рисунок 101 - Цепь для испытания зарядных устройств батарей</w:t>
      </w:r>
    </w:p>
    <w:p w:rsidR="00B35832" w:rsidRDefault="00B35832" w:rsidP="00B35832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2860040" cy="840105"/>
            <wp:effectExtent l="19050" t="0" r="0" b="0"/>
            <wp:docPr id="1" name="Рисунок 1" descr="ГОСТ Р 52161.2.29-2007 (МЭК 60335-2-29:2004) Безопасность бытовых и аналогичных электрических приборов. Часть 2.29. Частные требования для зарядных устройств батар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СТ Р 52161.2.29-2007 (МЭК 60335-2-29:2004) Безопасность бытовых и аналогичных электрических приборов. Часть 2.29. Частные требования для зарядных устройств батаре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840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832" w:rsidRDefault="00B35832" w:rsidP="00B35832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="00D44E4A" w:rsidRPr="00D44E4A">
        <w:rPr>
          <w:rFonts w:ascii="Arial" w:hAnsi="Arial" w:cs="Arial"/>
          <w:color w:val="2D2D2D"/>
          <w:spacing w:val="2"/>
          <w:sz w:val="23"/>
          <w:szCs w:val="2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ОСТ Р 52161.2.29-2007 (МЭК 60335-2-29:2004) Безопасность бытовых и аналогичных электрических приборов. Часть 2.29. Частные требования для зарядных устройств батарей" style="width:15.0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напряжение питания;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D44E4A" w:rsidRPr="00D44E4A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26" type="#_x0000_t75" alt="ГОСТ Р 52161.2.29-2007 (МЭК 60335-2-29:2004) Безопасность бытовых и аналогичных электрических приборов. Часть 2.29. Частные требования для зарядных устройств батарей" style="width:17.6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выходное напряжение;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D44E4A" w:rsidRPr="00D44E4A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27" type="#_x0000_t75" alt="ГОСТ Р 52161.2.29-2007 (МЭК 60335-2-29:2004) Безопасность бытовых и аналогичных электрических приборов. Часть 2.29. Частные требования для зарядных устройств батарей" style="width:14.2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выходной ток;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D44E4A" w:rsidRPr="00D44E4A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28" type="#_x0000_t75" alt="ГОСТ Р 52161.2.29-2007 (МЭК 60335-2-29:2004) Безопасность бытовых и аналогичных электрических приборов. Часть 2.29. Частные требования для зарядных устройств батарей" style="width:11.7pt;height:12.55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амперметр,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="00D44E4A" w:rsidRPr="00D44E4A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29" type="#_x0000_t75" alt="ГОСТ Р 52161.2.29-2007 (МЭК 60335-2-29:2004) Безопасность бытовых и аналогичных электрических приборов. Часть 2.29. Частные требования для зарядных устройств батарей" style="width:11.7pt;height:12.55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зарядное устройство батарей;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D44E4A" w:rsidRPr="00D44E4A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30" type="#_x0000_t75" alt="ГОСТ Р 52161.2.29-2007 (МЭК 60335-2-29:2004) Безопасность бытовых и аналогичных электрических приборов. Часть 2.29. Частные требования для зарядных устройств батарей" style="width:11.7pt;height:14.25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вольтметр;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D44E4A" w:rsidRPr="00D44E4A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31" type="#_x0000_t75" alt="ГОСТ Р 52161.2.29-2007 (МЭК 60335-2-29:2004) Безопасность бытовых и аналогичных электрических приборов. Часть 2.29. Частные требования для зарядных устройств батарей" style="width:11.7pt;height:12.55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переменный резистор;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="00D44E4A" w:rsidRPr="00D44E4A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32" type="#_x0000_t75" alt="ГОСТ Р 52161.2.29-2007 (МЭК 60335-2-29:2004) Безопасность бытовых и аналогичных электрических приборов. Часть 2.29. Частные требования для зарядных устройств батарей" style="width:11.7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D44E4A" w:rsidRPr="00D44E4A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33" type="#_x0000_t75" alt="ГОСТ Р 52161.2.29-2007 (МЭК 60335-2-29:2004) Безопасность бытовых и аналогичных электрических приборов. Часть 2.29. Частные требования для зарядных устройств батарей" style="width:14.2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выходные зажимы зарядного устройства батарей;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="00D44E4A" w:rsidRPr="00D44E4A">
        <w:rPr>
          <w:rFonts w:ascii="Arial" w:hAnsi="Arial" w:cs="Arial"/>
          <w:color w:val="2D2D2D"/>
          <w:spacing w:val="2"/>
          <w:sz w:val="23"/>
          <w:szCs w:val="23"/>
        </w:rPr>
        <w:lastRenderedPageBreak/>
        <w:pict>
          <v:shape id="_x0000_i1034" type="#_x0000_t75" alt="ГОСТ Р 52161.2.29-2007 (МЭК 60335-2-29:2004) Безопасность бытовых и аналогичных электрических приборов. Часть 2.29. Частные требования для зарядных устройств батарей" style="width:11.7pt;height:14.25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конденсатор емкостью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D44E4A" w:rsidRPr="00D44E4A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35" type="#_x0000_t75" alt="ГОСТ Р 52161.2.29-2007 (МЭК 60335-2-29:2004) Безопасность бытовых и аналогичных электрических приборов. Часть 2.29. Частные требования для зарядных устройств батарей" style="width:11.7pt;height:12.55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в фарадах, рассчитываемой по формуле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925195" cy="425450"/>
            <wp:effectExtent l="19050" t="0" r="8255" b="0"/>
            <wp:docPr id="13" name="Рисунок 13" descr="ГОСТ Р 52161.2.29-2007 (МЭК 60335-2-29:2004) Безопасность бытовых и аналогичных электрических приборов. Часть 2.29. Частные требования для зарядных устройств батар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ГОСТ Р 52161.2.29-2007 (МЭК 60335-2-29:2004) Безопасность бытовых и аналогичных электрических приборов. Часть 2.29. Частные требования для зарядных устройств батаре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42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</w:p>
    <w:p w:rsidR="00B35832" w:rsidRDefault="00B35832" w:rsidP="00B3583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где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D44E4A" w:rsidRPr="00D44E4A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36" type="#_x0000_t75" alt="ГОСТ Р 52161.2.29-2007 (МЭК 60335-2-29:2004) Безопасность бытовых и аналогичных электрических приборов. Часть 2.29. Частные требования для зарядных устройств батарей" style="width:12.5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номинальный постоянный выходной ток, А;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="00D44E4A" w:rsidRPr="00D44E4A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37" type="#_x0000_t75" alt="ГОСТ Р 52161.2.29-2007 (МЭК 60335-2-29:2004) Безопасность бытовых и аналогичных электрических приборов. Часть 2.29. Частные требования для зарядных устройств батарей" style="width:11.7pt;height:12.55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коэффициент (для однополупериодного выпрямления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D44E4A" w:rsidRPr="00D44E4A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38" type="#_x0000_t75" alt="ГОСТ Р 52161.2.29-2007 (МЭК 60335-2-29:2004) Безопасность бытовых и аналогичных электрических приборов. Часть 2.29. Частные требования для зарядных устройств батарей" style="width:20.95pt;height:12.55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1; для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двухполупериодного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выпрямления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D44E4A" w:rsidRPr="00D44E4A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39" type="#_x0000_t75" alt="ГОСТ Р 52161.2.29-2007 (МЭК 60335-2-29:2004) Безопасность бытовых и аналогичных электрических приборов. Часть 2.29. Частные требования для зарядных устройств батарей" style="width:20.95pt;height:12.55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2);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="00D44E4A" w:rsidRPr="00D44E4A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40" type="#_x0000_t75" alt="ГОСТ Р 52161.2.29-2007 (МЭК 60335-2-29:2004) Безопасность бытовых и аналогичных электрических приборов. Часть 2.29. Частные требования для зарядных устройств батарей" style="width:11.7pt;height:15.9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частота питающей сети, Гц;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="00D44E4A" w:rsidRPr="00D44E4A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41" type="#_x0000_t75" alt="ГОСТ Р 52161.2.29-2007 (МЭК 60335-2-29:2004) Безопасность бытовых и аналогичных электрических приборов. Часть 2.29. Частные требования для зарядных устройств батарей" style="width:17.6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номинальное выходное напряжение постоянного тока, В.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Примечания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35832" w:rsidRDefault="00B35832" w:rsidP="00B3583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 Конденсатор может иметь емкость, отличающуюся от рассчитанной на ±20%.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35832" w:rsidRDefault="00B35832" w:rsidP="00B3583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 Конденсатор может быть предварительно заряжен до начала работы зарядного устройства батарей.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35832" w:rsidRDefault="00B35832" w:rsidP="00B35832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Рисунок 101 - Цепь для испытания зарядных устройств батарей</w:t>
      </w:r>
    </w:p>
    <w:p w:rsidR="00B35832" w:rsidRDefault="00B35832" w:rsidP="00B3583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Если зарядный ток управляет процессом зарядки батареи, то переменный резистор и конденсатор заменяют разряженной батареей соответствующего типа и максимальной емкости, указанных в инструкциях.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Другие зарядные устройства батарей подсоединяют к разряженной батарее соответствующего типа и максимальной емкости, указанных в инструкциях.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Примечание 101 - Батареи считают разряженными, если: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плотность электролита менее 1,16 - для батарей свинцово-кислотных аккумуляторов;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напряжение каждого элемента менее 0,9 В - для батарей никель-кадмиевых аккумуляторов.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35832" w:rsidRDefault="00B35832" w:rsidP="00B3583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3.101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номинальное выходное напряжение постоянного тока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(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rated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d.c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.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output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voltage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): Выходное напряжение зарядного устройства батарей, установленное изготовителем.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35832" w:rsidRDefault="00B35832" w:rsidP="00B3583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3.102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номинальный постоянный выходной ток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(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rated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d.c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.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output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current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): Выходной ток зарядного устройства батарей, установленный изготовителем.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35832" w:rsidRDefault="00B35832" w:rsidP="00B3583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3.103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распределительная панель постоянного тока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(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d.c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.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distribution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board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): Панель, имеющая цепи для распределения мощности постоянного тока к штепсельным розеткам или зажимам.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35832" w:rsidRDefault="00B35832" w:rsidP="00B35832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4 Общие требования</w:t>
      </w:r>
    </w:p>
    <w:p w:rsidR="00B35832" w:rsidRDefault="00B35832" w:rsidP="00B3583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Этот раздел части 1 применяют.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35832" w:rsidRDefault="00B35832" w:rsidP="00B35832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5 Общие условия испытаний</w:t>
      </w:r>
    </w:p>
    <w:p w:rsidR="00B35832" w:rsidRDefault="00B35832" w:rsidP="00B3583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Этот раздел части 1 применяют, за исключением следующего.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35832" w:rsidRDefault="00B35832" w:rsidP="00B3583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5.2 Дополнение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При проведении испытания по 21.101 требуются два дополнительных зарядных устройства батарей.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35832" w:rsidRDefault="00B35832" w:rsidP="00B3583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5.101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Зарядные устройства батарей испытывают как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i/>
          <w:iCs/>
          <w:color w:val="2D2D2D"/>
          <w:spacing w:val="2"/>
          <w:sz w:val="23"/>
          <w:szCs w:val="23"/>
        </w:rPr>
        <w:t>электромеханические приборы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35832" w:rsidRDefault="00B35832" w:rsidP="00B35832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6 Классификация</w:t>
      </w:r>
    </w:p>
    <w:p w:rsidR="00B35832" w:rsidRDefault="00B35832" w:rsidP="00B3583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Этот раздел части 1 применяют.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35832" w:rsidRDefault="00B35832" w:rsidP="00B35832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7 Маркировка и инструкции</w:t>
      </w:r>
    </w:p>
    <w:p w:rsidR="00B35832" w:rsidRDefault="00B35832" w:rsidP="00B3583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  <w:t>Этот раздел части 1 применяют, за исключением следующего.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35832" w:rsidRDefault="00B35832" w:rsidP="00B3583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7.1 Дополнение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На зарядных устройствах батарей должно быть указано следующее: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номинальное выходное напряжение постоянного тока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в вольтах;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номинальный постоянный выходной ток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в амперах;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Примечание 101 - Никакой другой ток не должен маркироваться.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номинальный ток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защитных устройств</w:t>
      </w:r>
      <w:r>
        <w:rPr>
          <w:rFonts w:ascii="Arial" w:hAnsi="Arial" w:cs="Arial"/>
          <w:color w:val="2D2D2D"/>
          <w:spacing w:val="2"/>
          <w:sz w:val="23"/>
          <w:szCs w:val="23"/>
        </w:rPr>
        <w:t>, встроенных в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распределительную панель постоянного тока</w:t>
      </w:r>
      <w:r>
        <w:rPr>
          <w:rFonts w:ascii="Arial" w:hAnsi="Arial" w:cs="Arial"/>
          <w:color w:val="2D2D2D"/>
          <w:spacing w:val="2"/>
          <w:sz w:val="23"/>
          <w:szCs w:val="23"/>
        </w:rPr>
        <w:t>, в амперах;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полярности зажимов выходной цепи (положительный зажим должен обозначаться красным цветом или символом "+", отрицательный - черным цветом или символом "-").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Примечание 102 - Маркировку полярности не наносят на зарядные устройства батарей, если исключается ошибочное соединение полярностей;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характеристика время - ток плавкого предохранителя с задержкой срабатывания;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следующие указания, если выходная мощность не менее 20 В·А: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"Перед зарядкой прочитать инструкцию.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Предназначен для использования внутри помещения либо не подвергать воздействию дождя (за исключением случаев, когда зарядное устройство имеет степень защиты не менее IPX4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2F5D34">
        <w:rPr>
          <w:rFonts w:ascii="Arial" w:hAnsi="Arial" w:cs="Arial"/>
          <w:spacing w:val="2"/>
          <w:sz w:val="23"/>
          <w:szCs w:val="23"/>
        </w:rPr>
        <w:t>ГОСТ 14254</w:t>
      </w:r>
      <w:r>
        <w:rPr>
          <w:rFonts w:ascii="Arial" w:hAnsi="Arial" w:cs="Arial"/>
          <w:color w:val="2D2D2D"/>
          <w:spacing w:val="2"/>
          <w:sz w:val="23"/>
          <w:szCs w:val="23"/>
        </w:rPr>
        <w:t>)";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следующие указания, если выходная мощность не менее 20 В·А и зарядное устройство батарей предназначено для зарядки батарей свинцово-кислотных аккумуляторов: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"Отсоединить питание перед подсоединением или отсоединением батареи.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"ВНИМАНИЕ! Взрывные газы. Беречь от огня и искр. Обеспечить необходимую вентиляцию при зарядке".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  <w:t>На зарядные устройства батарей, снабженные переключателем для пуска двигателя, который позволяет зарядному устройству батарей подавать дополнительный пусковой ток на двигатель, должна быть нанесена маркировка: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максимального времени "ВКЛ.";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минимального времени "ОТКЛ." или максимального значения отношения времени "ВКЛ." и "ОТКЛ.".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35832" w:rsidRDefault="00B35832" w:rsidP="00B3583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7.4 Дополнение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Если зарядное устройство батарей может быть настроено на различные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номинальные выходные напряжения постоянного тока</w:t>
      </w:r>
      <w:r>
        <w:rPr>
          <w:rFonts w:ascii="Arial" w:hAnsi="Arial" w:cs="Arial"/>
          <w:color w:val="2D2D2D"/>
          <w:spacing w:val="2"/>
          <w:sz w:val="23"/>
          <w:szCs w:val="23"/>
        </w:rPr>
        <w:t>, то выбранное выходное напряжение должно быть четко промаркировано.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35832" w:rsidRDefault="00B35832" w:rsidP="00B3583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7.12 Дополнение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В инструкциях следует указывать: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типы, число элементов и номинальную емкость аккумуляторов, заряжаемых с использованием зарядных устройств батарей;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- предупреждение о невозможности перезарядки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неперезаряжаемых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батарей;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информацию о том, что при зарядке аккумулятор следует размещать в хорошо вентилируемой зоне (для зарядных устройств, предназначенных для зарядки свинцово-кислотных аккумуляторов);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информацию о том, что зарядные устройства батарей следует включать только в розетку с заземлением (для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переносных зарядных устройств батарей класса I</w:t>
      </w:r>
      <w:r>
        <w:rPr>
          <w:rFonts w:ascii="Arial" w:hAnsi="Arial" w:cs="Arial"/>
          <w:color w:val="2D2D2D"/>
          <w:spacing w:val="2"/>
          <w:sz w:val="23"/>
          <w:szCs w:val="23"/>
        </w:rPr>
        <w:t>, используемых вне помещения);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объяснение автоматической функции, указывая любые ограничения (для автоматических зарядных устройств батарей).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Инструкции для зарядных устройств батарей, предназначенных для зарядки автомобильных аккумуляторов, должны содержать следующую информацию: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- клемму аккумулятора, не подсоединенную к шасси, следует подсоединять к зарядному устройству первой; другое подсоединение должно быть сделано к шасси вдали от </w:t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аккумулятора и топливной линии; затем зарядное устройство батарей подсоединяют к питающей сети;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после зарядки следует отсоединить зарядное устройство батарей от питающей сети; затем зарядное устройство разъединяют с шасси, а после этого - с аккумулятором.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35832" w:rsidRDefault="00B35832" w:rsidP="00B3583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7.12.1 Дополнение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Инструкции для зарядных устройств батарей, предназначенных для установки в автофургоны или аналогичные перевозочные средства, должны содержать информацию, что подсоединение к питающей сети следует проводить в соответствии с национальными правилами прокладки электропроводки.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35832" w:rsidRDefault="00B35832" w:rsidP="00B3583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7.101 На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распределительную панель постоянного тока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должна быть нанесена маркировка: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максимального выходного тока в амперах для каждой выходной цепи;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типа любого дополнительного силового питания, которое может быть подсоединено.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Соответствие требованию проверяют осмотром.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35832" w:rsidRDefault="00B35832" w:rsidP="00B35832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8 Защита от доступа к токоведущим частям</w:t>
      </w:r>
    </w:p>
    <w:p w:rsidR="00B35832" w:rsidRDefault="00B35832" w:rsidP="00B3583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Этот раздел части 1 применяют.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35832" w:rsidRDefault="00B35832" w:rsidP="00B35832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9 Пуск электромеханических приборов</w:t>
      </w:r>
    </w:p>
    <w:p w:rsidR="00B35832" w:rsidRDefault="00B35832" w:rsidP="00B3583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Этот раздел части 1 не применяют.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35832" w:rsidRDefault="00B35832" w:rsidP="00B35832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10 Потребляемая мощность и ток</w:t>
      </w:r>
    </w:p>
    <w:p w:rsidR="00B35832" w:rsidRDefault="00B35832" w:rsidP="00B3583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  <w:t>Этот раздел части 1 применяют, за исключением следующего.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35832" w:rsidRDefault="00B35832" w:rsidP="00B3583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10.101 Выходное напряжение постоянного тока без нагрузки не должно превышать 42,4 В.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Соответствие требованию проверяют измерением выходного напряжения постоянного тока без нагрузки, когда зарядное устройство батарей питается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i/>
          <w:iCs/>
          <w:color w:val="2D2D2D"/>
          <w:spacing w:val="2"/>
          <w:sz w:val="23"/>
          <w:szCs w:val="23"/>
        </w:rPr>
        <w:t>номинальным напряжением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35832" w:rsidRDefault="00B35832" w:rsidP="00B3583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10.102 Отклонение среднеарифметического значения выходного тока от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номинального выходного постоянного тока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не должно превышать 10%.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 xml:space="preserve">Соответствие требованию проверяют подсоединением зарядного устройства батарей к цепи, изображенной на рисунке 101. Зарядное устройство батарей </w:t>
      </w:r>
      <w:proofErr w:type="spellStart"/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питается</w:t>
      </w:r>
      <w:r>
        <w:rPr>
          <w:rFonts w:ascii="Arial" w:hAnsi="Arial" w:cs="Arial"/>
          <w:b/>
          <w:bCs/>
          <w:i/>
          <w:iCs/>
          <w:color w:val="2D2D2D"/>
          <w:spacing w:val="2"/>
          <w:sz w:val="23"/>
          <w:szCs w:val="23"/>
        </w:rPr>
        <w:t>номинальным</w:t>
      </w:r>
      <w:proofErr w:type="spellEnd"/>
      <w:r>
        <w:rPr>
          <w:rFonts w:ascii="Arial" w:hAnsi="Arial" w:cs="Arial"/>
          <w:b/>
          <w:bCs/>
          <w:i/>
          <w:iCs/>
          <w:color w:val="2D2D2D"/>
          <w:spacing w:val="2"/>
          <w:sz w:val="23"/>
          <w:szCs w:val="23"/>
        </w:rPr>
        <w:t xml:space="preserve"> напряжением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; переменный резистор настраивают таким образом, чтобы получить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i/>
          <w:iCs/>
          <w:color w:val="2D2D2D"/>
          <w:spacing w:val="2"/>
          <w:sz w:val="23"/>
          <w:szCs w:val="23"/>
        </w:rPr>
        <w:t>номинальное выходное напряжение постоянного тока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. Затем измеряют выходной ток.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35832" w:rsidRDefault="00B35832" w:rsidP="00B35832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11 Нагрев</w:t>
      </w:r>
    </w:p>
    <w:p w:rsidR="00B35832" w:rsidRDefault="00B35832" w:rsidP="00B3583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Этот раздел части 1 применяют, за исключением следующего.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35832" w:rsidRDefault="00B35832" w:rsidP="00B3583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11.2 Изменение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Зарядные устройства батарей помещают в испытательный угол, как установлено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i/>
          <w:iCs/>
          <w:color w:val="2D2D2D"/>
          <w:spacing w:val="2"/>
          <w:sz w:val="23"/>
          <w:szCs w:val="23"/>
        </w:rPr>
        <w:t>для нагревательных приборов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35832" w:rsidRDefault="00B35832" w:rsidP="00B3583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11.5 Изменение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Зарядные устройства батарей питают только 1,06-кратным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i/>
          <w:iCs/>
          <w:color w:val="2D2D2D"/>
          <w:spacing w:val="2"/>
          <w:sz w:val="23"/>
          <w:szCs w:val="23"/>
        </w:rPr>
        <w:t>номинальным напряжением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35832" w:rsidRDefault="00B35832" w:rsidP="00B3583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11.7 Замена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Зарядные устройства батарей работают до достижения установившегося состояния.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35832" w:rsidRDefault="00B35832" w:rsidP="00B35832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lastRenderedPageBreak/>
        <w:t>12 Свободен</w:t>
      </w:r>
    </w:p>
    <w:p w:rsidR="00B35832" w:rsidRDefault="00B35832" w:rsidP="00B35832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13 Ток утечки и электрическая прочность при рабочей температуре</w:t>
      </w:r>
    </w:p>
    <w:p w:rsidR="00B35832" w:rsidRDefault="00B35832" w:rsidP="00B3583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Этот раздел части 1 применяют.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35832" w:rsidRDefault="00B35832" w:rsidP="00B35832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14 Динамические перегрузки по напряжению</w:t>
      </w:r>
    </w:p>
    <w:p w:rsidR="00B35832" w:rsidRDefault="00B35832" w:rsidP="00B3583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Этот раздел части 1 применяют.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35832" w:rsidRDefault="00B35832" w:rsidP="00B35832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15 Влагостойкость</w:t>
      </w:r>
    </w:p>
    <w:p w:rsidR="00B35832" w:rsidRDefault="00B35832" w:rsidP="00B3583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Этот раздел части 1 применяют.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35832" w:rsidRDefault="00B35832" w:rsidP="00B35832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16 Ток утечки и электрическая прочность</w:t>
      </w:r>
    </w:p>
    <w:p w:rsidR="00B35832" w:rsidRDefault="00B35832" w:rsidP="00B3583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Этот раздел части 1 применяют.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35832" w:rsidRDefault="00B35832" w:rsidP="00B35832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17 Защита от перегрузки трансформаторов и соединенных с ними цепей</w:t>
      </w:r>
    </w:p>
    <w:p w:rsidR="00B35832" w:rsidRDefault="00B35832" w:rsidP="00B3583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Этот раздел части 1 применяют, за исключением следующего.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Дополнение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Выходные зажимы зарядного устройства батарей замыкают накоротко.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</w:r>
    </w:p>
    <w:p w:rsidR="00B35832" w:rsidRDefault="00B35832" w:rsidP="00B35832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18 Износостойкость</w:t>
      </w:r>
    </w:p>
    <w:p w:rsidR="00B35832" w:rsidRDefault="00B35832" w:rsidP="00B3583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Этот раздел части 1 не применяют.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35832" w:rsidRDefault="00B35832" w:rsidP="00B35832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19 Ненормальная работа</w:t>
      </w:r>
    </w:p>
    <w:p w:rsidR="00B35832" w:rsidRDefault="00B35832" w:rsidP="00B3583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Этот раздел части 1 применяют, за исключением следующего.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35832" w:rsidRDefault="00B35832" w:rsidP="00B3583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19.1 Изменение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Взамен указанных методов испытаний зарядные устройства батарей подвергают испытаниям по 19.11, 19.12, 19.101, 19.102, 19.103 в зависимости от их применимости.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35832" w:rsidRDefault="00B35832" w:rsidP="00B3583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19.13 Дополнение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При испытаниях применяют значения по таблице 8.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35832" w:rsidRDefault="00B35832" w:rsidP="00B3583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19.101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Зарядные устройства батарей питаются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i/>
          <w:iCs/>
          <w:color w:val="2D2D2D"/>
          <w:spacing w:val="2"/>
          <w:sz w:val="23"/>
          <w:szCs w:val="23"/>
        </w:rPr>
        <w:t>номинальным напряжением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, и они работают в условиях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i/>
          <w:iCs/>
          <w:color w:val="2D2D2D"/>
          <w:spacing w:val="2"/>
          <w:sz w:val="23"/>
          <w:szCs w:val="23"/>
        </w:rPr>
        <w:t>нормальной работы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; любое управляющее устройство, которое срабатывает во время испытаний по разделу 11, замыкают накоротко.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35832" w:rsidRDefault="00B35832" w:rsidP="00B3583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19.102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Зарядное устройство батарей подсоединяют к полностью заряженному аккумулятору, подсоединение должно быть противоположным тому, как это происходит при нормальной эксплуатации. Аккумулятор должен иметь наибольшую емкость для моделей, указанных в инструкциях, однако емкость свинцово-кислотного аккумулятора должна быть 70 А·ч. Зарядное устройство батарей работает при подаче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i/>
          <w:iCs/>
          <w:color w:val="2D2D2D"/>
          <w:spacing w:val="2"/>
          <w:sz w:val="23"/>
          <w:szCs w:val="23"/>
        </w:rPr>
        <w:t>номинального напряжения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35832" w:rsidRDefault="00B35832" w:rsidP="00B3583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19.103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 xml:space="preserve">Зарядные устройства батарей, предназначенные для использования </w:t>
      </w:r>
      <w:proofErr w:type="spellStart"/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с</w:t>
      </w:r>
      <w:r>
        <w:rPr>
          <w:rFonts w:ascii="Arial" w:hAnsi="Arial" w:cs="Arial"/>
          <w:b/>
          <w:bCs/>
          <w:i/>
          <w:iCs/>
          <w:color w:val="2D2D2D"/>
          <w:spacing w:val="2"/>
          <w:sz w:val="23"/>
          <w:szCs w:val="23"/>
        </w:rPr>
        <w:t>распределительной</w:t>
      </w:r>
      <w:proofErr w:type="spellEnd"/>
      <w:r>
        <w:rPr>
          <w:rFonts w:ascii="Arial" w:hAnsi="Arial" w:cs="Arial"/>
          <w:b/>
          <w:bCs/>
          <w:i/>
          <w:iCs/>
          <w:color w:val="2D2D2D"/>
          <w:spacing w:val="2"/>
          <w:sz w:val="23"/>
          <w:szCs w:val="23"/>
        </w:rPr>
        <w:t xml:space="preserve"> панелью постоянного тока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, питают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i/>
          <w:iCs/>
          <w:color w:val="2D2D2D"/>
          <w:spacing w:val="2"/>
          <w:sz w:val="23"/>
          <w:szCs w:val="23"/>
        </w:rPr>
        <w:t>номинальным напряжением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, и они работают в условиях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i/>
          <w:iCs/>
          <w:color w:val="2D2D2D"/>
          <w:spacing w:val="2"/>
          <w:sz w:val="23"/>
          <w:szCs w:val="23"/>
        </w:rPr>
        <w:t>нормальной работы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 xml:space="preserve">до достижения установившегося состояния. Нагрузку увеличивают до повышения выходного тока на 10% и повторного достижения установившегося состояния. Эту процедуру повторяют до </w:t>
      </w:r>
      <w:proofErr w:type="spellStart"/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срабатывания</w:t>
      </w:r>
      <w:r>
        <w:rPr>
          <w:rFonts w:ascii="Arial" w:hAnsi="Arial" w:cs="Arial"/>
          <w:b/>
          <w:bCs/>
          <w:i/>
          <w:iCs/>
          <w:color w:val="2D2D2D"/>
          <w:spacing w:val="2"/>
          <w:sz w:val="23"/>
          <w:szCs w:val="23"/>
        </w:rPr>
        <w:t>защитного</w:t>
      </w:r>
      <w:proofErr w:type="spellEnd"/>
      <w:r>
        <w:rPr>
          <w:rFonts w:ascii="Arial" w:hAnsi="Arial" w:cs="Arial"/>
          <w:b/>
          <w:bCs/>
          <w:i/>
          <w:iCs/>
          <w:color w:val="2D2D2D"/>
          <w:spacing w:val="2"/>
          <w:sz w:val="23"/>
          <w:szCs w:val="23"/>
        </w:rPr>
        <w:t xml:space="preserve"> устройства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или появления короткого замыкания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</w:r>
    </w:p>
    <w:p w:rsidR="00B35832" w:rsidRDefault="00B35832" w:rsidP="00B35832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20 Устойчивость и механические опасности</w:t>
      </w:r>
    </w:p>
    <w:p w:rsidR="00B35832" w:rsidRDefault="00B35832" w:rsidP="00B3583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Этот раздел части 1 применяют.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35832" w:rsidRDefault="00B35832" w:rsidP="00B35832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21 Механическая прочность</w:t>
      </w:r>
    </w:p>
    <w:p w:rsidR="00B35832" w:rsidRDefault="00B35832" w:rsidP="00B3583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Этот раздел части 1 применяют, за исключением следующего.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35832" w:rsidRDefault="00B35832" w:rsidP="00B3583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21.1 Изменение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Энергию удара увеличивают до (1,0±0,05) Дж.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Дополнение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Соответствие требованию проверяют также испытанием по 21.101.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35832" w:rsidRDefault="00B35832" w:rsidP="00B3583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21.101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Зарядные устройства батарей, кроме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i/>
          <w:iCs/>
          <w:color w:val="2D2D2D"/>
          <w:spacing w:val="2"/>
          <w:sz w:val="23"/>
          <w:szCs w:val="23"/>
        </w:rPr>
        <w:t xml:space="preserve">встроенных зарядных устройств </w:t>
      </w:r>
      <w:proofErr w:type="spellStart"/>
      <w:r>
        <w:rPr>
          <w:rFonts w:ascii="Arial" w:hAnsi="Arial" w:cs="Arial"/>
          <w:b/>
          <w:bCs/>
          <w:i/>
          <w:iCs/>
          <w:color w:val="2D2D2D"/>
          <w:spacing w:val="2"/>
          <w:sz w:val="23"/>
          <w:szCs w:val="23"/>
        </w:rPr>
        <w:t>батарей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массой</w:t>
      </w:r>
      <w:proofErr w:type="spellEnd"/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, не превышающей 5 кг, подвергают следующему испытанию, которое проводят на трех приборах.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br/>
        <w:t>Зарядные устройства батарей бросают с высоты 1 м на бетонный пол, каждый прибор бросают из различного положения.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br/>
        <w:t>Зарядные устройства батарей не должны иметь повреждений, которые могли бы нарушить соответствие требованиям 8.1, 15.1.1, 16.3 и раздела 29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35832" w:rsidRDefault="00B35832" w:rsidP="00B3583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21.102 Зарядные устройства батарей для установки в автофургонах и аналогичных перевозочных средствах должны выдержать вибрацию, которой они могут быть подвержены.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Соответствие требованию проверяют испытаниями на вибрацию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2F5D34">
        <w:rPr>
          <w:rFonts w:ascii="Arial" w:hAnsi="Arial" w:cs="Arial"/>
          <w:spacing w:val="2"/>
          <w:sz w:val="23"/>
          <w:szCs w:val="23"/>
        </w:rPr>
        <w:t>ГОСТ 28203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при следующих условиях: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br/>
        <w:t xml:space="preserve">- зарядное устройство батарей встраивают в кожух из фанеры толщиной приблизительно 20 мм, внутренние размеры кожуха должны быть минимальными в 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lastRenderedPageBreak/>
        <w:t>соответствии с указанными в инструкциях по установке;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br/>
        <w:t xml:space="preserve">- кожух привязывают к </w:t>
      </w:r>
      <w:proofErr w:type="spellStart"/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виброгенератору</w:t>
      </w:r>
      <w:proofErr w:type="spellEnd"/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 xml:space="preserve"> с зарядным устройством батарей, как при нормальной эксплуатации;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br/>
        <w:t>- направление вибрации - вертикальное;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br/>
        <w:t>- амплитуда вибрации - 0,35 мм;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br/>
        <w:t>- частота - в диапазоне от 10 до 55 Гц;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br/>
        <w:t>- продолжительность испытания 30 мин.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br/>
        <w:t>Зарядное устройство батарей не должно иметь повреждений, которые могли бы нарушить соответствие требованиям 8.1, 15.1.1, 16.3 и раздела 29. Соединения не должны быть ослаблены.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35832" w:rsidRDefault="00B35832" w:rsidP="00B35832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22 Конструкция</w:t>
      </w:r>
    </w:p>
    <w:p w:rsidR="00B35832" w:rsidRDefault="00B35832" w:rsidP="00B3583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Этот раздел части 1 применяют, за исключением следующего.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35832" w:rsidRDefault="00B35832" w:rsidP="00B3583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22.26 Замена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Выходная цепь должна питаться через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безопасный разделительный трансформатор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 не должна быть подсоединена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к доступным металлическим частям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или заземляющему зажиму. Изоляция между частями, работающими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при безопасном сверхнизком напряжении</w:t>
      </w:r>
      <w:r>
        <w:rPr>
          <w:rFonts w:ascii="Arial" w:hAnsi="Arial" w:cs="Arial"/>
          <w:color w:val="2D2D2D"/>
          <w:spacing w:val="2"/>
          <w:sz w:val="23"/>
          <w:szCs w:val="23"/>
        </w:rPr>
        <w:t>, 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токоведущими частями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должна соответствовать требованиям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для двойной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или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усиленной изоляции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Соответствие требованию проверяют осмотром и испытаниями, установленными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i/>
          <w:iCs/>
          <w:color w:val="2D2D2D"/>
          <w:spacing w:val="2"/>
          <w:sz w:val="23"/>
          <w:szCs w:val="23"/>
        </w:rPr>
        <w:t>для двойной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или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i/>
          <w:iCs/>
          <w:color w:val="2D2D2D"/>
          <w:spacing w:val="2"/>
          <w:sz w:val="23"/>
          <w:szCs w:val="23"/>
        </w:rPr>
        <w:t>усиленной изоляции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35832" w:rsidRDefault="00B35832" w:rsidP="00B3583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22.101 Провод для подсоединения к положительному зажиму батареи должен быть красного цвета, а для подсоединения к отрицательному зажиму - черного.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Настоящее требование не применяют, если: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выходные провода снабжены поляризованным соединителем;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  <w:t>- полярность соединения автоматически определяется зарядным устройством батарей;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изоляция провода или его зажим для подсоединения к положительному зажиму батареи имеют постоянную маркировку, которую ясно видно во время подсоединения проводов к батарее.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Соответствие требованию проверяют осмотром.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35832" w:rsidRDefault="00B35832" w:rsidP="00B3583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22.102 Каждая цепь, питаемая от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распределительной панели постоянного тока</w:t>
      </w:r>
      <w:r>
        <w:rPr>
          <w:rFonts w:ascii="Arial" w:hAnsi="Arial" w:cs="Arial"/>
          <w:color w:val="2D2D2D"/>
          <w:spacing w:val="2"/>
          <w:sz w:val="23"/>
          <w:szCs w:val="23"/>
        </w:rPr>
        <w:t>, должна иметь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защитное устройство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от перегрузки.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Соответствие требованию проверяют осмотром.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35832" w:rsidRDefault="00B35832" w:rsidP="00B3583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22.103 Зарядные устройства батарей для установки в автофургонах и аналогичных перевозочных средствах должны быть сконструированы так, чтобы они могли надежно крепиться к основанию.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Соответствие требованию проверяют осмотром.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Примечание - Шпоночные пазы, крюки и подобные средства без других дополнительных средств, предохраняющих зарядные устройства батарей от случайного снятия с опоры, не рассматриваются как средства, достаточные для надежного крепления зарядных устройств батарей к основанию.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35832" w:rsidRDefault="00B35832" w:rsidP="00B35832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23 Внутренняя проводка</w:t>
      </w:r>
    </w:p>
    <w:p w:rsidR="00B35832" w:rsidRDefault="00B35832" w:rsidP="00B3583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Этот раздел части 1 применяют.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35832" w:rsidRDefault="00B35832" w:rsidP="00B35832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24 Комплектующие изделия</w:t>
      </w:r>
    </w:p>
    <w:p w:rsidR="00B35832" w:rsidRDefault="00B35832" w:rsidP="00B3583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Этот раздел части 1 применяют.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35832" w:rsidRDefault="00B35832" w:rsidP="00B35832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lastRenderedPageBreak/>
        <w:t>25 Подсоединение к источнику питания и внешние гибкие шнуры</w:t>
      </w:r>
    </w:p>
    <w:p w:rsidR="00B35832" w:rsidRDefault="00B35832" w:rsidP="00B3583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Этот раздел части 1 применяют, за исключением следующего.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35832" w:rsidRDefault="00B35832" w:rsidP="00B3583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25.7 Дополнение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Для зарядных устройств батарей, предназначенных для зарядки автомобильных аккумуляторов, не допускается применять шнуры из натуральной резины.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35832" w:rsidRDefault="00B35832" w:rsidP="00B35832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26 Зажимы для внешних проводов</w:t>
      </w:r>
    </w:p>
    <w:p w:rsidR="00B35832" w:rsidRDefault="00B35832" w:rsidP="00B3583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Этот раздел части 1 применяют, за исключением следующего.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35832" w:rsidRDefault="00B35832" w:rsidP="00B3583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26.5 Изменение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Настоящее требование не применяют к зажимам выходной цепи.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35832" w:rsidRDefault="00B35832" w:rsidP="00B35832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27 Заземление</w:t>
      </w:r>
    </w:p>
    <w:p w:rsidR="00B35832" w:rsidRDefault="00B35832" w:rsidP="00B3583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Этот раздел части 1 применяют.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35832" w:rsidRDefault="00B35832" w:rsidP="00B35832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28 Винты и соединения</w:t>
      </w:r>
    </w:p>
    <w:p w:rsidR="00B35832" w:rsidRDefault="00B35832" w:rsidP="00B3583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Этот раздел части 1 применяют.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35832" w:rsidRDefault="00B35832" w:rsidP="00B35832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29 Воздушные зазоры, пути утечки и непрерывная изоляция</w:t>
      </w:r>
    </w:p>
    <w:p w:rsidR="00B35832" w:rsidRDefault="00B35832" w:rsidP="00B3583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  <w:t>Этот раздел части 1 применяют.</w:t>
      </w:r>
    </w:p>
    <w:p w:rsidR="00B35832" w:rsidRDefault="00B35832" w:rsidP="00B35832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30 Теплостойкость и огнестойкость</w:t>
      </w:r>
    </w:p>
    <w:p w:rsidR="00B35832" w:rsidRDefault="00B35832" w:rsidP="00B3583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Этот раздел части 1 применяют, за исключением следующего.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35832" w:rsidRDefault="00B35832" w:rsidP="00B3583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30.2.2 Не применяют.</w:t>
      </w:r>
    </w:p>
    <w:p w:rsidR="00B35832" w:rsidRDefault="00B35832" w:rsidP="00B35832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31 Стойкость к коррозии</w:t>
      </w:r>
    </w:p>
    <w:p w:rsidR="00B35832" w:rsidRDefault="00B35832" w:rsidP="00B3583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Этот раздел части 1 применяют.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35832" w:rsidRDefault="00B35832" w:rsidP="00B35832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32 Радиация, токсичность и подобные опасности</w:t>
      </w:r>
    </w:p>
    <w:p w:rsidR="00B35832" w:rsidRDefault="00B35832" w:rsidP="00B3583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Этот раздел части 1 применяют.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Приложения части 1 применяют, за исключением следующего.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35832" w:rsidRDefault="00B35832" w:rsidP="00B35832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Приложение А (справочное). Текущие испытания</w:t>
      </w:r>
    </w:p>
    <w:p w:rsidR="00B35832" w:rsidRDefault="00B35832" w:rsidP="00B35832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Приложение 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(справочное)</w:t>
      </w:r>
    </w:p>
    <w:p w:rsidR="00B35832" w:rsidRDefault="00B35832" w:rsidP="00B3583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А.2 Испытание на электрическую прочность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Дополнение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Испытание на электрическую прочность применяют между входными и выходными цепями. Испытательное напряжение должно иметь следующие значения: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- 2000 В - для зарядных устройств батарей, имеющих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номинальное напряжение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не более 150 В;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- 2500 В - для других зарядных устройств батарей.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35832" w:rsidRDefault="00B35832" w:rsidP="00B35832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Приложение АА (обязательное). Зарядные устройства батарей, предназначенные для использования детьми</w:t>
      </w:r>
    </w:p>
    <w:p w:rsidR="00B35832" w:rsidRDefault="00B35832" w:rsidP="00B35832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Приложение АА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(обязательное)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347"/>
      </w:tblGrid>
      <w:tr w:rsidR="00B35832" w:rsidTr="00B35832">
        <w:trPr>
          <w:trHeight w:val="15"/>
        </w:trPr>
        <w:tc>
          <w:tcPr>
            <w:tcW w:w="11458" w:type="dxa"/>
            <w:hideMark/>
          </w:tcPr>
          <w:p w:rsidR="00B35832" w:rsidRDefault="00B35832">
            <w:pPr>
              <w:rPr>
                <w:sz w:val="2"/>
                <w:szCs w:val="24"/>
              </w:rPr>
            </w:pPr>
          </w:p>
        </w:tc>
      </w:tr>
      <w:tr w:rsidR="00B35832" w:rsidTr="00B35832">
        <w:tc>
          <w:tcPr>
            <w:tcW w:w="1145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5832" w:rsidRDefault="00B3583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Зарядные устройства батарей, предназначенные для использования детьми не моложе восьми лет без надзора, должны соответствовать требованиям настоящего стандарта с учетом требований настоящего приложения. Зарядные устройства батарей должны иметь выходное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безопасное сверхнизкое напряжение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постоянного тока, не превышающее 30 В, и номинальную выходную мощность, не превышающую 50 В·А.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Примечания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1 Зарядные устройства батарей, на которые распространяется настоящее приложение, не рассматривают как игрушки.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2 Дополнительные пункты и примечания в настоящем приложении начинаются с цифры 201.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b/>
                <w:bCs/>
                <w:color w:val="2D2D2D"/>
                <w:sz w:val="23"/>
                <w:szCs w:val="23"/>
              </w:rPr>
              <w:t>5 Общие условия испытаний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5.201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i/>
                <w:iCs/>
                <w:color w:val="2D2D2D"/>
                <w:sz w:val="23"/>
                <w:szCs w:val="23"/>
              </w:rPr>
              <w:t>Если используют батареи, то применяют обычные доступные перезаряжаемые батареи, дающие наиболее неблагоприятные условия.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b/>
                <w:bCs/>
                <w:color w:val="2D2D2D"/>
                <w:sz w:val="23"/>
                <w:szCs w:val="23"/>
              </w:rPr>
              <w:t>6 Классификация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6.1 Изменение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Зарядные устройства батарей, применяемые для наружного использования, должны быть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класса III</w:t>
            </w:r>
            <w:r>
              <w:rPr>
                <w:color w:val="2D2D2D"/>
                <w:sz w:val="23"/>
                <w:szCs w:val="23"/>
              </w:rPr>
              <w:t>. Другие зарядные устройства батарей -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класса II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или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класса III</w:t>
            </w:r>
            <w:r>
              <w:rPr>
                <w:color w:val="2D2D2D"/>
                <w:sz w:val="23"/>
                <w:szCs w:val="23"/>
              </w:rPr>
              <w:t>.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6.2 Дополнение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Зарядные устройства батарей, применяемые для наружного использования, должны иметь степень защиты не менее IPX7 по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2F5D34">
              <w:rPr>
                <w:sz w:val="23"/>
                <w:szCs w:val="23"/>
              </w:rPr>
              <w:t>ГОСТ 14254</w:t>
            </w:r>
            <w:r>
              <w:rPr>
                <w:color w:val="2D2D2D"/>
                <w:sz w:val="23"/>
                <w:szCs w:val="23"/>
              </w:rPr>
              <w:t>.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i/>
                <w:iCs/>
                <w:color w:val="2D2D2D"/>
                <w:sz w:val="23"/>
                <w:szCs w:val="23"/>
              </w:rPr>
              <w:t>Соответствие требованию проверяют осмотром.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lastRenderedPageBreak/>
              <w:br/>
            </w:r>
            <w:r>
              <w:rPr>
                <w:b/>
                <w:bCs/>
                <w:color w:val="2D2D2D"/>
                <w:sz w:val="23"/>
                <w:szCs w:val="23"/>
              </w:rPr>
              <w:t>7 Маркировка и инструкции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7.1 Дополнение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Зарядные устройства батарей, применяемые для внутреннего использования, должны быть маркированы символом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 </w:t>
            </w:r>
            <w:r>
              <w:rPr>
                <w:color w:val="2D2D2D"/>
                <w:sz w:val="23"/>
                <w:szCs w:val="23"/>
              </w:rPr>
              <w:t>или предупреждением: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"Только для внутреннего пользования".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На зарядных устройствах батарей должен быть указан номер IP в соответствии со степенью защиты от доступа твердых инородных объектов.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Зарядные устройства батарей должны иметь маркировку символом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.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7.6 Дополнение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- только для внутреннего использования;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- (улыбающееся лицо) для использования ребенком старше восьми лет.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7.12 Дополнение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В инструкциях следует указывать: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- "ПРЕДУПРЕЖДЕНИЕ! Пользоваться зарядным устройством разрешается только детям старше 8 лет. Дается подробная инструкция для ребенка по использованию зарядного устройства батарей безопасным способом и предупреждение о том, что зарядное устройство батарей - это не игрушка и он не должен играть с ним";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 xml:space="preserve">- предупреждение о том, что нельзя перезаряжать </w:t>
            </w:r>
            <w:proofErr w:type="spellStart"/>
            <w:r>
              <w:rPr>
                <w:color w:val="2D2D2D"/>
                <w:sz w:val="23"/>
                <w:szCs w:val="23"/>
              </w:rPr>
              <w:t>неперезаряжаемые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батареи, т.к. это может привести к взрыву;</w:t>
            </w:r>
            <w:r>
              <w:rPr>
                <w:color w:val="2D2D2D"/>
                <w:sz w:val="23"/>
                <w:szCs w:val="23"/>
              </w:rPr>
              <w:br/>
            </w:r>
          </w:p>
          <w:p w:rsidR="00B35832" w:rsidRDefault="00B3583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 информацию о том, что зарядное устройство батарей необходимо регулярно осматривать для обнаружения повреждения, особенно шнура, вилки и ограждения; если зарядное устройство батарей повреждено, то его не следует использовать, пока оно не будет отремонтировано.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В инструкциях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для зарядных устройств батарей класса III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должно быть указано, что они должны питаться через трансформатор для игрушек.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7.14 Дополнение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lastRenderedPageBreak/>
              <w:br/>
              <w:t>Высота символов маркировки на приборе должна быть не менее 10 мм. Высота надписи должна быть не менее 3 мм.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i/>
                <w:iCs/>
                <w:color w:val="2D2D2D"/>
                <w:sz w:val="23"/>
                <w:szCs w:val="23"/>
              </w:rPr>
              <w:t>Соответствие требованию проверяют измерением.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b/>
                <w:bCs/>
                <w:color w:val="2D2D2D"/>
                <w:sz w:val="23"/>
                <w:szCs w:val="23"/>
              </w:rPr>
              <w:t>8 Защита от доступа к токоведущим частям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8.1.1 Изменение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i/>
                <w:iCs/>
                <w:color w:val="2D2D2D"/>
                <w:sz w:val="23"/>
                <w:szCs w:val="23"/>
              </w:rPr>
              <w:t>Должна быть исключена возможность доступа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i/>
                <w:iCs/>
                <w:color w:val="2D2D2D"/>
                <w:sz w:val="23"/>
                <w:szCs w:val="23"/>
              </w:rPr>
              <w:t>к токоведущим частям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i/>
                <w:iCs/>
                <w:color w:val="2D2D2D"/>
                <w:sz w:val="23"/>
                <w:szCs w:val="23"/>
              </w:rPr>
              <w:t>или металлическим частям, отделенным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i/>
                <w:iCs/>
                <w:color w:val="2D2D2D"/>
                <w:sz w:val="23"/>
                <w:szCs w:val="23"/>
              </w:rPr>
              <w:t>от токоведущих частей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proofErr w:type="spellStart"/>
            <w:r>
              <w:rPr>
                <w:i/>
                <w:iCs/>
                <w:color w:val="2D2D2D"/>
                <w:sz w:val="23"/>
                <w:szCs w:val="23"/>
              </w:rPr>
              <w:t>только</w:t>
            </w:r>
            <w:r>
              <w:rPr>
                <w:b/>
                <w:bCs/>
                <w:i/>
                <w:iCs/>
                <w:color w:val="2D2D2D"/>
                <w:sz w:val="23"/>
                <w:szCs w:val="23"/>
              </w:rPr>
              <w:t>основной</w:t>
            </w:r>
            <w:proofErr w:type="spellEnd"/>
            <w:r>
              <w:rPr>
                <w:b/>
                <w:bCs/>
                <w:i/>
                <w:iCs/>
                <w:color w:val="2D2D2D"/>
                <w:sz w:val="23"/>
                <w:szCs w:val="23"/>
              </w:rPr>
              <w:t xml:space="preserve"> изоляцией</w:t>
            </w:r>
            <w:r>
              <w:rPr>
                <w:i/>
                <w:iCs/>
                <w:color w:val="2D2D2D"/>
                <w:sz w:val="23"/>
                <w:szCs w:val="23"/>
              </w:rPr>
              <w:t xml:space="preserve">, даже после удаления частей ограждения с </w:t>
            </w:r>
            <w:proofErr w:type="spellStart"/>
            <w:r>
              <w:rPr>
                <w:i/>
                <w:iCs/>
                <w:color w:val="2D2D2D"/>
                <w:sz w:val="23"/>
                <w:szCs w:val="23"/>
              </w:rPr>
              <w:t>помощью</w:t>
            </w:r>
            <w:r>
              <w:rPr>
                <w:b/>
                <w:bCs/>
                <w:i/>
                <w:iCs/>
                <w:color w:val="2D2D2D"/>
                <w:sz w:val="23"/>
                <w:szCs w:val="23"/>
              </w:rPr>
              <w:t>инструмента</w:t>
            </w:r>
            <w:proofErr w:type="spellEnd"/>
            <w:r>
              <w:rPr>
                <w:i/>
                <w:iCs/>
                <w:color w:val="2D2D2D"/>
                <w:sz w:val="23"/>
                <w:szCs w:val="23"/>
              </w:rPr>
              <w:t>.</w:t>
            </w:r>
            <w:r>
              <w:rPr>
                <w:i/>
                <w:iCs/>
                <w:color w:val="2D2D2D"/>
                <w:sz w:val="23"/>
                <w:szCs w:val="23"/>
              </w:rPr>
              <w:br/>
            </w:r>
            <w:r>
              <w:rPr>
                <w:i/>
                <w:iCs/>
                <w:color w:val="2D2D2D"/>
                <w:sz w:val="23"/>
                <w:szCs w:val="23"/>
              </w:rPr>
              <w:br/>
              <w:t>Испытательный щуп 18 по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2F5D34">
              <w:rPr>
                <w:sz w:val="23"/>
                <w:szCs w:val="23"/>
              </w:rPr>
              <w:t>ГОСТ Р МЭК 61032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i/>
                <w:iCs/>
                <w:color w:val="2D2D2D"/>
                <w:sz w:val="23"/>
                <w:szCs w:val="23"/>
              </w:rPr>
              <w:t>применяют так же. как установлено для испытательного щупа В.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b/>
                <w:bCs/>
                <w:color w:val="2D2D2D"/>
                <w:sz w:val="23"/>
                <w:szCs w:val="23"/>
              </w:rPr>
              <w:t>10 Потребляемая мощность и ток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10.101 Дополнение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Пиковое значение выходного напряжения не должно превышать 42,4 В.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B35832" w:rsidTr="00B35832">
        <w:tc>
          <w:tcPr>
            <w:tcW w:w="1145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5832" w:rsidRDefault="00B3583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lastRenderedPageBreak/>
              <w:t>11 Нагрев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11.8 Дополнение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i/>
                <w:iCs/>
                <w:color w:val="2D2D2D"/>
                <w:sz w:val="23"/>
                <w:szCs w:val="23"/>
              </w:rPr>
              <w:t>Превышение температуры частей, которых может касаться испытательный щуп 18 по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2F5D34">
              <w:rPr>
                <w:sz w:val="23"/>
                <w:szCs w:val="23"/>
              </w:rPr>
              <w:t>ГОСТ Р МЭК 61032</w:t>
            </w:r>
            <w:r>
              <w:rPr>
                <w:i/>
                <w:iCs/>
                <w:color w:val="2D2D2D"/>
                <w:sz w:val="23"/>
                <w:szCs w:val="23"/>
                <w:u w:val="single"/>
              </w:rPr>
              <w:t>,</w:t>
            </w:r>
            <w:r>
              <w:rPr>
                <w:rStyle w:val="apple-converted-space"/>
                <w:color w:val="2D2D2D"/>
                <w:sz w:val="23"/>
                <w:szCs w:val="23"/>
                <w:u w:val="single"/>
              </w:rPr>
              <w:t> </w:t>
            </w:r>
            <w:r>
              <w:rPr>
                <w:i/>
                <w:iCs/>
                <w:color w:val="2D2D2D"/>
                <w:sz w:val="23"/>
                <w:szCs w:val="23"/>
                <w:u w:val="single"/>
              </w:rPr>
              <w:t>не должно превышать следующих значений:</w:t>
            </w:r>
            <w:r>
              <w:rPr>
                <w:color w:val="2D2D2D"/>
                <w:sz w:val="23"/>
                <w:szCs w:val="23"/>
                <w:u w:val="single"/>
              </w:rPr>
              <w:br/>
            </w:r>
            <w:r>
              <w:rPr>
                <w:color w:val="2D2D2D"/>
                <w:sz w:val="23"/>
                <w:szCs w:val="23"/>
                <w:u w:val="single"/>
              </w:rPr>
              <w:br/>
            </w:r>
            <w:r>
              <w:rPr>
                <w:i/>
                <w:iCs/>
                <w:color w:val="2D2D2D"/>
                <w:sz w:val="23"/>
                <w:szCs w:val="23"/>
                <w:u w:val="single"/>
              </w:rPr>
              <w:t>- 25 °С - для частей из металла;</w:t>
            </w:r>
            <w:r>
              <w:rPr>
                <w:color w:val="2D2D2D"/>
                <w:sz w:val="23"/>
                <w:szCs w:val="23"/>
                <w:u w:val="single"/>
              </w:rPr>
              <w:br/>
            </w:r>
            <w:r>
              <w:rPr>
                <w:color w:val="2D2D2D"/>
                <w:sz w:val="23"/>
                <w:szCs w:val="23"/>
                <w:u w:val="single"/>
              </w:rPr>
              <w:br/>
            </w:r>
            <w:r>
              <w:rPr>
                <w:i/>
                <w:iCs/>
                <w:color w:val="2D2D2D"/>
                <w:sz w:val="23"/>
                <w:szCs w:val="23"/>
                <w:u w:val="single"/>
              </w:rPr>
              <w:t>- 35 °С - для частей из других материалов.</w:t>
            </w:r>
            <w:r>
              <w:rPr>
                <w:color w:val="2D2D2D"/>
                <w:sz w:val="23"/>
                <w:szCs w:val="23"/>
                <w:u w:val="single"/>
              </w:rPr>
              <w:br/>
            </w:r>
            <w:r>
              <w:rPr>
                <w:color w:val="2D2D2D"/>
                <w:sz w:val="23"/>
                <w:szCs w:val="23"/>
                <w:u w:val="single"/>
              </w:rPr>
              <w:br/>
              <w:t>Примечание 201 - Предельные значения превышения температуры для металла применяют к поверхности батарей.</w:t>
            </w:r>
            <w:r>
              <w:rPr>
                <w:color w:val="2D2D2D"/>
                <w:sz w:val="23"/>
                <w:szCs w:val="23"/>
                <w:u w:val="single"/>
              </w:rPr>
              <w:br/>
            </w:r>
            <w:r>
              <w:rPr>
                <w:color w:val="2D2D2D"/>
                <w:sz w:val="23"/>
                <w:szCs w:val="23"/>
                <w:u w:val="single"/>
              </w:rPr>
              <w:br/>
            </w:r>
            <w:r>
              <w:rPr>
                <w:color w:val="2D2D2D"/>
                <w:sz w:val="23"/>
                <w:szCs w:val="23"/>
                <w:u w:val="single"/>
              </w:rPr>
              <w:br/>
            </w:r>
            <w:r>
              <w:rPr>
                <w:b/>
                <w:bCs/>
                <w:color w:val="2D2D2D"/>
                <w:sz w:val="23"/>
                <w:szCs w:val="23"/>
                <w:u w:val="single"/>
              </w:rPr>
              <w:t>17 Защита от перегрузки трансформаторов и соединенных с ними цепей</w:t>
            </w:r>
            <w:r>
              <w:rPr>
                <w:color w:val="2D2D2D"/>
                <w:sz w:val="23"/>
                <w:szCs w:val="23"/>
                <w:u w:val="single"/>
              </w:rPr>
              <w:br/>
            </w:r>
            <w:r>
              <w:rPr>
                <w:color w:val="2D2D2D"/>
                <w:sz w:val="23"/>
                <w:szCs w:val="23"/>
                <w:u w:val="single"/>
              </w:rPr>
              <w:br/>
              <w:t>Дополнение</w:t>
            </w:r>
            <w:r>
              <w:rPr>
                <w:color w:val="2D2D2D"/>
                <w:sz w:val="23"/>
                <w:szCs w:val="23"/>
                <w:u w:val="single"/>
              </w:rPr>
              <w:br/>
            </w:r>
            <w:r>
              <w:rPr>
                <w:color w:val="2D2D2D"/>
                <w:sz w:val="23"/>
                <w:szCs w:val="23"/>
                <w:u w:val="single"/>
              </w:rPr>
              <w:lastRenderedPageBreak/>
              <w:br/>
            </w:r>
            <w:r>
              <w:rPr>
                <w:i/>
                <w:iCs/>
                <w:color w:val="2D2D2D"/>
                <w:sz w:val="23"/>
                <w:szCs w:val="23"/>
                <w:u w:val="single"/>
              </w:rPr>
              <w:t>Превышение температуры частей, которых может касаться испытательный щуп 18 по</w:t>
            </w:r>
            <w:r>
              <w:rPr>
                <w:rStyle w:val="apple-converted-space"/>
                <w:color w:val="2D2D2D"/>
                <w:sz w:val="23"/>
                <w:szCs w:val="23"/>
                <w:u w:val="single"/>
              </w:rPr>
              <w:t> </w:t>
            </w:r>
            <w:r w:rsidRPr="002F5D34">
              <w:rPr>
                <w:sz w:val="23"/>
                <w:szCs w:val="23"/>
              </w:rPr>
              <w:t>ГОСТ Р МЭК 61032</w:t>
            </w:r>
            <w:r>
              <w:rPr>
                <w:i/>
                <w:iCs/>
                <w:color w:val="2D2D2D"/>
                <w:sz w:val="23"/>
                <w:szCs w:val="23"/>
                <w:u w:val="single"/>
              </w:rPr>
              <w:t>, не должно превышать следующих значений:</w:t>
            </w:r>
            <w:r>
              <w:rPr>
                <w:i/>
                <w:iCs/>
                <w:color w:val="2D2D2D"/>
                <w:sz w:val="23"/>
                <w:szCs w:val="23"/>
                <w:u w:val="single"/>
              </w:rPr>
              <w:br/>
            </w:r>
            <w:r>
              <w:rPr>
                <w:i/>
                <w:iCs/>
                <w:color w:val="2D2D2D"/>
                <w:sz w:val="23"/>
                <w:szCs w:val="23"/>
                <w:u w:val="single"/>
              </w:rPr>
              <w:br/>
              <w:t>- 45 °С - для частей из металла;</w:t>
            </w:r>
            <w:r>
              <w:rPr>
                <w:i/>
                <w:iCs/>
                <w:color w:val="2D2D2D"/>
                <w:sz w:val="23"/>
                <w:szCs w:val="23"/>
                <w:u w:val="single"/>
              </w:rPr>
              <w:br/>
            </w:r>
            <w:r>
              <w:rPr>
                <w:i/>
                <w:iCs/>
                <w:color w:val="2D2D2D"/>
                <w:sz w:val="23"/>
                <w:szCs w:val="23"/>
                <w:u w:val="single"/>
              </w:rPr>
              <w:br/>
              <w:t>- 55 °С - для частей из других материалов.</w:t>
            </w:r>
            <w:r>
              <w:rPr>
                <w:color w:val="2D2D2D"/>
                <w:sz w:val="23"/>
                <w:szCs w:val="23"/>
                <w:u w:val="single"/>
              </w:rPr>
              <w:br/>
            </w:r>
            <w:r>
              <w:rPr>
                <w:color w:val="2D2D2D"/>
                <w:sz w:val="23"/>
                <w:szCs w:val="23"/>
                <w:u w:val="single"/>
              </w:rPr>
              <w:br/>
            </w:r>
            <w:r>
              <w:rPr>
                <w:b/>
                <w:bCs/>
                <w:color w:val="2D2D2D"/>
                <w:sz w:val="23"/>
                <w:szCs w:val="23"/>
                <w:u w:val="single"/>
              </w:rPr>
              <w:t>19 Ненормальная работа</w:t>
            </w:r>
            <w:r>
              <w:rPr>
                <w:color w:val="2D2D2D"/>
                <w:sz w:val="23"/>
                <w:szCs w:val="23"/>
                <w:u w:val="single"/>
              </w:rPr>
              <w:br/>
            </w:r>
            <w:r>
              <w:rPr>
                <w:color w:val="2D2D2D"/>
                <w:sz w:val="23"/>
                <w:szCs w:val="23"/>
                <w:u w:val="single"/>
              </w:rPr>
              <w:br/>
              <w:t>19.3 Дополнение</w:t>
            </w:r>
            <w:r>
              <w:rPr>
                <w:color w:val="2D2D2D"/>
                <w:sz w:val="23"/>
                <w:szCs w:val="23"/>
                <w:u w:val="single"/>
              </w:rPr>
              <w:br/>
            </w:r>
            <w:r>
              <w:rPr>
                <w:color w:val="2D2D2D"/>
                <w:sz w:val="23"/>
                <w:szCs w:val="23"/>
                <w:u w:val="single"/>
              </w:rPr>
              <w:br/>
            </w:r>
            <w:r>
              <w:rPr>
                <w:i/>
                <w:iCs/>
                <w:color w:val="2D2D2D"/>
                <w:sz w:val="23"/>
                <w:szCs w:val="23"/>
                <w:u w:val="single"/>
              </w:rPr>
              <w:t>Превышение температуры частей, которых может касаться испытательный щуп 18 по</w:t>
            </w:r>
            <w:r>
              <w:rPr>
                <w:rStyle w:val="apple-converted-space"/>
                <w:i/>
                <w:iCs/>
                <w:color w:val="2D2D2D"/>
                <w:sz w:val="23"/>
                <w:szCs w:val="23"/>
                <w:u w:val="single"/>
              </w:rPr>
              <w:t> </w:t>
            </w:r>
            <w:r w:rsidRPr="002F5D34">
              <w:rPr>
                <w:sz w:val="23"/>
                <w:szCs w:val="23"/>
              </w:rPr>
              <w:t>ГОСТ Р МЭК 61032</w:t>
            </w:r>
            <w:r>
              <w:rPr>
                <w:i/>
                <w:iCs/>
                <w:color w:val="2D2D2D"/>
                <w:sz w:val="23"/>
                <w:szCs w:val="23"/>
                <w:u w:val="single"/>
              </w:rPr>
              <w:t>, не должно превышать следующих значений:</w:t>
            </w:r>
            <w:r>
              <w:rPr>
                <w:i/>
                <w:iCs/>
                <w:color w:val="2D2D2D"/>
                <w:sz w:val="23"/>
                <w:szCs w:val="23"/>
                <w:u w:val="single"/>
              </w:rPr>
              <w:br/>
            </w:r>
            <w:r>
              <w:rPr>
                <w:i/>
                <w:iCs/>
                <w:color w:val="2D2D2D"/>
                <w:sz w:val="23"/>
                <w:szCs w:val="23"/>
                <w:u w:val="single"/>
              </w:rPr>
              <w:br/>
              <w:t>- 45 °С - для частей из металла,</w:t>
            </w:r>
            <w:r>
              <w:rPr>
                <w:i/>
                <w:iCs/>
                <w:color w:val="2D2D2D"/>
                <w:sz w:val="23"/>
                <w:szCs w:val="23"/>
                <w:u w:val="single"/>
              </w:rPr>
              <w:br/>
            </w:r>
            <w:r>
              <w:rPr>
                <w:i/>
                <w:iCs/>
                <w:color w:val="2D2D2D"/>
                <w:sz w:val="23"/>
                <w:szCs w:val="23"/>
                <w:u w:val="single"/>
              </w:rPr>
              <w:br/>
              <w:t>- 55 °С - для частей из других материалов.</w:t>
            </w:r>
            <w:r>
              <w:rPr>
                <w:color w:val="2D2D2D"/>
                <w:sz w:val="23"/>
                <w:szCs w:val="23"/>
                <w:u w:val="single"/>
              </w:rPr>
              <w:br/>
            </w:r>
            <w:r>
              <w:rPr>
                <w:color w:val="2D2D2D"/>
                <w:sz w:val="23"/>
                <w:szCs w:val="23"/>
                <w:u w:val="single"/>
              </w:rPr>
              <w:br/>
            </w:r>
            <w:r>
              <w:rPr>
                <w:b/>
                <w:bCs/>
                <w:color w:val="2D2D2D"/>
                <w:sz w:val="23"/>
                <w:szCs w:val="23"/>
                <w:u w:val="single"/>
              </w:rPr>
              <w:t>21 Механическая прочность</w:t>
            </w:r>
            <w:r>
              <w:rPr>
                <w:color w:val="2D2D2D"/>
                <w:sz w:val="23"/>
                <w:szCs w:val="23"/>
                <w:u w:val="single"/>
              </w:rPr>
              <w:br/>
            </w:r>
            <w:r>
              <w:rPr>
                <w:color w:val="2D2D2D"/>
                <w:sz w:val="23"/>
                <w:szCs w:val="23"/>
                <w:u w:val="single"/>
              </w:rPr>
              <w:br/>
              <w:t>21.1 Дополнение</w:t>
            </w:r>
            <w:r>
              <w:rPr>
                <w:color w:val="2D2D2D"/>
                <w:sz w:val="23"/>
                <w:szCs w:val="23"/>
                <w:u w:val="single"/>
              </w:rPr>
              <w:br/>
            </w:r>
            <w:r>
              <w:rPr>
                <w:color w:val="2D2D2D"/>
                <w:sz w:val="23"/>
                <w:szCs w:val="23"/>
                <w:u w:val="single"/>
              </w:rPr>
              <w:br/>
            </w:r>
            <w:r>
              <w:rPr>
                <w:i/>
                <w:iCs/>
                <w:color w:val="2D2D2D"/>
                <w:sz w:val="23"/>
                <w:szCs w:val="23"/>
                <w:u w:val="single"/>
              </w:rPr>
              <w:t>Соответствие требованию также проверяют испытанием по 21.201.</w:t>
            </w:r>
            <w:r>
              <w:rPr>
                <w:color w:val="2D2D2D"/>
                <w:sz w:val="23"/>
                <w:szCs w:val="23"/>
                <w:u w:val="single"/>
              </w:rPr>
              <w:br/>
            </w:r>
            <w:r>
              <w:rPr>
                <w:color w:val="2D2D2D"/>
                <w:sz w:val="23"/>
                <w:szCs w:val="23"/>
                <w:u w:val="single"/>
              </w:rPr>
              <w:br/>
              <w:t>21.101</w:t>
            </w:r>
            <w:r>
              <w:rPr>
                <w:rStyle w:val="apple-converted-space"/>
                <w:color w:val="2D2D2D"/>
                <w:sz w:val="23"/>
                <w:szCs w:val="23"/>
                <w:u w:val="single"/>
              </w:rPr>
              <w:t> </w:t>
            </w:r>
            <w:r>
              <w:rPr>
                <w:i/>
                <w:iCs/>
                <w:color w:val="2D2D2D"/>
                <w:sz w:val="23"/>
                <w:szCs w:val="23"/>
                <w:u w:val="single"/>
              </w:rPr>
              <w:t>Зарядное устройство батарей подвергают испытанию</w:t>
            </w:r>
            <w:r>
              <w:rPr>
                <w:rStyle w:val="apple-converted-space"/>
                <w:color w:val="2D2D2D"/>
                <w:sz w:val="23"/>
                <w:szCs w:val="23"/>
                <w:u w:val="single"/>
              </w:rPr>
              <w:t> </w:t>
            </w:r>
            <w:r w:rsidR="00D44E4A" w:rsidRPr="00D44E4A">
              <w:rPr>
                <w:color w:val="2D2D2D"/>
                <w:sz w:val="23"/>
                <w:szCs w:val="23"/>
              </w:rPr>
              <w:pict>
                <v:shape id="_x0000_i1042" type="#_x0000_t75" alt="ГОСТ Р 52161.2.29-2007 (МЭК 60335-2-29:2004) Безопасность бытовых и аналогичных электрических приборов. Часть 2.29. Частные требования для зарядных устройств батарей" style="width:24.3pt;height:14.25pt"/>
              </w:pict>
            </w:r>
            <w:r>
              <w:rPr>
                <w:rStyle w:val="apple-converted-space"/>
                <w:color w:val="2D2D2D"/>
                <w:sz w:val="23"/>
                <w:szCs w:val="23"/>
                <w:u w:val="single"/>
              </w:rPr>
              <w:t> </w:t>
            </w:r>
            <w:r>
              <w:rPr>
                <w:i/>
                <w:iCs/>
                <w:color w:val="2D2D2D"/>
                <w:sz w:val="23"/>
                <w:szCs w:val="23"/>
                <w:u w:val="single"/>
              </w:rPr>
              <w:t>в соответствии с [1]. Энергия удара должна быть 2 Дж. Для зарядных устройств батарей прямоугольной формы четыре стороны и четыре грани подвергают удару. Для других зарядных устройств батарей ограждение подвергают восьми ударам по местам, расположенным равномерно по окружности.</w:t>
            </w:r>
            <w:r>
              <w:rPr>
                <w:i/>
                <w:iCs/>
                <w:color w:val="2D2D2D"/>
                <w:sz w:val="23"/>
                <w:szCs w:val="23"/>
                <w:u w:val="single"/>
              </w:rPr>
              <w:br/>
            </w:r>
            <w:r>
              <w:rPr>
                <w:i/>
                <w:iCs/>
                <w:color w:val="2D2D2D"/>
                <w:sz w:val="23"/>
                <w:szCs w:val="23"/>
                <w:u w:val="single"/>
              </w:rPr>
              <w:br/>
              <w:t>Затем зарядное устройство батарей подвергают испытанию</w:t>
            </w:r>
            <w:r>
              <w:rPr>
                <w:rStyle w:val="apple-converted-space"/>
                <w:color w:val="2D2D2D"/>
                <w:sz w:val="23"/>
                <w:szCs w:val="23"/>
                <w:u w:val="single"/>
              </w:rPr>
              <w:t> </w:t>
            </w:r>
            <w:r w:rsidR="00D44E4A" w:rsidRPr="00D44E4A">
              <w:rPr>
                <w:color w:val="2D2D2D"/>
                <w:sz w:val="23"/>
                <w:szCs w:val="23"/>
              </w:rPr>
              <w:pict>
                <v:shape id="_x0000_i1043" type="#_x0000_t75" alt="ГОСТ Р 52161.2.29-2007 (МЭК 60335-2-29:2004) Безопасность бытовых и аналогичных электрических приборов. Часть 2.29. Частные требования для зарядных устройств батарей" style="width:18.4pt;height:14.25pt"/>
              </w:pict>
            </w:r>
            <w:r>
              <w:rPr>
                <w:i/>
                <w:iCs/>
                <w:color w:val="2D2D2D"/>
                <w:sz w:val="23"/>
                <w:szCs w:val="23"/>
                <w:u w:val="single"/>
              </w:rPr>
              <w:t>(Процедура 1 - Свободное падение) в соответствии с</w:t>
            </w:r>
            <w:r>
              <w:rPr>
                <w:rStyle w:val="apple-converted-space"/>
                <w:color w:val="2D2D2D"/>
                <w:sz w:val="23"/>
                <w:szCs w:val="23"/>
                <w:u w:val="single"/>
              </w:rPr>
              <w:t> </w:t>
            </w:r>
            <w:r w:rsidRPr="002F5D34">
              <w:rPr>
                <w:sz w:val="23"/>
                <w:szCs w:val="23"/>
              </w:rPr>
              <w:t>ГОСТ 28218</w:t>
            </w:r>
            <w:r>
              <w:rPr>
                <w:i/>
                <w:iCs/>
                <w:color w:val="2D2D2D"/>
                <w:sz w:val="23"/>
                <w:szCs w:val="23"/>
                <w:u w:val="single"/>
              </w:rPr>
              <w:t>. Высота падения - 500 мм. Зарядное устройство батарей сориентировано в позиции для нормальной эксплуатации, предшествующей падению.</w:t>
            </w:r>
            <w:r>
              <w:rPr>
                <w:i/>
                <w:iCs/>
                <w:color w:val="2D2D2D"/>
                <w:sz w:val="23"/>
                <w:szCs w:val="23"/>
                <w:u w:val="single"/>
              </w:rPr>
              <w:br/>
            </w:r>
            <w:r>
              <w:rPr>
                <w:i/>
                <w:iCs/>
                <w:color w:val="2D2D2D"/>
                <w:sz w:val="23"/>
                <w:szCs w:val="23"/>
                <w:u w:val="single"/>
              </w:rPr>
              <w:br/>
              <w:t>После испытания зарядное устройство батарей должно сохранять целостность и работоспособность, соответствующие требованиям настоящего стандарта; особенно не должны быть доступны</w:t>
            </w:r>
            <w:r>
              <w:rPr>
                <w:rStyle w:val="apple-converted-space"/>
                <w:color w:val="2D2D2D"/>
                <w:sz w:val="23"/>
                <w:szCs w:val="23"/>
                <w:u w:val="single"/>
              </w:rPr>
              <w:t> </w:t>
            </w:r>
            <w:r>
              <w:rPr>
                <w:b/>
                <w:bCs/>
                <w:i/>
                <w:iCs/>
                <w:color w:val="2D2D2D"/>
                <w:sz w:val="23"/>
                <w:szCs w:val="23"/>
                <w:u w:val="single"/>
              </w:rPr>
              <w:t>токоведущие части</w:t>
            </w:r>
            <w:r>
              <w:rPr>
                <w:i/>
                <w:iCs/>
                <w:color w:val="2D2D2D"/>
                <w:sz w:val="23"/>
                <w:szCs w:val="23"/>
                <w:u w:val="single"/>
              </w:rPr>
              <w:t>.</w:t>
            </w:r>
            <w:r>
              <w:rPr>
                <w:color w:val="2D2D2D"/>
                <w:sz w:val="23"/>
                <w:szCs w:val="23"/>
                <w:u w:val="single"/>
              </w:rPr>
              <w:br/>
            </w:r>
            <w:r>
              <w:rPr>
                <w:color w:val="2D2D2D"/>
                <w:sz w:val="23"/>
                <w:szCs w:val="23"/>
                <w:u w:val="single"/>
              </w:rPr>
              <w:br/>
            </w:r>
            <w:r>
              <w:rPr>
                <w:b/>
                <w:bCs/>
                <w:color w:val="2D2D2D"/>
                <w:sz w:val="23"/>
                <w:szCs w:val="23"/>
                <w:u w:val="single"/>
              </w:rPr>
              <w:t>22 Конструкция</w:t>
            </w:r>
            <w:r>
              <w:rPr>
                <w:color w:val="2D2D2D"/>
                <w:sz w:val="23"/>
                <w:szCs w:val="23"/>
                <w:u w:val="single"/>
              </w:rPr>
              <w:br/>
            </w:r>
            <w:r>
              <w:rPr>
                <w:color w:val="2D2D2D"/>
                <w:sz w:val="23"/>
                <w:szCs w:val="23"/>
                <w:u w:val="single"/>
              </w:rPr>
              <w:br/>
              <w:t>22.201 Зарядные устройства батарей должны иметь только одно</w:t>
            </w:r>
            <w:r>
              <w:rPr>
                <w:rStyle w:val="apple-converted-space"/>
                <w:color w:val="2D2D2D"/>
                <w:sz w:val="23"/>
                <w:szCs w:val="23"/>
                <w:u w:val="single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  <w:u w:val="single"/>
              </w:rPr>
              <w:t xml:space="preserve">номинальное </w:t>
            </w:r>
            <w:r>
              <w:rPr>
                <w:b/>
                <w:bCs/>
                <w:color w:val="2D2D2D"/>
                <w:sz w:val="23"/>
                <w:szCs w:val="23"/>
                <w:u w:val="single"/>
              </w:rPr>
              <w:lastRenderedPageBreak/>
              <w:t>напряжение</w:t>
            </w:r>
            <w:r>
              <w:rPr>
                <w:rStyle w:val="apple-converted-space"/>
                <w:color w:val="2D2D2D"/>
                <w:sz w:val="23"/>
                <w:szCs w:val="23"/>
                <w:u w:val="single"/>
              </w:rPr>
              <w:t> </w:t>
            </w:r>
            <w:r>
              <w:rPr>
                <w:color w:val="2D2D2D"/>
                <w:sz w:val="23"/>
                <w:szCs w:val="23"/>
                <w:u w:val="single"/>
              </w:rPr>
              <w:t>или</w:t>
            </w:r>
            <w:r>
              <w:rPr>
                <w:rStyle w:val="apple-converted-space"/>
                <w:color w:val="2D2D2D"/>
                <w:sz w:val="23"/>
                <w:szCs w:val="23"/>
                <w:u w:val="single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  <w:u w:val="single"/>
              </w:rPr>
              <w:t>диапазон номинальных напряжений</w:t>
            </w:r>
            <w:r>
              <w:rPr>
                <w:color w:val="2D2D2D"/>
                <w:sz w:val="23"/>
                <w:szCs w:val="23"/>
                <w:u w:val="single"/>
              </w:rPr>
              <w:t>. Они не должны содержать средства для ручного регулирования выходного напряжения.</w:t>
            </w:r>
            <w:r>
              <w:rPr>
                <w:color w:val="2D2D2D"/>
                <w:sz w:val="23"/>
                <w:szCs w:val="23"/>
                <w:u w:val="single"/>
              </w:rPr>
              <w:br/>
            </w:r>
            <w:r>
              <w:rPr>
                <w:color w:val="2D2D2D"/>
                <w:sz w:val="23"/>
                <w:szCs w:val="23"/>
                <w:u w:val="single"/>
              </w:rPr>
              <w:br/>
            </w:r>
            <w:r>
              <w:rPr>
                <w:i/>
                <w:iCs/>
                <w:color w:val="2D2D2D"/>
                <w:sz w:val="23"/>
                <w:szCs w:val="23"/>
                <w:u w:val="single"/>
              </w:rPr>
              <w:t>Соответствие требованию проверяют осмотром.</w:t>
            </w:r>
            <w:r>
              <w:rPr>
                <w:color w:val="2D2D2D"/>
                <w:sz w:val="23"/>
                <w:szCs w:val="23"/>
                <w:u w:val="single"/>
              </w:rPr>
              <w:br/>
            </w:r>
            <w:r>
              <w:rPr>
                <w:color w:val="2D2D2D"/>
                <w:sz w:val="23"/>
                <w:szCs w:val="23"/>
                <w:u w:val="single"/>
              </w:rPr>
              <w:br/>
              <w:t>22.202 Зарядные устройства батарей должны быть сконструированы так, чтобы предотвращалась обратная зарядка, независимо от установки заряжаемой батареи. Это требование применяют, даже если батарея установлена с неправильной полярностью.</w:t>
            </w:r>
            <w:r>
              <w:rPr>
                <w:color w:val="2D2D2D"/>
                <w:sz w:val="23"/>
                <w:szCs w:val="23"/>
                <w:u w:val="single"/>
              </w:rPr>
              <w:br/>
            </w:r>
            <w:r>
              <w:rPr>
                <w:color w:val="2D2D2D"/>
                <w:sz w:val="23"/>
                <w:szCs w:val="23"/>
                <w:u w:val="single"/>
              </w:rPr>
              <w:br/>
            </w:r>
            <w:r>
              <w:rPr>
                <w:i/>
                <w:iCs/>
                <w:color w:val="2D2D2D"/>
                <w:sz w:val="23"/>
                <w:szCs w:val="23"/>
                <w:u w:val="single"/>
              </w:rPr>
              <w:t>Соответствие требованию проверяют осмотром и измерением.</w:t>
            </w:r>
            <w:r>
              <w:rPr>
                <w:color w:val="2D2D2D"/>
                <w:sz w:val="23"/>
                <w:szCs w:val="23"/>
                <w:u w:val="single"/>
              </w:rPr>
              <w:br/>
            </w:r>
            <w:r>
              <w:rPr>
                <w:color w:val="2D2D2D"/>
                <w:sz w:val="23"/>
                <w:szCs w:val="23"/>
                <w:u w:val="single"/>
              </w:rPr>
              <w:br/>
            </w:r>
            <w:r>
              <w:rPr>
                <w:b/>
                <w:bCs/>
                <w:color w:val="2D2D2D"/>
                <w:sz w:val="23"/>
                <w:szCs w:val="23"/>
                <w:u w:val="single"/>
              </w:rPr>
              <w:t>24 Комплектующие изделия</w:t>
            </w:r>
            <w:r>
              <w:rPr>
                <w:color w:val="2D2D2D"/>
                <w:sz w:val="23"/>
                <w:szCs w:val="23"/>
                <w:u w:val="single"/>
              </w:rPr>
              <w:br/>
            </w:r>
            <w:r>
              <w:rPr>
                <w:color w:val="2D2D2D"/>
                <w:sz w:val="23"/>
                <w:szCs w:val="23"/>
                <w:u w:val="single"/>
              </w:rPr>
              <w:br/>
              <w:t>24.201</w:t>
            </w:r>
            <w:r>
              <w:rPr>
                <w:rStyle w:val="apple-converted-space"/>
                <w:color w:val="2D2D2D"/>
                <w:sz w:val="23"/>
                <w:szCs w:val="23"/>
                <w:u w:val="single"/>
              </w:rPr>
              <w:t> </w:t>
            </w:r>
            <w:r>
              <w:rPr>
                <w:i/>
                <w:iCs/>
                <w:color w:val="2D2D2D"/>
                <w:sz w:val="23"/>
                <w:szCs w:val="23"/>
                <w:u w:val="single"/>
              </w:rPr>
              <w:t>Стандартом на трансформаторы для игрушек является [2]. Если они должны быть испытаны, то испытания проводят в соответствии с [2] (пункты 7.2, 20.5.1, 20.101 и раздел 15).</w:t>
            </w:r>
            <w:r>
              <w:rPr>
                <w:color w:val="2D2D2D"/>
                <w:sz w:val="23"/>
                <w:szCs w:val="23"/>
                <w:u w:val="single"/>
              </w:rPr>
              <w:br/>
            </w:r>
            <w:r>
              <w:rPr>
                <w:color w:val="2D2D2D"/>
                <w:sz w:val="23"/>
                <w:szCs w:val="23"/>
                <w:u w:val="single"/>
              </w:rPr>
              <w:br/>
            </w:r>
            <w:r>
              <w:rPr>
                <w:b/>
                <w:bCs/>
                <w:color w:val="2D2D2D"/>
                <w:sz w:val="23"/>
                <w:szCs w:val="23"/>
                <w:u w:val="single"/>
              </w:rPr>
              <w:t>25 Подсоединение к источнику питания и внешние гибкие шнуры</w:t>
            </w:r>
            <w:r>
              <w:rPr>
                <w:color w:val="2D2D2D"/>
                <w:sz w:val="23"/>
                <w:szCs w:val="23"/>
                <w:u w:val="single"/>
              </w:rPr>
              <w:br/>
            </w:r>
            <w:r>
              <w:rPr>
                <w:color w:val="2D2D2D"/>
                <w:sz w:val="23"/>
                <w:szCs w:val="23"/>
                <w:u w:val="single"/>
              </w:rPr>
              <w:br/>
              <w:t>25.1 Изменение</w:t>
            </w:r>
            <w:r>
              <w:rPr>
                <w:color w:val="2D2D2D"/>
                <w:sz w:val="23"/>
                <w:szCs w:val="23"/>
                <w:u w:val="single"/>
              </w:rPr>
              <w:br/>
            </w:r>
            <w:r>
              <w:rPr>
                <w:color w:val="2D2D2D"/>
                <w:sz w:val="23"/>
                <w:szCs w:val="23"/>
                <w:u w:val="single"/>
              </w:rPr>
              <w:br/>
              <w:t>Зарядные устройства батарей не должны быть снабжены приборным вводом.</w:t>
            </w:r>
            <w:r>
              <w:rPr>
                <w:color w:val="2D2D2D"/>
                <w:sz w:val="23"/>
                <w:szCs w:val="23"/>
                <w:u w:val="single"/>
              </w:rPr>
              <w:br/>
            </w:r>
            <w:r>
              <w:rPr>
                <w:color w:val="2D2D2D"/>
                <w:sz w:val="23"/>
                <w:szCs w:val="23"/>
                <w:u w:val="single"/>
              </w:rPr>
              <w:br/>
              <w:t>25.5 Изменение</w:t>
            </w:r>
            <w:r>
              <w:rPr>
                <w:color w:val="2D2D2D"/>
                <w:sz w:val="23"/>
                <w:szCs w:val="23"/>
                <w:u w:val="single"/>
              </w:rPr>
              <w:br/>
            </w:r>
            <w:r>
              <w:rPr>
                <w:color w:val="2D2D2D"/>
                <w:sz w:val="23"/>
                <w:szCs w:val="23"/>
                <w:u w:val="single"/>
              </w:rPr>
              <w:br/>
              <w:t>Зарядные устройства батарей должны иметь</w:t>
            </w:r>
            <w:r>
              <w:rPr>
                <w:rStyle w:val="apple-converted-space"/>
                <w:color w:val="2D2D2D"/>
                <w:sz w:val="23"/>
                <w:szCs w:val="23"/>
                <w:u w:val="single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  <w:u w:val="single"/>
              </w:rPr>
              <w:t>крепление типа</w:t>
            </w:r>
            <w:r>
              <w:rPr>
                <w:rStyle w:val="apple-converted-space"/>
                <w:color w:val="2D2D2D"/>
                <w:sz w:val="23"/>
                <w:szCs w:val="23"/>
                <w:u w:val="single"/>
              </w:rPr>
              <w:t> </w:t>
            </w:r>
            <w:r w:rsidR="00D44E4A" w:rsidRPr="00D44E4A">
              <w:rPr>
                <w:color w:val="2D2D2D"/>
                <w:sz w:val="23"/>
                <w:szCs w:val="23"/>
              </w:rPr>
              <w:pict>
                <v:shape id="_x0000_i1044" type="#_x0000_t75" alt="ГОСТ Р 52161.2.29-2007 (МЭК 60335-2-29:2004) Безопасность бытовых и аналогичных электрических приборов. Часть 2.29. Частные требования для зарядных устройств батарей" style="width:12.55pt;height:12.55pt"/>
              </w:pict>
            </w:r>
            <w:r>
              <w:rPr>
                <w:rStyle w:val="apple-converted-space"/>
                <w:color w:val="2D2D2D"/>
                <w:sz w:val="23"/>
                <w:szCs w:val="23"/>
                <w:u w:val="single"/>
              </w:rPr>
              <w:t> </w:t>
            </w:r>
            <w:r>
              <w:rPr>
                <w:color w:val="2D2D2D"/>
                <w:sz w:val="23"/>
                <w:szCs w:val="23"/>
                <w:u w:val="single"/>
              </w:rPr>
              <w:t>или</w:t>
            </w:r>
            <w:r>
              <w:rPr>
                <w:rStyle w:val="apple-converted-space"/>
                <w:color w:val="2D2D2D"/>
                <w:sz w:val="23"/>
                <w:szCs w:val="23"/>
                <w:u w:val="single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  <w:u w:val="single"/>
              </w:rPr>
              <w:t>типа</w:t>
            </w:r>
            <w:r>
              <w:rPr>
                <w:rStyle w:val="apple-converted-space"/>
                <w:color w:val="2D2D2D"/>
                <w:sz w:val="23"/>
                <w:szCs w:val="23"/>
                <w:u w:val="single"/>
              </w:rPr>
              <w:t> </w:t>
            </w:r>
            <w:r w:rsidR="00D44E4A" w:rsidRPr="00D44E4A">
              <w:rPr>
                <w:color w:val="2D2D2D"/>
                <w:sz w:val="23"/>
                <w:szCs w:val="23"/>
              </w:rPr>
              <w:pict>
                <v:shape id="_x0000_i1045" type="#_x0000_t75" alt="ГОСТ Р 52161.2.29-2007 (МЭК 60335-2-29:2004) Безопасность бытовых и аналогичных электрических приборов. Часть 2.29. Частные требования для зарядных устройств батарей" style="width:10.9pt;height:12.55pt"/>
              </w:pict>
            </w:r>
            <w:r>
              <w:rPr>
                <w:color w:val="2D2D2D"/>
                <w:sz w:val="23"/>
                <w:szCs w:val="23"/>
                <w:u w:val="single"/>
              </w:rPr>
              <w:t>.</w:t>
            </w:r>
          </w:p>
        </w:tc>
      </w:tr>
    </w:tbl>
    <w:p w:rsidR="00B35832" w:rsidRDefault="00B35832" w:rsidP="00B3583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</w:r>
    </w:p>
    <w:p w:rsidR="00B35832" w:rsidRDefault="00B35832" w:rsidP="00B35832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Приложение 2 (справочное). Сведения о соответствии ссылочных международных стандартов межгосударственным стандартам и национальным стандартам Российской Федерации, использованным в настоящем стандарте в качестве нормативных ссылок</w:t>
      </w:r>
    </w:p>
    <w:p w:rsidR="00B35832" w:rsidRDefault="00B35832" w:rsidP="00B35832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Приложение 2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(справочное)</w:t>
      </w:r>
    </w:p>
    <w:p w:rsidR="00B35832" w:rsidRDefault="00B35832" w:rsidP="00B3583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Таблица 2.1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96"/>
        <w:gridCol w:w="5951"/>
      </w:tblGrid>
      <w:tr w:rsidR="00B35832" w:rsidTr="00B35832">
        <w:trPr>
          <w:trHeight w:val="15"/>
        </w:trPr>
        <w:tc>
          <w:tcPr>
            <w:tcW w:w="4805" w:type="dxa"/>
            <w:hideMark/>
          </w:tcPr>
          <w:p w:rsidR="00B35832" w:rsidRDefault="00B35832">
            <w:pPr>
              <w:rPr>
                <w:sz w:val="2"/>
                <w:szCs w:val="24"/>
              </w:rPr>
            </w:pPr>
          </w:p>
        </w:tc>
        <w:tc>
          <w:tcPr>
            <w:tcW w:w="6653" w:type="dxa"/>
            <w:hideMark/>
          </w:tcPr>
          <w:p w:rsidR="00B35832" w:rsidRDefault="00B35832">
            <w:pPr>
              <w:rPr>
                <w:sz w:val="2"/>
                <w:szCs w:val="24"/>
              </w:rPr>
            </w:pPr>
          </w:p>
        </w:tc>
      </w:tr>
      <w:tr w:rsidR="00B35832" w:rsidTr="00B35832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5832" w:rsidRDefault="00B3583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Обозначение ссылочного межгосударственного стандарта или национального стандарта Российской Федерации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5832" w:rsidRDefault="00B3583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Обозначение и наименование ссылочного международного стандарта и условное обозначение степени его соответствия ссылочному межгосударственному или национальному стандарту</w:t>
            </w:r>
          </w:p>
        </w:tc>
      </w:tr>
      <w:tr w:rsidR="00B35832" w:rsidTr="00B35832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5832" w:rsidRDefault="00B3583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2F5D34">
              <w:rPr>
                <w:sz w:val="23"/>
                <w:szCs w:val="23"/>
              </w:rPr>
              <w:t>ГОСТ Р МЭК 491-95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5832" w:rsidRDefault="00B3583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МЭК 60491:1984 "Требования безопасности для электронных импульсных аппаратов для целей фотографии" (IDT)</w:t>
            </w:r>
          </w:p>
        </w:tc>
      </w:tr>
      <w:tr w:rsidR="00B35832" w:rsidTr="00B35832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5832" w:rsidRDefault="00B3583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2F5D34">
              <w:rPr>
                <w:sz w:val="23"/>
                <w:szCs w:val="23"/>
              </w:rPr>
              <w:t>ГОСТ Р 52161.1-2004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(МЭК 60335-1:2001)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5832" w:rsidRDefault="00B3583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МЭК 60335-1:2001 "Бытовые и аналогичные электрические приборы. Безопасность. Часть 1. Общие требования" (MOD)</w:t>
            </w:r>
          </w:p>
        </w:tc>
      </w:tr>
      <w:tr w:rsidR="00B35832" w:rsidTr="00B35832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5832" w:rsidRDefault="00B3583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2F5D34">
              <w:rPr>
                <w:sz w:val="23"/>
                <w:szCs w:val="23"/>
              </w:rPr>
              <w:t>ГОСТ Р МЭК 61032-2000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5832" w:rsidRDefault="00B3583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МЭК 61032:1997 "Защита людей и оборудования, обеспечиваемая оболочками. Щупы для проверки" (IDT)</w:t>
            </w:r>
          </w:p>
        </w:tc>
      </w:tr>
      <w:tr w:rsidR="00B35832" w:rsidTr="00B35832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5832" w:rsidRDefault="00B3583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2F5D34">
              <w:rPr>
                <w:sz w:val="23"/>
                <w:szCs w:val="23"/>
              </w:rPr>
              <w:t>ГОСТ 14254-96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(МЭК 529-89)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5832" w:rsidRDefault="00B3583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МЭК 60529:1989 "Степени защиты, обеспечиваемые оболочками (Код IP)" (MOD)</w:t>
            </w:r>
          </w:p>
        </w:tc>
      </w:tr>
      <w:tr w:rsidR="00B35832" w:rsidTr="00B35832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5832" w:rsidRDefault="00B3583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2F5D34">
              <w:rPr>
                <w:sz w:val="23"/>
                <w:szCs w:val="23"/>
              </w:rPr>
              <w:t>ГОСТ 28203-89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(МЭК 68-2-6-82)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5832" w:rsidRDefault="00B3583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МЭК 60068-2-6:1982 "Испытания на воздействие внешних факторов. Часть 2. Испытания. Испытание </w:t>
            </w:r>
            <w:proofErr w:type="spellStart"/>
            <w:r>
              <w:rPr>
                <w:color w:val="2D2D2D"/>
                <w:sz w:val="23"/>
                <w:szCs w:val="23"/>
              </w:rPr>
              <w:t>Fc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и руководство: Вибрация (синусоидальная)" (MOD)</w:t>
            </w:r>
          </w:p>
        </w:tc>
      </w:tr>
      <w:tr w:rsidR="00B35832" w:rsidTr="00B35832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5832" w:rsidRDefault="00B3583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2F5D34">
              <w:rPr>
                <w:sz w:val="23"/>
                <w:szCs w:val="23"/>
              </w:rPr>
              <w:t>ГОСТ 28218-89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(МЭК 68-2-32-75)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5832" w:rsidRDefault="00B3583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МЭК 60068-2-32:1975 "Испытания на воздействие внешних факторов. Часть 2. Испытания. Испытание </w:t>
            </w:r>
            <w:proofErr w:type="spellStart"/>
            <w:r>
              <w:rPr>
                <w:color w:val="2D2D2D"/>
                <w:sz w:val="23"/>
                <w:szCs w:val="23"/>
              </w:rPr>
              <w:t>Ed</w:t>
            </w:r>
            <w:proofErr w:type="spellEnd"/>
            <w:r>
              <w:rPr>
                <w:color w:val="2D2D2D"/>
                <w:sz w:val="23"/>
                <w:szCs w:val="23"/>
              </w:rPr>
              <w:t>: Свободное падение" (MOD)</w:t>
            </w:r>
          </w:p>
        </w:tc>
      </w:tr>
      <w:tr w:rsidR="00B35832" w:rsidTr="00B35832">
        <w:tc>
          <w:tcPr>
            <w:tcW w:w="11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5832" w:rsidRDefault="00B3583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Примечание - В настоящей таблице использованы следующие условные обозначения степени соответствия стандартов:</w:t>
            </w:r>
          </w:p>
          <w:p w:rsidR="00B35832" w:rsidRDefault="00B3583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 MOD - модифицированные стандарты;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- IDT - идентичные стандарты.</w:t>
            </w:r>
          </w:p>
        </w:tc>
      </w:tr>
    </w:tbl>
    <w:p w:rsidR="00B35832" w:rsidRDefault="00B35832" w:rsidP="00B35832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Библиография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75"/>
        <w:gridCol w:w="7172"/>
      </w:tblGrid>
      <w:tr w:rsidR="00B35832" w:rsidTr="00B35832">
        <w:trPr>
          <w:trHeight w:val="15"/>
        </w:trPr>
        <w:tc>
          <w:tcPr>
            <w:tcW w:w="3511" w:type="dxa"/>
            <w:hideMark/>
          </w:tcPr>
          <w:p w:rsidR="00B35832" w:rsidRDefault="00B35832">
            <w:pPr>
              <w:rPr>
                <w:sz w:val="2"/>
                <w:szCs w:val="24"/>
              </w:rPr>
            </w:pPr>
          </w:p>
        </w:tc>
        <w:tc>
          <w:tcPr>
            <w:tcW w:w="7946" w:type="dxa"/>
            <w:hideMark/>
          </w:tcPr>
          <w:p w:rsidR="00B35832" w:rsidRDefault="00B35832">
            <w:pPr>
              <w:rPr>
                <w:sz w:val="2"/>
                <w:szCs w:val="24"/>
              </w:rPr>
            </w:pPr>
          </w:p>
        </w:tc>
      </w:tr>
      <w:tr w:rsidR="00B35832" w:rsidTr="00B35832"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5832" w:rsidRDefault="00B3583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[1] МЭК 60068-2-75:1997</w:t>
            </w:r>
          </w:p>
        </w:tc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5832" w:rsidRDefault="00B3583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Испытания на воздействие внешних факторов. Часть 2-75. Испытания. Испытание </w:t>
            </w:r>
            <w:proofErr w:type="spellStart"/>
            <w:r>
              <w:rPr>
                <w:color w:val="2D2D2D"/>
                <w:sz w:val="23"/>
                <w:szCs w:val="23"/>
              </w:rPr>
              <w:t>Eh</w:t>
            </w:r>
            <w:proofErr w:type="spellEnd"/>
            <w:r>
              <w:rPr>
                <w:color w:val="2D2D2D"/>
                <w:sz w:val="23"/>
                <w:szCs w:val="23"/>
              </w:rPr>
              <w:t>: Испытание молотком</w:t>
            </w:r>
          </w:p>
        </w:tc>
      </w:tr>
      <w:tr w:rsidR="00B35832" w:rsidTr="00B35832"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5832" w:rsidRDefault="00B3583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[2] МЭК 61558-2-7:1997</w:t>
            </w:r>
          </w:p>
        </w:tc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5832" w:rsidRDefault="00B3583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Безопасность силовых трансформаторов, силовых блоков питания и аналогичных приборов. Часть 2. Частные требования для трансформаторов для игрушек</w:t>
            </w:r>
          </w:p>
        </w:tc>
      </w:tr>
    </w:tbl>
    <w:p w:rsidR="00B35832" w:rsidRDefault="00B35832" w:rsidP="00B3583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Электронный текст документа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сверен по: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официальное издание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М.: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Стандартинформ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, 2008</w:t>
      </w:r>
    </w:p>
    <w:p w:rsidR="00A57EB4" w:rsidRPr="00417361" w:rsidRDefault="00A57EB4" w:rsidP="00417361"/>
    <w:sectPr w:rsidR="00A57EB4" w:rsidRPr="00417361" w:rsidSect="00BD5B9F">
      <w:footerReference w:type="default" r:id="rId9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968" w:rsidRDefault="00607968" w:rsidP="00E57BC9">
      <w:pPr>
        <w:spacing w:after="0" w:line="240" w:lineRule="auto"/>
      </w:pPr>
      <w:r>
        <w:separator/>
      </w:r>
    </w:p>
  </w:endnote>
  <w:endnote w:type="continuationSeparator" w:id="0">
    <w:p w:rsidR="00607968" w:rsidRDefault="00607968" w:rsidP="00E57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BC9" w:rsidRDefault="00E57BC9" w:rsidP="00E57BC9">
    <w:pPr>
      <w:pStyle w:val="aa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E57BC9" w:rsidRDefault="00E57BC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968" w:rsidRDefault="00607968" w:rsidP="00E57BC9">
      <w:pPr>
        <w:spacing w:after="0" w:line="240" w:lineRule="auto"/>
      </w:pPr>
      <w:r>
        <w:separator/>
      </w:r>
    </w:p>
  </w:footnote>
  <w:footnote w:type="continuationSeparator" w:id="0">
    <w:p w:rsidR="00607968" w:rsidRDefault="00607968" w:rsidP="00E57B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0772D"/>
    <w:multiLevelType w:val="multilevel"/>
    <w:tmpl w:val="BF2CA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B24227"/>
    <w:multiLevelType w:val="multilevel"/>
    <w:tmpl w:val="4836A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8B822EC"/>
    <w:multiLevelType w:val="multilevel"/>
    <w:tmpl w:val="D5128C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3C5A89"/>
    <w:multiLevelType w:val="multilevel"/>
    <w:tmpl w:val="FC002D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7C3325"/>
    <w:multiLevelType w:val="multilevel"/>
    <w:tmpl w:val="A58EC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2F0DC4"/>
    <w:rsid w:val="002F5D34"/>
    <w:rsid w:val="00417361"/>
    <w:rsid w:val="00463F6D"/>
    <w:rsid w:val="005072C3"/>
    <w:rsid w:val="00607968"/>
    <w:rsid w:val="006E34A7"/>
    <w:rsid w:val="00865359"/>
    <w:rsid w:val="009703F2"/>
    <w:rsid w:val="00A57EB4"/>
    <w:rsid w:val="00B35832"/>
    <w:rsid w:val="00BD5B9F"/>
    <w:rsid w:val="00D32099"/>
    <w:rsid w:val="00D44E4A"/>
    <w:rsid w:val="00D8013B"/>
    <w:rsid w:val="00E57BC9"/>
    <w:rsid w:val="00E8250E"/>
    <w:rsid w:val="00E96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customStyle="1" w:styleId="header-number">
    <w:name w:val="header-number"/>
    <w:basedOn w:val="a0"/>
    <w:rsid w:val="00865359"/>
  </w:style>
  <w:style w:type="paragraph" w:customStyle="1" w:styleId="wp-caption-text">
    <w:name w:val="wp-caption-text"/>
    <w:basedOn w:val="a"/>
    <w:rsid w:val="0086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65359"/>
    <w:rPr>
      <w:i/>
      <w:iCs/>
    </w:rPr>
  </w:style>
  <w:style w:type="character" w:styleId="a9">
    <w:name w:val="FollowedHyperlink"/>
    <w:basedOn w:val="a0"/>
    <w:uiPriority w:val="99"/>
    <w:semiHidden/>
    <w:unhideWhenUsed/>
    <w:rsid w:val="00B35832"/>
    <w:rPr>
      <w:color w:val="800080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E57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57BC9"/>
  </w:style>
  <w:style w:type="paragraph" w:styleId="ac">
    <w:name w:val="footer"/>
    <w:basedOn w:val="a"/>
    <w:link w:val="ad"/>
    <w:uiPriority w:val="99"/>
    <w:semiHidden/>
    <w:unhideWhenUsed/>
    <w:rsid w:val="00E57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57B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2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7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49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92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52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5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370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80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62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817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6004716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923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7478837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27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6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4626</Words>
  <Characters>26374</Characters>
  <Application>Microsoft Office Word</Application>
  <DocSecurity>0</DocSecurity>
  <Lines>219</Lines>
  <Paragraphs>61</Paragraphs>
  <ScaleCrop>false</ScaleCrop>
  <Manager>Kolisto</Manager>
  <Company>http://gosstandart.info/</Company>
  <LinksUpToDate>false</LinksUpToDate>
  <CharactersWithSpaces>30939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5</cp:revision>
  <dcterms:created xsi:type="dcterms:W3CDTF">2017-06-01T06:46:00Z</dcterms:created>
  <dcterms:modified xsi:type="dcterms:W3CDTF">2017-08-15T08:48:00Z</dcterms:modified>
</cp:coreProperties>
</file>