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59" w:rsidRDefault="00C73D59" w:rsidP="00C73D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52675-2006 Полуфабрикаты мясные и мясосодержащие. Общие технические условия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52675-2006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Н11</w:t>
      </w:r>
    </w:p>
    <w:p w:rsidR="00C73D59" w:rsidRDefault="00C73D59" w:rsidP="00C73D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C73D59" w:rsidRDefault="00C73D59" w:rsidP="00C73D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ПОЛУФАБРИКАТЫ МЯСНЫЕ И МЯСОСОДЕРЖАЩИЕ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C73D59" w:rsidRPr="00C73D59" w:rsidRDefault="00C73D59" w:rsidP="00C73D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C73D59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C73D59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C73D59" w:rsidRPr="00C73D59" w:rsidRDefault="00C73D59" w:rsidP="00C73D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C73D5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Semi-prepared meat and meat-contained products.</w:t>
      </w:r>
      <w:r w:rsidRPr="00C73D59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General specifications</w:t>
      </w:r>
    </w:p>
    <w:p w:rsidR="00C73D59" w:rsidRP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67.120.10</w:t>
      </w:r>
      <w:r w:rsidRPr="00C73D59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92 1400</w:t>
      </w:r>
      <w:r w:rsidRPr="00C73D59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92 1410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C73D59" w:rsidRP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>92 1420</w:t>
      </w:r>
      <w:r w:rsidRPr="00C73D59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92 1430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C73D59" w:rsidRP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>92 1440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92 1450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C73D59" w:rsidRP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>92 1460</w:t>
      </w:r>
    </w:p>
    <w:p w:rsidR="00C73D59" w:rsidRP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C73D5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2008-01-01</w:t>
      </w:r>
    </w:p>
    <w:p w:rsidR="00C73D59" w:rsidRDefault="00C73D59" w:rsidP="00C73D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C73D5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0410D0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C73D5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0410D0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Государственным научным учреждением "Всероссийский научно-исследовательский институт мясной промышленности им. В.М.Горбатова" Российской академии сельскохозяйственных наук (ГНУ "ВНИИМП им. В.М.Горбатова" Россельхозакадемии)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226 "Мясо и мясная продукция"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27 декабря 2006 г. N 446-ст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мясные и мясосодержащие полуфабрикаты (далее - полуфабрикаты), предназначенные для реализации в торговле и сети общественного питания.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к безопасности полуфабрикатов указаны в 5.2.4, 5.2.5, качеству - в 5.2.1, 5.2.2, маркировке - в 5.4.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50453-92 (ИСО 937-78) Мясо и мясные продукты. Определение содержания азота (арбитражный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50454-92 (ИСО 3811-79) Мясо и мясные продукты. Обнаружение и учет предполагаемых колиформных бактерий Escherichia coli (арбитражный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50455-92 (ИСО 3565-75) Мясо и мясные продукты. Обнаружение сальмонелл (арбитражный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51074-2003 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51301-99 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51444-99 (ИСО 1841-2-96) Мясо и мясные продукты. Потенциометрический метод определения массовой доли хлоридов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51446-99 (ИСО 7218-96) Микробиология. Продукты пищевые. Общие правила микробиологических исследований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51447-99 (ИСО 3100-1-91) Мясо и мясные продукты. Методы отбора проб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51448-99 (ИСО 3100-2-88) Мясо и мясные продукты. Методы подготовки проб для микробиологических исследований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51480-99 (ИСО 1841-1-96) Мясо и мясные продукты. Определение массовой доли хлоридов. Метод Фольгарда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51482-99 Мясо и мясные продукты. Спектрофотометрический метод определения массовой доли общего фосфора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51604-2000 Мясо и мясные продукты. Метод гистологической идентификации состава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51766-2001 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 xml:space="preserve">ГОСТ Р 51921-2002 Продукты пищевые. Метод выявления и определения бактерий Listeria </w:t>
      </w:r>
      <w:r w:rsidRPr="000410D0">
        <w:rPr>
          <w:rFonts w:ascii="Arial" w:hAnsi="Arial" w:cs="Arial"/>
          <w:spacing w:val="2"/>
          <w:sz w:val="23"/>
          <w:szCs w:val="23"/>
        </w:rPr>
        <w:lastRenderedPageBreak/>
        <w:t>monocytogenes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51962-2002 Продукты пищевые и продовольственное сырье. Инверсионно-вольтамперометрический метод определения содержания мышьяка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52427-2005 Промышленность мясная. Продукты пищевые.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Р 52480-2005 Мясо и мясные продукты. Ускоренный гистологический метод определения состава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8.579-2001*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8.579-2002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0410D0">
        <w:rPr>
          <w:rFonts w:ascii="Arial" w:hAnsi="Arial" w:cs="Arial"/>
          <w:spacing w:val="2"/>
          <w:sz w:val="23"/>
          <w:szCs w:val="23"/>
        </w:rPr>
        <w:t>ГОСТ 4288-76 Изделия кулинарные и полуфабрикаты из рубленого мяса. Правила приемки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9794-74 Продукты мясные. Методы определения содержания общего фосфора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9959-91 Продукты мясные. Общие условия проведения органолептической оценки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10444.12-88 Продукты пищевые. Метод определения дрожжей и плесневых грибов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10444.15-94 Продукты пищевые. Методы определения количества мезофильных аэробных и факультативно-анаэробных микроорганизмов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10574-91 Продукты мясные. Методы определения крахмала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18321-73 Статистический контроль качества. Методы случайного отбора выборок штучной продукции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21237-75 Мясо. Методы бактериологического анализа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23042-86 Мясо и мясные продукты. Методы определения жира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24104-2001 Весы лабораторные. Общие технические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25011-81 Мясо и мясные продукты. Методы определения белка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26668-85 Продукты пищевые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26669-85 Продукты пищевые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26670-85* Продукты пищевые вкусовые. Методы культивирования микроорганизмов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26670-91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26927-86 Сырье и продукты пищевые. Методы определения ртути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26929-94 Сырье и продукты пищевые. Подготовка проб. Минерализация для определения содержания токсичных элементов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26930-86 Сырье и продукты пищевые. Метод определения мышьяка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26932-86 Сырье и продукты пищевые. Метод определения свинца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26933-86 Сырье и продукты пищевые. Метод определения кадмия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29301-92 (ИСО 5554-78) Продукты мясные. Метод определения крахмала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30178-96 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0410D0">
        <w:rPr>
          <w:rFonts w:ascii="Arial" w:hAnsi="Arial" w:cs="Arial"/>
          <w:spacing w:val="2"/>
          <w:sz w:val="23"/>
          <w:szCs w:val="23"/>
        </w:rPr>
        <w:t>ГОСТ 30518-97/ГОСТ Р 50474-93 Продукты пищевые. Методы выявления и определения количества бактерий группы кишечных палочек (колиформные бактерии)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30519-97/ГОСТ Р 50480-93 Продукты пищевые. Метод выявления бактерий рода Salmonella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10D0">
        <w:rPr>
          <w:rFonts w:ascii="Arial" w:hAnsi="Arial" w:cs="Arial"/>
          <w:spacing w:val="2"/>
          <w:sz w:val="23"/>
          <w:szCs w:val="23"/>
        </w:rPr>
        <w:t>ГОСТ 30538-97 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применяют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52427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полуфабрикат категории 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рубленый или кусковой полуфабрикат [полуфабрикат в тесте] с массовой долей мышечной ткани в рецептуре [в рецептуре начинки] 80,0%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полуфабрикат категории Б: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рубленый или кусковой полуфабрикат [полуфабрикат в тесте] с массовой долей мышечной ткани в рецептуре [в рецептуре начинки] от 60,0% до 80,0%.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полуфабрикат категории В: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[мясосодержащий] рубленый или кусковой полуфабрикат [полуфабрикат в тесте] с массовой долей мышечной ткани в рецептуре [в рецептуре начинки] от 40,0% до 60,0%.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полуфабрикат категории Г: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[мясосодержащий] рубленый или кусковой полуфабрикат [полуфабрикат в тесте] с массовой долей мышечной ткани в рецептуре [в рецептуре начинки] от 20,0% до 40,0%.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полуфабрикат категории Д: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[мясосодержащий] рубленый или кусковой полуфабрикат [полуфабрикат в тесте] с массовой долей мышечной ткани в рецептуре [в рецептуре начинки] менее 20,0%.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фасованный полуфабрикат.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Мясной [мясосодержащий] полуфабрикат, формование, взвешивание и укладку которого в потребительскую упаковку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осуществляют в процессе его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весовой полуфабрикат: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[мясосодержащий] полуфабрикат, взвешивание и укладку которого в потребительскую упаковку осуществляют при реализации населению.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охлажденный полуфабрикат: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[мясосодержащий] полуфабрикат, реализуемый с температурой в толще продукта от минус 1 °С до плюс 6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подмороженный полуфабрикат: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[мясосодержащий] полуфабрикат, реализуемый с температурой в толще продукта от минус 1 °С до минус 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мясной [мясосодержащий] замороженный полуфабрикат: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[мясосодержащий] полуфабрикат, реализуемый с температурой в толще продукта не выше минус 10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группа: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Полуфабрикаты, объединенные по массовой доле мясных ингредиентов в рецептуре.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вид [подвид]: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Полуфабрикаты, объединенные по технологии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категория: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Полуфабрикаты, объединенные по массовой доле мышечной ткани в рецептуре.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Классификация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Полуфабрикаты подразделяются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группы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(примеры определения группы приведены в приложении А) - мясные, мясосодержащие;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виды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кусковые; рубленые; в тесте;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подвиды: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бескостные, мясокостные (кусковые полуфабрикаты);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крупнокусковые, порционные, мелкокусковые (кусковые полуфабрикаты);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фаршированные, нефаршированные;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формованные, неформованные;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панированные, непанированные;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весовые, фасованные;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категории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(примеры определения категории приведены в приложении А):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А, Б, В, Г, Д - мясные полуфабрикаты;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В, Г, Д - мясосодержащие полуфабрикаты;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 термическому состоянию: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охлажденные, подмороженные, замороженные.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требования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Полуфабрикаты должны соответствовать требованиям настоящего стандарта, документу на полуфабрикаты конкретного наименования, в соответствии с которым они изготовлены, вырабатываться по технологической инструкции, регламентирующей технологический процесс производства, с соблюдением правил ветеринарного осмотра убойных животных и ветеринарно-санитарной экспертизы мяса и мясных продуктов, ветеринарно-санитарных правил использования и переработки импортного мяса и мясопродуктов на мясоперерабатывающих предприятиях России,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санитарных правил для предприятий мясной промышленности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утвержденных в установленном порядке, и гигиенических требований безопасности и пищевой ценности пищевых продуктов, установленных нормативными правовыми актами Российской Федерации*.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До введения соответствующих нормативно-правовых актов Российской Федерации - нормативными документами федеральных органов исполнительной власти [1]-[</w:t>
      </w:r>
      <w:r w:rsidRPr="000410D0">
        <w:rPr>
          <w:rFonts w:ascii="Arial" w:hAnsi="Arial" w:cs="Arial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5.2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 По органолептическим показателям полуфабрикаты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9"/>
        <w:gridCol w:w="7298"/>
      </w:tblGrid>
      <w:tr w:rsidR="00C73D59" w:rsidTr="00C73D59">
        <w:trPr>
          <w:trHeight w:val="15"/>
        </w:trPr>
        <w:tc>
          <w:tcPr>
            <w:tcW w:w="3326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</w:t>
            </w:r>
          </w:p>
        </w:tc>
      </w:tr>
      <w:tr w:rsidR="00C73D59" w:rsidTr="00C73D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 и вид на срезе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Форма, состояние поверхности и на срезе, соответствующие данному наименованию полуфабриката, с учетом используемых рецептурных компонентов, в том числе пряностей, соусов, маринадов и панировки, предусмотренных рецептурой</w:t>
            </w:r>
          </w:p>
        </w:tc>
      </w:tr>
      <w:tr w:rsidR="00C73D59" w:rsidTr="00C73D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Вкус и запах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Свойственные данному наименованию полуфабриката с учетом используемых рецептурных компонентов, в том числе пряностей, соусов, маринадов и панировки, предусмотренных рецептурой</w:t>
            </w:r>
          </w:p>
        </w:tc>
      </w:tr>
      <w:tr w:rsidR="00C73D59" w:rsidTr="00C73D5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Свойственный цвету используемого в данном наименовании полуфабриката кускового или измельченного мясного сырья с учетом используемых рецептурных компонентов, в том числе пряностей, соусов, маринадов и панировки, предусмотренных рецептурой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 По физико-химическим показателям полуфабрикаты должны соответствовать требованиям, указанным в таблицах 2 и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9"/>
        <w:gridCol w:w="672"/>
        <w:gridCol w:w="822"/>
        <w:gridCol w:w="822"/>
        <w:gridCol w:w="1699"/>
        <w:gridCol w:w="1963"/>
      </w:tblGrid>
      <w:tr w:rsidR="00C73D59" w:rsidTr="00C73D59">
        <w:trPr>
          <w:trHeight w:val="15"/>
        </w:trPr>
        <w:tc>
          <w:tcPr>
            <w:tcW w:w="4990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мясных полуфабрикатов</w:t>
            </w:r>
          </w:p>
        </w:tc>
      </w:tr>
      <w:tr w:rsidR="00C73D59" w:rsidTr="00C73D5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Категории</w:t>
            </w:r>
          </w:p>
        </w:tc>
      </w:tr>
      <w:tr w:rsidR="00C73D59" w:rsidTr="00C73D5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белка, %,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жира, %,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крахмала, %,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rPr>
                <w:sz w:val="24"/>
                <w:szCs w:val="24"/>
              </w:rPr>
            </w:pP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хлорида натрия, %, не более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общего фосфора (Р</w:t>
            </w:r>
            <w:r w:rsidR="002B07E8" w:rsidRPr="002B07E8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675-2006 Полуфабрикаты мясные и мясосодержащи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О</w:t>
            </w:r>
            <w:r w:rsidR="002B07E8" w:rsidRPr="002B07E8">
              <w:rPr>
                <w:color w:val="2D2D2D"/>
                <w:sz w:val="23"/>
                <w:szCs w:val="23"/>
              </w:rPr>
              <w:pict>
                <v:shape id="_x0000_i1026" type="#_x0000_t75" alt="ГОСТ Р 52675-2006 Полуфабрикаты мясные и мясосодержащи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%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хлеба, %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начинки или покрытия, %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в толще полуфабриката, °С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11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1 Предельные значения массовых долей хлорида натрия установлены для полуфабрикатов, в рецептуре которых предусмотрено их использование.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Для фаршированных полуфабрикатов требования относятся к составной части (начинке или покрытию), содержащей мясные ингредиенты.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3 Для полуфабрикатов в тесте требования относятся к начинке.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 Масса порции для порционных полуфабрикатов или потребительской упаковочной единицы для фасованных полуфабрикатов регламентируется в документе, в соответствии с которым они изготовлены.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6"/>
        <w:gridCol w:w="1799"/>
        <w:gridCol w:w="1700"/>
        <w:gridCol w:w="2442"/>
      </w:tblGrid>
      <w:tr w:rsidR="00C73D59" w:rsidTr="00C73D59">
        <w:trPr>
          <w:trHeight w:val="15"/>
        </w:trPr>
        <w:tc>
          <w:tcPr>
            <w:tcW w:w="4990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мясосодержащих полуфабрикатов</w:t>
            </w:r>
          </w:p>
        </w:tc>
      </w:tr>
      <w:tr w:rsidR="00C73D59" w:rsidTr="00C73D5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Категории</w:t>
            </w:r>
          </w:p>
        </w:tc>
      </w:tr>
      <w:tr w:rsidR="00C73D59" w:rsidTr="00C73D5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белка, %,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жира, %,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крахмала, %,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rPr>
                <w:sz w:val="24"/>
                <w:szCs w:val="24"/>
              </w:rPr>
            </w:pP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хлорида натрия, %, не более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общего фосфора (P</w:t>
            </w:r>
            <w:r w:rsidR="002B07E8" w:rsidRPr="002B07E8">
              <w:rPr>
                <w:color w:val="2D2D2D"/>
                <w:sz w:val="23"/>
                <w:szCs w:val="23"/>
              </w:rPr>
              <w:pict>
                <v:shape id="_x0000_i1027" type="#_x0000_t75" alt="ГОСТ Р 52675-2006 Полуфабрикаты мясные и мясосодержащи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О</w:t>
            </w:r>
            <w:r w:rsidR="002B07E8" w:rsidRPr="002B07E8">
              <w:rPr>
                <w:color w:val="2D2D2D"/>
                <w:sz w:val="23"/>
                <w:szCs w:val="23"/>
              </w:rPr>
              <w:pict>
                <v:shape id="_x0000_i1028" type="#_x0000_t75" alt="ГОСТ Р 52675-2006 Полуфабрикаты мясные и мясосодержащи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%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хлеба, %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начинки или покрытия, %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в толще полуфабриката, °С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Регламентируется в документе, в соответствии с которым полуфабрикаты изготовлены</w:t>
            </w:r>
          </w:p>
        </w:tc>
      </w:tr>
      <w:tr w:rsidR="00C73D59" w:rsidTr="00C73D59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Предельные значения массовых долей хлорида натрия установлены для полуфабрикатов, в рецептуре которых предусмотрено их использование.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Для фаршированных полуфабрикатов требования относятся к составной части (начинке или покрытию), содержащей мясные ингредиенты.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3 Для полуфабрикатов в тесте требования относятся к начинке.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 Масса порции для порционных полуфабрикатов или потребительской упаковочной единицы для фасованных полуфабрикатов регламентируется в документе, в соответствии с которым они изготовлены.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5.2.3 Пищевую ценность полуфабрикатов конкретного наименования устанавливают в документе, в соответствии с которым они изготовлены.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5.2.4 Микробиологические показатели полуфабрикатов не должны превышать норм, установленных нормативно-правовыми актами Российской Федерации*.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До введения соответствующих нормативно-правовых актов Российской Федерации - нормативными документами федеральных органов исполнительной власти [</w:t>
      </w:r>
      <w:r w:rsidRPr="000410D0">
        <w:rPr>
          <w:rFonts w:ascii="Arial" w:hAnsi="Arial" w:cs="Arial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5.2.5 Содержание токсичных элементов (кадмия, ртути, мышьяка, свинца), антибиотиков, пестицидов, радионуклидов в полуфабрикатах не должно превышать норм, установленных нормативно-правовыми актами Российской Федерации*.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До введения соответствующих нормативно-правовых актов Российской Федерации - нормативными документами федеральных органов исполнительной власти [</w:t>
      </w:r>
      <w:r w:rsidRPr="000410D0">
        <w:rPr>
          <w:rFonts w:ascii="Arial" w:hAnsi="Arial" w:cs="Arial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5.2.6 При использовании хлорида натрия (поваренной соли), пищевых фосфатов и фосфатосодержащих добавок их массовые доли в полуфабрикатах конкретного наименования устанавливают в документе, в соответствии с которым они изготовлены.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5.3 Требования к сырью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 Сырье животного, растительного и минерального происхождения, используемое для производства полуфабрикатов: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показателям безопасности должно соответствовать требованиям, установленным нормативно-правовыми актами Российской Федерации*;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До введения соответствующих нормативно-правовых актов Российской Федерации - нормативными документами федеральных органов исполнительной власти [</w:t>
      </w:r>
      <w:r w:rsidRPr="000410D0">
        <w:rPr>
          <w:rFonts w:ascii="Arial" w:hAnsi="Arial" w:cs="Arial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должно соответствовать требованиям, установленным в документе, в соответствии с которым оно изготовлено.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5.3.2 Питьевая вода по показателям безопасности должна соответствовать требованиям, установленным нормативно-правовыми актами Российской Федерации*;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До введения соответствующих нормативно-правовых актов Российской Федерации - нормативными документами федеральных органов исполнительной власти [</w:t>
      </w:r>
      <w:r w:rsidRPr="000410D0">
        <w:rPr>
          <w:rFonts w:ascii="Arial" w:hAnsi="Arial" w:cs="Arial"/>
          <w:spacing w:val="2"/>
          <w:sz w:val="23"/>
          <w:szCs w:val="23"/>
        </w:rPr>
        <w:t>5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5.3.3 Пищевые добавки и их смеси должны быть разрешены в установленном порядке для применения в производстве мясных продуктов и по показателям безопасности должны соответствовать требованиям, установленным нормативно-правовыми актами Российской Федерации*.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До введения соответствующих нормативно-правовых актов Российской Федерации - нормативными документами федеральных органов исполнительной власти [6].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Нормы использования пищевых добавок и их смесей в рецептурах полуфабрикатов устанавливают в документе на полуфабрикаты конкретного наименования, в соответствии с которым они изготовлены.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допускается для производства полуфабрикатов использование пищевых добавок (консервантов и фиксаторов цвета) - Е249, Е250, Е251, Е252.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5.3.4 Допускается применение сырья животного, растительного и минерального происхождения, пищевых добавок и их смесей импортного производства, разрешенных в установленном порядке для производства полуфабрикатов.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5.4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5.4.1 Маркировка должна быть четкой, средства для маркировки не должны влиять на показатели качества полуфабрикатов и должны быть изготовлены из материалов, допущенных в установленном порядке для контакта с пищевыми продуктами.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5.4.2 Маркирование полуфабрикатов, предназначенных для реализации в торговле,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51074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(подпункт 4.2.2) со следующим дополнением: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информация о наличии ГМИ.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5.4.3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манипуляционных знаков "Скоропортящийся груз" и "Ограничение температуры".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каждую единицу транспортной тары наносят маркировку при помощи штампа, трафарета или наклеиванием этикетки, или другим способом, содержащую следующие данные: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наименование и местонахождение изготовителя (юридический адрес, включая страну, и, при несовпадении с юридическим адресом, адрес(а) производств(а) и организации в Российской Федерации, уполномоченной изготовителем на принятие претензий от потребителей на ее территории (при наличии));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изготовителя (при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полуфабриката с указанием группы, вида, подвида, категории, термического состояния (см. раздел 4);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нетто или количество;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состав продукта;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пищевую ценность;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 и упаковывания;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условия хранения;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срок годности;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 и документа, в соответствии с которым изготовлены полуфабрикаты;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информацию о подтверждении соответствия.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5.4.4 Маркировка полуфабрикатов, отправляемых в районы Крайнего Севера и приравненные к ним местности,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5.5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5.5.1 Тара, упаковочные материалы и скрепляющие средства должны соответствовать санитарии, документам, в соответствии с которыми они изготовлены, и обеспечивать сохранность и товарный вид полуфабрикатов при транспортировании и хранении в течение всего срока годности, а также должны быть разрешены в установленном порядке для контакта с продукцией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5.5.2 Допускается использовать тару, упаковочные материалы и скрепляющие средства, закупаемые по импорту или изготовленные из импортных материалов, разрешенные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установленном порядке для контакта с продукцией данного вида, обеспечивающие сохранность и качество продукции при транспортировании и хранении в течение всего срока годности.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5.5.3 Тара должна быть чистой, сухой, без плесени и постороннего запаха.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5.5.4 Многооборотная тара, бывшая в употреблении, должна быть обработана дезинфицирующими средствами в соответствии с ветеринарно-санитарными правилами, утвержденными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5.5.5 В ящик, контейнер или тару-оборудование укладывают полуфабрикаты одного наименования, одной даты выработки и одного термического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5.5.6 Масса брутто продукции в многооборотных ящиках не более 30 кг; масса нетто в ящиках из гофрированного картона не более 20 кг; в контейнерах и таре-оборудовании - не более 250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5.5.7 Упаковка полуфабрикатов, отправляемых в районы Крайнего Севера и приравненные к ним местности,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5.5.8 Отрицательные отклонения массы нетто одной упаковочной единицы от номинальной массы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8.579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(см. приложение 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Полуфабрикаты принимают партиями. Партией считают любое количество полуфабриката одного наименования, одной группы, одного вида, одного подвида, одной категории, одного термического состояния, изготовленного в течение одной смены, упакованного в тару одного вида и типоразмера, предназначенного к одновременной сдаче-приемке и оформленного одним удостоверением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удостоверении качества полуфабрикатов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удостоверения и дату его выдачи;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изготовителя и его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полное наименование полуфабрикатов (с указанием группы, вида, подвида, категории и термического состояния) (см. раздел 4);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дату изготовления и дату упаковывания;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срок годности и условия хранения;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число единиц транспортной тары и массу нетто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число единиц потребительской упаковки в единице транспортной тары;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приемосдаточных и периодических испытаний;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 и документа, в соответствии с которым изготовлены полуфабрикаты;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информацию о подтверждении соответствия;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штриховой код продукции (при его наличии).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Удостоверение качества полуфабрикатов подписывают ответственные лица изготовителя с указанием должности и заверяют оригинальной печатью.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Для контроля качества и приемки полуфабрикатов устанавливают следующие категории испытаний: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приемосдаточные;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периодические.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Приемосдаточные испытания проводят для каждой партии полуфабрикатов по органолептическим показателям (внешнему виду, вкусу, запаху и цвету), по определению массы нетто одной упаковочной единицы, массовой доли мясной начинки (покрытия), правильности упаковывания и маркирования в соответствии с требованиями настоящего стандарта и документа, по которому полуфабрикаты изготовлены, с применением выборочного контроля по таблице 4. Отбор потребительских упаковочных единиц в выборку проводят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3"/>
        <w:gridCol w:w="5335"/>
        <w:gridCol w:w="1601"/>
        <w:gridCol w:w="1608"/>
      </w:tblGrid>
      <w:tr w:rsidR="00C73D59" w:rsidTr="00C73D59">
        <w:trPr>
          <w:trHeight w:val="15"/>
        </w:trPr>
        <w:tc>
          <w:tcPr>
            <w:tcW w:w="203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партии*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число**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число**</w:t>
            </w:r>
          </w:p>
        </w:tc>
      </w:tr>
      <w:tr w:rsidR="00C73D59" w:rsidTr="00C73D5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Не более 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Контроль каждой потребительской упаковочной единицы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C73D59" w:rsidTr="00C73D5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 до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C73D59" w:rsidTr="00C73D5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26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C73D59" w:rsidTr="00C73D5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51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C73D59" w:rsidTr="00C73D5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151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C73D59" w:rsidTr="00C73D5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501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C73D59" w:rsidTr="00C73D5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1501 " 10000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C73D59" w:rsidTr="00C73D5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10000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C73D59" w:rsidTr="00C73D59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Число потребительских упаковочных единиц.</w:t>
            </w:r>
          </w:p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** Число потребительских упаковочных единиц, не соответствующих требованиям настоящего стандарта по маркировке и упаковке, а также по органолептическим показателям - требованиям документа, в соответствии с которым полуфабрикаты изготовлены.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 При отрицательных результатах приемосдаточных испытаний хотя бы по одному показателю качества партию полуфабрикатов бракуют, если число упаковочных единиц с несоответствиями больше или равно браковочному числу (см. таблицу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Результаты приемосдаточных испытаний оформляют протоколом испытаний по форме, принятой у изготовителя, или отражают в журнале.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Для проведения периодических испытаний от упаковочных единиц, отобранных в выборку (см. таблицу 4), берут: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массе упаковочной единицы до 150 г включительно - не менее 10 упаковочных единиц;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массе упаковочной единицы от 151 до 500 г включительно - не менее трех упаковочных единиц;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массе упаковочной единицы более 500 г - не менее двух упаковочных единиц.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Основанием для принятия партии полуфабрикатов являются положительные результаты приемосдаточных испытаний (число упаковочных единиц с несоответствиями меньше или равно приемочному числу - по таблице 4) и предшествующих им периодических испытаний, проведенных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 Органолептические показатели (5.2.1) определяют в каждой партии до и после их термической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6.9 Порядок и периодичность контроля физико-химических показателей (5.2.2)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 Порядок и периодичность контроля микробиологических показателей, содержания токсичных элементов (ртути, свинца, мышьяка, кадмия), антибиотиков, пестицидов и радионуклидов устанавливает изготовитель продукции в программе производственного контроля по согласованию с территориальным уполномоченным органом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6.11 В случаях разногласий по составу используемого сырья проводят гистологическую идентификацию полуфабриката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51604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52480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Отбор и подготовка проб к испытаниям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51447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(для коммерческих целей),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51448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4288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26668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26669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26670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26929</w:t>
      </w:r>
      <w:r>
        <w:rPr>
          <w:rFonts w:ascii="Arial" w:hAnsi="Arial" w:cs="Arial"/>
          <w:color w:val="2D2D2D"/>
          <w:spacing w:val="2"/>
          <w:sz w:val="23"/>
          <w:szCs w:val="23"/>
        </w:rPr>
        <w:t>, [</w:t>
      </w:r>
      <w:r w:rsidRPr="000410D0">
        <w:rPr>
          <w:rFonts w:ascii="Arial" w:hAnsi="Arial" w:cs="Arial"/>
          <w:spacing w:val="2"/>
          <w:sz w:val="23"/>
          <w:szCs w:val="23"/>
        </w:rPr>
        <w:t>7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Общие правила проведения микробиологических испытаний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51446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Определение органолептических показателей (5.2.1)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4288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9959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Определение химических показателей (5.2.2):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массовой доли белка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50453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25011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массовой доли жира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23042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массовой доли крахмала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10574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29301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массовой доли поваренной соли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51444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51480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массовой доли общего фосфора (Р</w:t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52675-2006 Полуфабрикаты мясные и мясосодержащие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Р 52675-2006 Полуфабрикаты мясные и мясосодержащие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9794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51482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массовой доли хлеба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4288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Определение микробиологических показателей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50454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50455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51921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10444.12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10444.15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21237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30518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30519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7.5 Определение содержания токсичных элементов: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ртути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26927</w:t>
      </w:r>
      <w:r>
        <w:rPr>
          <w:rFonts w:ascii="Arial" w:hAnsi="Arial" w:cs="Arial"/>
          <w:color w:val="2D2D2D"/>
          <w:spacing w:val="2"/>
          <w:sz w:val="23"/>
          <w:szCs w:val="23"/>
        </w:rPr>
        <w:t>, [</w:t>
      </w:r>
      <w:r w:rsidRPr="000410D0">
        <w:rPr>
          <w:rFonts w:ascii="Arial" w:hAnsi="Arial" w:cs="Arial"/>
          <w:spacing w:val="2"/>
          <w:sz w:val="23"/>
          <w:szCs w:val="23"/>
        </w:rPr>
        <w:t>8</w:t>
      </w:r>
      <w:r>
        <w:rPr>
          <w:rFonts w:ascii="Arial" w:hAnsi="Arial" w:cs="Arial"/>
          <w:color w:val="2D2D2D"/>
          <w:spacing w:val="2"/>
          <w:sz w:val="23"/>
          <w:szCs w:val="23"/>
        </w:rPr>
        <w:t>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мышьяка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51766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51962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26930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свинца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51301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26932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Fonts w:ascii="Arial" w:hAnsi="Arial" w:cs="Arial"/>
          <w:color w:val="2D2D2D"/>
          <w:spacing w:val="2"/>
          <w:sz w:val="23"/>
          <w:szCs w:val="23"/>
        </w:rPr>
        <w:t>, [9], [</w:t>
      </w:r>
      <w:r w:rsidRPr="000410D0">
        <w:rPr>
          <w:rFonts w:ascii="Arial" w:hAnsi="Arial" w:cs="Arial"/>
          <w:spacing w:val="2"/>
          <w:sz w:val="23"/>
          <w:szCs w:val="23"/>
        </w:rPr>
        <w:t>10</w:t>
      </w:r>
      <w:r>
        <w:rPr>
          <w:rFonts w:ascii="Arial" w:hAnsi="Arial" w:cs="Arial"/>
          <w:color w:val="2D2D2D"/>
          <w:spacing w:val="2"/>
          <w:sz w:val="23"/>
          <w:szCs w:val="23"/>
        </w:rPr>
        <w:t>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кадмия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Р 51301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26933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Fonts w:ascii="Arial" w:hAnsi="Arial" w:cs="Arial"/>
          <w:color w:val="2D2D2D"/>
          <w:spacing w:val="2"/>
          <w:sz w:val="23"/>
          <w:szCs w:val="23"/>
        </w:rPr>
        <w:t>, [9], [</w:t>
      </w:r>
      <w:r w:rsidRPr="000410D0">
        <w:rPr>
          <w:rFonts w:ascii="Arial" w:hAnsi="Arial" w:cs="Arial"/>
          <w:spacing w:val="2"/>
          <w:sz w:val="23"/>
          <w:szCs w:val="23"/>
        </w:rPr>
        <w:t>10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Определение пестицидов - по [11], [12], [13].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Определение антибиотиков - по [</w:t>
      </w:r>
      <w:r w:rsidRPr="000410D0">
        <w:rPr>
          <w:rFonts w:ascii="Arial" w:hAnsi="Arial" w:cs="Arial"/>
          <w:spacing w:val="2"/>
          <w:sz w:val="23"/>
          <w:szCs w:val="23"/>
        </w:rPr>
        <w:t>14</w:t>
      </w:r>
      <w:r>
        <w:rPr>
          <w:rFonts w:ascii="Arial" w:hAnsi="Arial" w:cs="Arial"/>
          <w:color w:val="2D2D2D"/>
          <w:spacing w:val="2"/>
          <w:sz w:val="23"/>
          <w:szCs w:val="23"/>
        </w:rPr>
        <w:t>], [</w:t>
      </w:r>
      <w:r w:rsidRPr="000410D0">
        <w:rPr>
          <w:rFonts w:ascii="Arial" w:hAnsi="Arial" w:cs="Arial"/>
          <w:spacing w:val="2"/>
          <w:sz w:val="23"/>
          <w:szCs w:val="23"/>
        </w:rPr>
        <w:t>15</w:t>
      </w:r>
      <w:r>
        <w:rPr>
          <w:rFonts w:ascii="Arial" w:hAnsi="Arial" w:cs="Arial"/>
          <w:color w:val="2D2D2D"/>
          <w:spacing w:val="2"/>
          <w:sz w:val="23"/>
          <w:szCs w:val="23"/>
        </w:rPr>
        <w:t>], [16].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Определение радионуклидов - по [17], [18], [</w:t>
      </w:r>
      <w:r w:rsidRPr="000410D0">
        <w:rPr>
          <w:rFonts w:ascii="Arial" w:hAnsi="Arial" w:cs="Arial"/>
          <w:spacing w:val="2"/>
          <w:sz w:val="23"/>
          <w:szCs w:val="23"/>
        </w:rPr>
        <w:t>19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Температуру в толще полуфабриката контролируют цифровым термометром [20] или другими аналогичными средствами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7.10 Определение массовой доли составной части (начинки или покрытия) фаршированного полуфабриката в диапазоне измерений масс от 30 до 1500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7.10.1 Средства измерений и вспомогательное оборудование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лабораторные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пределом допускаемой абсолютной погрешности однократного взвешивания не более ±0,01 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Нож.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7.10.2 Отбор проб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каждой партии полуфабрикатов отбирают 10 полуфабрикатов.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7.10.3 Выполнение измерений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массовой доли начинки или покрытия каждый отобранный полуфабрикат взвешивают.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помощи ножа или вручную отделяют начинку или покрытие каждого полуфабриката и взвешивают на лабораторных весах.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Результат взвешивания записывают до десятичного знака в граммах.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7.10.4 Обработка результатов измерений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начинки или покрытия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Р 52675-2006 Полуфабрикаты мясные и мясосодержащие. Общие технические условия" style="width:21.7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процентах к массе полуфабриката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446405"/>
            <wp:effectExtent l="19050" t="0" r="8890" b="0"/>
            <wp:docPr id="72" name="Рисунок 72" descr="ГОСТ Р 52675-2006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Р 52675-2006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Р 52675-2006 Полуфабрикаты мясные и мясосодержащие. Общие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начинки или покрытия, г;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52675-2006 Полуфабрикаты мясные и мясосодержащие. Общие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полуфабриката,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окончательный результат измерений, выполненных в одной лаборатории в условиях повторяемости, принимают среднеарифметическое значение 10 определений массовой доли начинки или покрытия полуфабриката, если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52675-2006 Полуфабрикаты мясные и мясосодержащие. Общие технические условия" style="width:21.7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0,95 выполняется условие: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62735" cy="467995"/>
            <wp:effectExtent l="19050" t="0" r="0" b="0"/>
            <wp:docPr id="76" name="Рисунок 76" descr="ГОСТ Р 52675-2006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Р 52675-2006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%,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(2)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23520"/>
            <wp:effectExtent l="19050" t="0" r="0" b="0"/>
            <wp:docPr id="77" name="Рисунок 77" descr="ГОСТ Р 52675-2006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Р 52675-2006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максимальный результат из 10 определений, %;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52675-2006 Полуфабрикаты мясные и мясосодержащие. Общие технические условия" style="width:29.3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минимальный результат из 10 определений, 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52675-2006 Полуфабрикаты мясные и мясосодержащие. Общие технические условия" style="width:21.7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среднеарифметическое значение 10 определений, 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Абсолютное значение разности между результатами измерений, полученными в двух лабораториях в условиях воспроизводимости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52675-2006 Полуфабрикаты мясные и мясосодержащие. Общие технические условия" style="width:21.7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0,95, не должно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69670" cy="499745"/>
            <wp:effectExtent l="19050" t="0" r="0" b="0"/>
            <wp:docPr id="81" name="Рисунок 81" descr="ГОСТ Р 52675-2006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Р 52675-2006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%,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(3)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52675-2006 Полуфабрикаты мясные и мясосодержащие. Общие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результат определения в одной лаборатории, %;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2675-2006 Полуфабрикаты мясные и мясосодержащие. Общие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результат определения в другой лаборатории, 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B07E8" w:rsidRPr="002B07E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2675-2006 Полуфабрикаты мясные и мясосодержащие. Общие технические условия" style="width:21.7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среднеарифметическое значение результатов определений в двух разных лабораториях, 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Относительная погрешность определения массовой доли начинки или покрытия полуфабрикатов ±10%.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 Допускается применение других аттестованных методов контроля с метрологическими характеристиками не ниже характеристик методов, указанных в данном разделе.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Полуфабрикаты транспортируют всеми видами транспорта в соответствии с правилами перевозок скоропортящихся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Транспортирование и хранение полуфабрикатов, отправляемых в районы Крайнего Севера и приравненные к ним местности,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10D0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Сроки годности и условия хранения полуфабрикатов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Примеры определения группы и категории полуфабрикатов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А.1 Примеры определения категории мясного полуфабриката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А.1.1 Определение группы и категории бескостного порционного полуфабриката из говядины "Антрекот экстра", вырабатываемого по рецептуре, указанной в таблице А.1.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4"/>
        <w:gridCol w:w="1724"/>
        <w:gridCol w:w="1832"/>
        <w:gridCol w:w="2197"/>
      </w:tblGrid>
      <w:tr w:rsidR="00C73D59" w:rsidTr="00C73D59">
        <w:trPr>
          <w:trHeight w:val="15"/>
        </w:trPr>
        <w:tc>
          <w:tcPr>
            <w:tcW w:w="5359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ингредиента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рецептуре,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кг на 100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Сырьевая принадлежность ингредиента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мышечной ткани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ингредиенте, доли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Длиннейшая мышца спины с содержанием соединительной и жировой ткани не более 3%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а) Определение группы полуфабриката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мясных ингредиентов =100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немясных ингредиентов =0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содержание мясных ингредиентов в рецептуре полуфабриката составляет более 60%, то его относят к группе "Мясные полуфабрикаты".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Определение категории полуфабриката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мышечной ткани =100·0,97=97,0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Массовая доля мышечной ткани в рецептуре 100·97/100=97,0%.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массовая доля мышечной ткани в рецептуре полуфабриката превышает 80%, то его относят к категории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А.1.2 Определение группы и категории рубленого полуфабриката "Фарш домашний", вырабатываемого по рецептуре, указанной в таблице А.2.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А.2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6"/>
        <w:gridCol w:w="1580"/>
        <w:gridCol w:w="1834"/>
        <w:gridCol w:w="2227"/>
      </w:tblGrid>
      <w:tr w:rsidR="00C73D59" w:rsidTr="00C73D59">
        <w:trPr>
          <w:trHeight w:val="15"/>
        </w:trPr>
        <w:tc>
          <w:tcPr>
            <w:tcW w:w="5359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ингредиента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рецептуре, кг на 100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Сырьевая принадлежность ингредиента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мышечной ткани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ингредиенте, доли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Мясо котлетное говяжье с содержанием соединительной и жировой ткани не более 20%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Свинина жилованная полужирная с содержанием жировой ткани не более 50%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Определение группы полуфабриката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мясных ингредиентов =50+50=100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немясных ингредиентов =0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Так как содержание мясных ингредиентов в рецептуре фарша превышает 60%, то его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относят к группе "Мясные полуфабрикаты".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Определение категории полуфабриката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мышечной ткани =50·0,8+50·0,5=65 кг в массе рецептуры 100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Массовая доля мышечной ткани в рецептуре =100·65/(100+0)=65,0%.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массовая доля мышечной ткани в рецептуре полуфабриката находится в пределах от 60% до 80%, то его относят к категории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А.1.3 Определение группы и категории бескостного мелкокускового полуфабриката из свинины "Шашлык экстра", вырабатываемого по рецептуре, указанной в таблице А.3.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А.3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4"/>
        <w:gridCol w:w="1591"/>
        <w:gridCol w:w="1835"/>
        <w:gridCol w:w="2077"/>
      </w:tblGrid>
      <w:tr w:rsidR="00C73D59" w:rsidTr="00C73D59">
        <w:trPr>
          <w:trHeight w:val="15"/>
        </w:trPr>
        <w:tc>
          <w:tcPr>
            <w:tcW w:w="5544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ингредиента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рецептуре,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кг на 100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Сырьевая принадлежность ингредиента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мышечной ткани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ингредиенте, доли</w:t>
            </w:r>
          </w:p>
        </w:tc>
      </w:tr>
      <w:tr w:rsidR="00C73D59" w:rsidTr="00C73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Мясо от шейно-подлопаточной части свинины с содержанием жировой ткани не более 25%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</w:tr>
      <w:tr w:rsidR="00C73D59" w:rsidTr="00C73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Лук репчатый свежий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Уксус 9%-ный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Перец черный молотый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Соль поваренная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Вода питьевая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Определение группы полуфабриката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мясных ингредиентов =75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немясных ингредиентов =12,0+6,5+0,1+1,4+5,0=25,0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содержание мясных ингредиентов в рецептуре полуфабриката составляет 100·75/(75+25)=75%, т.е. более 60%, то его относят к группе "Мясные полуфабрикаты".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Определение категории полуфабриката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Масса мышечной ткани =75·0,78=58,5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Массовая доля мышечной ткани в рецептуре 100·58,5/(75+25)=58,5%.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массовая доля мышечной ткани в рецептуре полуфабриката находится в пределах от 40% до 60%, то его относят к категории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А.1.4 Определение группы и категории бескостного крупнокускового полуфабриката из свинины "Бекон для запекания", вырабатываемого по рецептуре, указанной в таблице А.4.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А.4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4"/>
        <w:gridCol w:w="1582"/>
        <w:gridCol w:w="1833"/>
        <w:gridCol w:w="2208"/>
      </w:tblGrid>
      <w:tr w:rsidR="00C73D59" w:rsidTr="00C73D59">
        <w:trPr>
          <w:trHeight w:val="15"/>
        </w:trPr>
        <w:tc>
          <w:tcPr>
            <w:tcW w:w="5359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ингредиента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рецептуре,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кг на 100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Сырьевая принадлежность ингредиента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мышечной ткани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ингредиенте, доли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Мясо от грудобрюшной части свинины с содержанием жировой ткани не более 60%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Соль поваренная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Перец черный молотый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Вкусоароматическая добавка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Определение группы полуфабриката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мясных ингредиентов =97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немясных ингредиентов =1,4+0,1+1,5=3,0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содержание мясных ингредиентов в рецептуре полуфабриката составляет 100·97/(97+3)=97,0%, т.е. более 60%, то его относят к группе "Мясные полуфабрикаты".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Определение категории полуфабриката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мышечной ткани =97·0,40=38,8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Массовая доля мышечной ткани в рецептуре 100·38,8/(97+3)=38,8%.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массовая доля мышечной ткани в рецептуре полуфабриката находится в пределах от 20% до 40%, то его относят к категории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А.2. Примеры определения категории мясосодержащего полуфабриката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А.2.1 Определение группы и категории рубленого полуфабриката "Котлеты деревенские", вырабатываемого по рецептуре, указанной в таблице А.5.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А.5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7"/>
        <w:gridCol w:w="1590"/>
        <w:gridCol w:w="1986"/>
        <w:gridCol w:w="2074"/>
      </w:tblGrid>
      <w:tr w:rsidR="00C73D59" w:rsidTr="00C73D59">
        <w:trPr>
          <w:trHeight w:val="15"/>
        </w:trPr>
        <w:tc>
          <w:tcPr>
            <w:tcW w:w="5359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ингредиента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рецептуре,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кг на 100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Сырьевая принадлежность ингредиента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мышечной ткани</w:t>
            </w:r>
            <w:r>
              <w:rPr>
                <w:color w:val="2D2D2D"/>
                <w:sz w:val="23"/>
                <w:szCs w:val="23"/>
              </w:rPr>
              <w:br/>
              <w:t>в ингредиенте, доли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Мясо котлетное говяжье с содержанием соединительной и жировой ткани не более 20%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Жир-сырец говяжий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Хлеб 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Сухари панировочные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Лук репчатый свежий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Перец черный молотый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Соль поваренная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Вода питьевая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Определение группы полуфабриката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мясных ингредиентов =54,0+5,0=59,0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немясных ингредиентов =13,0+2,0+3,0+0,1+1,2+21,7=41,0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содержание мясных ингредиентов в рецептуре полуфабриката составляет 100·59,0/(59,0+41,0)=59,0%, т.е. менее 60%, то его относят к группе "Мясосодержащие полуфабрикаты".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Определение категории полуфабриката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мышечной ткани =54,0·0,80=43,2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Массовая доля мышечной ткани в рецептуре 100·43,2/(59,0+41,0)=43,2%.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Так как массовая доля мышечной ткани в рецептуре полуфабриката находится в пределах от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40% до 60%, то его относят к категории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А.2.2 Определение группы и категории рубленого полуфабриката "Голубцы сельские", вырабатываемого по рецептуре, указанной в таблице А.6.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А.6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5"/>
        <w:gridCol w:w="1588"/>
        <w:gridCol w:w="1984"/>
        <w:gridCol w:w="2070"/>
      </w:tblGrid>
      <w:tr w:rsidR="00C73D59" w:rsidTr="00C73D59">
        <w:trPr>
          <w:trHeight w:val="15"/>
        </w:trPr>
        <w:tc>
          <w:tcPr>
            <w:tcW w:w="5359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ингредиента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рецептуре,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кг на 100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Сырьевая принадлежность ингредиента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мышечной ткани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ингредиенте, доли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Пашина свиная с содержанием жировой ткани не более 40%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Шпик боковой свиной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Капуста белокачанная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Рис бланшированный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Лук репчатый свежий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Перец черный молотый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Соль поваренная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  <w:tr w:rsidR="00C73D59" w:rsidTr="00C73D5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Вода питьевая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Немясной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Определение группы полуфабриката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мясных ингредиентов =30,0+8,0=38,0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немясных ингредиентов =35,0+9,0+6,0+0,1+1,2+10,7=62,0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содержание мясных ингредиентов в рецептуре полуфабриката составляет 100·38,0/(38,0+62,0)=38,0%, т.е. менее 60%, то его относят к группе "Мясосодержащие полуфабрикаты".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Определение категории полуфабриката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мышечной ткани =30,0·0,60=18,0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Массовая доля мышечной ткани в рецептуре 100·18,0/(38,0+62,0)=18,0%.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 как массовая доля мышечной ткани в рецептуре полуфабриката менее 20%, то его относят к категории 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C73D59" w:rsidRDefault="00C73D59" w:rsidP="00C73D5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7"/>
        <w:gridCol w:w="7000"/>
      </w:tblGrid>
      <w:tr w:rsidR="00C73D59" w:rsidTr="00C73D59">
        <w:trPr>
          <w:trHeight w:val="15"/>
        </w:trPr>
        <w:tc>
          <w:tcPr>
            <w:tcW w:w="3696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C73D59" w:rsidRDefault="00C73D59">
            <w:pPr>
              <w:rPr>
                <w:sz w:val="2"/>
                <w:szCs w:val="24"/>
              </w:rPr>
            </w:pP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[1]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Правила ветеринарного осмотра убойных животных и ветеринарно-санитарной экспертизы мяса и мясных продуктов. Утверждены Главным управлением ветеринарии Министерства сельского хозяйства СССР 27.12.1983 г. по согласованию с Главным санитарно-эпидемиологическим управлением Министерства здравоохранения СССР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Ветеринарно-санитарные правила использования и переработки импортного мяса и мясопродуктов на мясоперерабатывающих предприятиях России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sz w:val="23"/>
                <w:szCs w:val="23"/>
              </w:rPr>
              <w:t>СП 3238-85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Санитарные правила для предприятий мясной промышленности. Утверждены Министерством мясной и молочной промышленности СССР и заместителем главного государственного врача СССР в 1985 г. по согласованию с Главным управлением ветеринарии Министерства сельского хозяйства СССР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[4]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color w:val="2D2D2D"/>
                <w:sz w:val="23"/>
                <w:szCs w:val="23"/>
              </w:rPr>
              <w:t>СанПиН 2.3.2.1078-2001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Гигиенические требования безопасности и пищевой ценности пищевых продуктов. Санитарно-эпидемиологические правила и нормативы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[5] СанПиН 2.3.2.1074-2001*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C73D59" w:rsidTr="00C73D59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Вероятно ошибка оригинала. Следует читать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color w:val="2D2D2D"/>
                <w:sz w:val="23"/>
                <w:szCs w:val="23"/>
              </w:rPr>
              <w:t>СанПиН 2.1.4.1074-01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Питьевая вода. Гигиенические требования к качеству воды централизованных систем питьевого водоснабжения. Контроль качества. - Примечание изготовителя базы данных.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[6] СанПиН 2.3.2.1293-2003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Гигиенические требования по применению пищевых добавок. Санитарно-эпидемиологические правила и нормативы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[7]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sz w:val="23"/>
                <w:szCs w:val="23"/>
              </w:rPr>
              <w:t>МУК 4.1.985-2000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 содержания токсичных элементов в пищевых продуктах и продовольственном сырье. Методика автоклавной пробоподготовки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[8]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sz w:val="23"/>
                <w:szCs w:val="23"/>
              </w:rPr>
              <w:t>МУ 5178-90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Методические указания по определению ртути в пищевых продуктах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[9] МУ 01-19/47-11-92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Методические указания по атомно-абсорбционным методам определения токсичных элементов в пищевых продуктах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[10]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sz w:val="23"/>
                <w:szCs w:val="23"/>
              </w:rPr>
              <w:t>МУК 4.1.986-2000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[11] МУ 1222-75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Определение хлорорганических пестицидов в мясе, продуктах и </w:t>
            </w:r>
            <w:r>
              <w:rPr>
                <w:color w:val="2D2D2D"/>
                <w:sz w:val="23"/>
                <w:szCs w:val="23"/>
              </w:rPr>
              <w:lastRenderedPageBreak/>
              <w:t>животных жирах методом хроматографии в тонком слое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[12] МУ 2142-80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[13] МУ Сборник НН N 5-N 25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 микроколичеств пестицидов в продуктах питания, кормах и внешней среде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Госхимкомиссия при Министерстве сельского хозяйства СССР, М., 1976-1997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[14]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sz w:val="23"/>
                <w:szCs w:val="23"/>
              </w:rPr>
              <w:t>МУ 3049-84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Методические указания по определению остаточных количеств антибиотиков в продуктах животноводства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[15]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sz w:val="23"/>
                <w:szCs w:val="23"/>
              </w:rPr>
              <w:t>МУК 4.1.1912-2004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 остаточных количеств левомицитина (хлорамфеникола, хлормецитина) в продуктах животного происхождения методом высокоэффективной жидкостной хроматографии и иммуноферментного анализа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[16] МУК 4.2.026-95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Экспресс-метод определения антибиотиков в пищевых продуктах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[17] МУ 5778-91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Стронций-90. Определение в пищевых продуктах. Москва, 1991. Свидетельство МА МВИ ИБФ N 14/1-89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[18] МУ 5779-91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Цезий-137. Определение в пищевых продуктах. Москва, 1991. Свидетельство МА МВИ ИБФ N 14/1-89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[19]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10D0">
              <w:rPr>
                <w:sz w:val="23"/>
                <w:szCs w:val="23"/>
              </w:rPr>
              <w:t>МУК 2.6.1.1194-03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Стронций-90 и цезий-137. Пищевые продукты. Отбор проб, анализ и гигиеническая оценка. Методические указания</w:t>
            </w:r>
          </w:p>
        </w:tc>
      </w:tr>
      <w:tr w:rsidR="00C73D59" w:rsidTr="00C73D5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[20] ТУ 4215-002-13245171-2001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3D59" w:rsidRDefault="00C73D5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Термометр цифровой "Замер-1". Технические условия</w:t>
            </w:r>
          </w:p>
        </w:tc>
      </w:tr>
    </w:tbl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2007</w:t>
      </w:r>
    </w:p>
    <w:p w:rsidR="00A57EB4" w:rsidRPr="00C73D59" w:rsidRDefault="00A57EB4" w:rsidP="00C73D59"/>
    <w:sectPr w:rsidR="00A57EB4" w:rsidRPr="00C73D59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01" w:rsidRDefault="005F5901" w:rsidP="0045536D">
      <w:pPr>
        <w:spacing w:after="0" w:line="240" w:lineRule="auto"/>
      </w:pPr>
      <w:r>
        <w:separator/>
      </w:r>
    </w:p>
  </w:endnote>
  <w:endnote w:type="continuationSeparator" w:id="0">
    <w:p w:rsidR="005F5901" w:rsidRDefault="005F5901" w:rsidP="0045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6D" w:rsidRDefault="0045536D" w:rsidP="0045536D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5536D" w:rsidRDefault="004553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01" w:rsidRDefault="005F5901" w:rsidP="0045536D">
      <w:pPr>
        <w:spacing w:after="0" w:line="240" w:lineRule="auto"/>
      </w:pPr>
      <w:r>
        <w:separator/>
      </w:r>
    </w:p>
  </w:footnote>
  <w:footnote w:type="continuationSeparator" w:id="0">
    <w:p w:rsidR="005F5901" w:rsidRDefault="005F5901" w:rsidP="0045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410D0"/>
    <w:rsid w:val="002B07E8"/>
    <w:rsid w:val="002F0DC4"/>
    <w:rsid w:val="002F2366"/>
    <w:rsid w:val="003B241B"/>
    <w:rsid w:val="0045536D"/>
    <w:rsid w:val="00463F6D"/>
    <w:rsid w:val="005A024F"/>
    <w:rsid w:val="005F5901"/>
    <w:rsid w:val="00770E9F"/>
    <w:rsid w:val="009703F2"/>
    <w:rsid w:val="00A57EB4"/>
    <w:rsid w:val="00BD5B9F"/>
    <w:rsid w:val="00C73D59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5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536D"/>
  </w:style>
  <w:style w:type="paragraph" w:styleId="ab">
    <w:name w:val="footer"/>
    <w:basedOn w:val="a"/>
    <w:link w:val="ac"/>
    <w:uiPriority w:val="99"/>
    <w:semiHidden/>
    <w:unhideWhenUsed/>
    <w:rsid w:val="0045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7FCD-9798-441A-9C2D-1CB04BCC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5912</Words>
  <Characters>33705</Characters>
  <Application>Microsoft Office Word</Application>
  <DocSecurity>0</DocSecurity>
  <Lines>280</Lines>
  <Paragraphs>79</Paragraphs>
  <ScaleCrop>false</ScaleCrop>
  <Manager>Kolisto</Manager>
  <Company>http://gosstandart.info/</Company>
  <LinksUpToDate>false</LinksUpToDate>
  <CharactersWithSpaces>39538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2017-05-27T04:47:00Z</dcterms:created>
  <dcterms:modified xsi:type="dcterms:W3CDTF">2017-08-15T08:47:00Z</dcterms:modified>
</cp:coreProperties>
</file>