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CD" w:rsidRPr="00B75ACD" w:rsidRDefault="00B75ACD" w:rsidP="00B75ACD">
      <w:pPr>
        <w:shd w:val="clear" w:color="auto" w:fill="FFFFFF"/>
        <w:textAlignment w:val="baseline"/>
        <w:rPr>
          <w:rFonts w:ascii="Arial" w:hAnsi="Arial" w:cs="Arial"/>
          <w:vanish/>
          <w:color w:val="242424"/>
          <w:spacing w:val="1"/>
          <w:sz w:val="12"/>
          <w:szCs w:val="12"/>
          <w:lang w:val="en-US"/>
        </w:rPr>
      </w:pPr>
    </w:p>
    <w:p w:rsidR="00B75ACD" w:rsidRDefault="00B75ACD" w:rsidP="00B75AC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3"/>
          <w:szCs w:val="23"/>
        </w:rPr>
      </w:pPr>
      <w:r>
        <w:rPr>
          <w:rFonts w:ascii="Arial" w:hAnsi="Arial" w:cs="Arial"/>
          <w:color w:val="2D2D2D"/>
          <w:spacing w:val="1"/>
          <w:sz w:val="23"/>
          <w:szCs w:val="23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1"/>
          <w:sz w:val="23"/>
          <w:szCs w:val="23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23"/>
          <w:szCs w:val="23"/>
        </w:rPr>
        <w:t xml:space="preserve"> 53137-2008 Соки и соковая продукция. Идентификация. Общие положения</w:t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53137-2008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Группа Н54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НАЦИОНАЛЬНЫЙ СТАНДАРТ РОССИЙСКОЙ ФЕДЕРАЦИИ</w:t>
      </w:r>
    </w:p>
    <w:p w:rsidR="00B75ACD" w:rsidRDefault="00B75ACD" w:rsidP="00B75AC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СОКИ И СОКОВАЯ ПРОДУКЦИЯ</w:t>
      </w:r>
      <w:r>
        <w:rPr>
          <w:rFonts w:ascii="Arial" w:hAnsi="Arial" w:cs="Arial"/>
          <w:color w:val="3C3C3C"/>
          <w:spacing w:val="1"/>
          <w:sz w:val="20"/>
          <w:szCs w:val="20"/>
        </w:rPr>
        <w:br/>
      </w:r>
      <w:r>
        <w:rPr>
          <w:rFonts w:ascii="Arial" w:hAnsi="Arial" w:cs="Arial"/>
          <w:color w:val="3C3C3C"/>
          <w:spacing w:val="1"/>
          <w:sz w:val="20"/>
          <w:szCs w:val="20"/>
        </w:rPr>
        <w:br/>
        <w:t>ИДЕНТИФИКАЦИЯ</w:t>
      </w:r>
    </w:p>
    <w:p w:rsidR="00B75ACD" w:rsidRPr="00B75ACD" w:rsidRDefault="00B75ACD" w:rsidP="00B75AC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  <w:lang w:val="en-US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Общие</w:t>
      </w:r>
      <w:r w:rsidRPr="00B75ACD">
        <w:rPr>
          <w:rFonts w:ascii="Arial" w:hAnsi="Arial" w:cs="Arial"/>
          <w:color w:val="3C3C3C"/>
          <w:spacing w:val="1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0"/>
          <w:szCs w:val="20"/>
        </w:rPr>
        <w:t>положения</w:t>
      </w:r>
    </w:p>
    <w:p w:rsidR="00B75ACD" w:rsidRPr="00B75ACD" w:rsidRDefault="00B75ACD" w:rsidP="00B75ACD">
      <w:pPr>
        <w:pStyle w:val="head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  <w:lang w:val="en-US"/>
        </w:rPr>
      </w:pPr>
      <w:proofErr w:type="gramStart"/>
      <w:r w:rsidRPr="00B75ACD">
        <w:rPr>
          <w:rFonts w:ascii="Arial" w:hAnsi="Arial" w:cs="Arial"/>
          <w:color w:val="3C3C3C"/>
          <w:spacing w:val="1"/>
          <w:sz w:val="20"/>
          <w:szCs w:val="20"/>
          <w:lang w:val="en-US"/>
        </w:rPr>
        <w:t>Juices and juice products.</w:t>
      </w:r>
      <w:proofErr w:type="gramEnd"/>
      <w:r w:rsidRPr="00B75ACD">
        <w:rPr>
          <w:rFonts w:ascii="Arial" w:hAnsi="Arial" w:cs="Arial"/>
          <w:color w:val="3C3C3C"/>
          <w:spacing w:val="1"/>
          <w:sz w:val="20"/>
          <w:szCs w:val="20"/>
          <w:lang w:val="en-US"/>
        </w:rPr>
        <w:t xml:space="preserve"> </w:t>
      </w:r>
      <w:proofErr w:type="gramStart"/>
      <w:r w:rsidRPr="00B75ACD">
        <w:rPr>
          <w:rFonts w:ascii="Arial" w:hAnsi="Arial" w:cs="Arial"/>
          <w:color w:val="3C3C3C"/>
          <w:spacing w:val="1"/>
          <w:sz w:val="20"/>
          <w:szCs w:val="20"/>
          <w:lang w:val="en-US"/>
        </w:rPr>
        <w:t>Identification.</w:t>
      </w:r>
      <w:proofErr w:type="gramEnd"/>
      <w:r w:rsidRPr="00B75ACD">
        <w:rPr>
          <w:rFonts w:ascii="Arial" w:hAnsi="Arial" w:cs="Arial"/>
          <w:color w:val="3C3C3C"/>
          <w:spacing w:val="1"/>
          <w:sz w:val="20"/>
          <w:szCs w:val="20"/>
          <w:lang w:val="en-US"/>
        </w:rPr>
        <w:t xml:space="preserve"> General provisions</w:t>
      </w:r>
    </w:p>
    <w:p w:rsidR="00B75ACD" w:rsidRP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2D2D2D"/>
          <w:spacing w:val="1"/>
          <w:sz w:val="14"/>
          <w:szCs w:val="14"/>
          <w:lang w:val="en-US"/>
        </w:rPr>
      </w:pPr>
    </w:p>
    <w:p w:rsidR="00B75ACD" w:rsidRP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  <w:lang w:val="en-US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ОКС</w:t>
      </w:r>
      <w:r w:rsidRPr="00B75ACD">
        <w:rPr>
          <w:rFonts w:ascii="Arial" w:hAnsi="Arial" w:cs="Arial"/>
          <w:color w:val="2D2D2D"/>
          <w:spacing w:val="1"/>
          <w:sz w:val="14"/>
          <w:szCs w:val="14"/>
          <w:lang w:val="en-US"/>
        </w:rPr>
        <w:t xml:space="preserve"> 01.140.30</w:t>
      </w:r>
      <w:r w:rsidRPr="00B75ACD">
        <w:rPr>
          <w:rFonts w:ascii="Arial" w:hAnsi="Arial" w:cs="Arial"/>
          <w:color w:val="2D2D2D"/>
          <w:spacing w:val="1"/>
          <w:sz w:val="14"/>
          <w:szCs w:val="14"/>
          <w:lang w:val="en-US"/>
        </w:rPr>
        <w:br/>
        <w:t>03.120.10</w:t>
      </w:r>
      <w:r w:rsidRPr="00B75ACD">
        <w:rPr>
          <w:rFonts w:ascii="Arial" w:hAnsi="Arial" w:cs="Arial"/>
          <w:color w:val="2D2D2D"/>
          <w:spacing w:val="1"/>
          <w:sz w:val="14"/>
          <w:szCs w:val="14"/>
          <w:lang w:val="en-US"/>
        </w:rPr>
        <w:br/>
        <w:t>03.120.20</w:t>
      </w:r>
      <w:r w:rsidRPr="00B75ACD">
        <w:rPr>
          <w:rFonts w:ascii="Arial" w:hAnsi="Arial" w:cs="Arial"/>
          <w:color w:val="2D2D2D"/>
          <w:spacing w:val="1"/>
          <w:sz w:val="14"/>
          <w:szCs w:val="14"/>
          <w:lang w:val="en-US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t>ОКСТУ</w:t>
      </w:r>
      <w:r w:rsidRPr="00B75ACD">
        <w:rPr>
          <w:rFonts w:ascii="Arial" w:hAnsi="Arial" w:cs="Arial"/>
          <w:color w:val="2D2D2D"/>
          <w:spacing w:val="1"/>
          <w:sz w:val="14"/>
          <w:szCs w:val="14"/>
          <w:lang w:val="en-US"/>
        </w:rPr>
        <w:t xml:space="preserve"> 9109</w:t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Дата введения 2010-01-01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Предисловие</w:t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Цели и принципы стандартизации в Российской Федерации установлены </w:t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>Федеральным законом от 27 декабря 2002 г. N 184-ФЗ "О техническом регулировании"</w:t>
      </w:r>
      <w:r>
        <w:rPr>
          <w:rFonts w:ascii="Arial" w:hAnsi="Arial" w:cs="Arial"/>
          <w:color w:val="2D2D2D"/>
          <w:spacing w:val="1"/>
          <w:sz w:val="14"/>
          <w:szCs w:val="14"/>
        </w:rPr>
        <w:t>, а правила применения национальных стандартов Российской Федерации - </w:t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1.0-2004</w:t>
      </w:r>
      <w:r>
        <w:rPr>
          <w:rFonts w:ascii="Arial" w:hAnsi="Arial" w:cs="Arial"/>
          <w:color w:val="2D2D2D"/>
          <w:spacing w:val="1"/>
          <w:sz w:val="14"/>
          <w:szCs w:val="14"/>
        </w:rPr>
        <w:t> "Стандартизация в Российской Федерации. Основные положения"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Сведения о стандарте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1 РАЗРАБОТАН Государственным образовательным учреждением высшего профессионального образования "Московский государственный университет пищевых производств" Министерства образования и науки Российской Федерации (ГОУ ВПО МГУПП)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2 ВНЕСЕН Техническим комитетом 93 "Продукты переработки фруктов, овощей и грибов" и Государственным образовательным учреждением высшего профессионального образования "Московский государственный университет пищевых производств" Министерства образования и науки Российской Федерации (ГОУ ВПО МГУПП)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3 УТВЕРЖДЕН И ВВЕДЕН В ДЕЙСТВИЕ </w:t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>Приказом Федерального агентства по техническому регулированию и метрологии от 18 декабря 2008 г. N 566-ст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настоящем стандарте учтены основные нормативные положения следующих международных (региональных) стандартов: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CODEX-STAN 247-2005 "Единый стандарт на фруктовые соки и нектары" (CODEX-STAN 247-2005 "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Codex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general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standard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for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fruit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juices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and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nectars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");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CAC/RCP 20-1979 (изм.1-1985) "Свод правил о соблюдении принципов этики в международной торговле пищевыми продуктами" [CAC/RCP 20-1979 (Rev.1-1985) "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Code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of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ethics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for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international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trade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in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food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"];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CAC/GL 38-2001 (изм.1-2005) "Руководство по оформлению, выдаче и применению общих официальных сертификатов" [CAC/GL 38-2001 (Rev.1-2005) "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Guidelines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for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generic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official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certificate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formats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and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the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production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and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issurance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of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certificates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"];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CAC/GL 60-2006 "Руководство по основным принципам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прослеживаемости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как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средстве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системы контроля и сертификации пищевых продуктов" (CAC/GL 60-2006 "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Principles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for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traceability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/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Product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tracing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as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a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tool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within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a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food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inspection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and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certification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system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")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 ВВЕДЕН ВПЕРВЫЕ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i/>
          <w:iCs/>
          <w:color w:val="2D2D2D"/>
          <w:spacing w:val="1"/>
          <w:sz w:val="14"/>
          <w:szCs w:val="14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     1 Область применения</w:t>
      </w:r>
      <w:r>
        <w:rPr>
          <w:rFonts w:ascii="Arial" w:hAnsi="Arial" w:cs="Arial"/>
          <w:color w:val="3C3C3C"/>
          <w:spacing w:val="1"/>
          <w:sz w:val="20"/>
          <w:szCs w:val="20"/>
        </w:rPr>
        <w:br/>
        <w:t>     </w:t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Настоящий стандарт распространяется на производимые и реализуемые на территории Российской Федерации соки и соковую продукцию, в том числе продукты для детского питания, функциональные продукты, а также на продукцию импортного производства и устанавливает общие положения, включающие правила проведения работ по идентификации и оформлению результатов.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 основе положений настоящего стандарта могут быть разработаны национальные стандарты, своды правил, классификации и стандарты организаций, расширяющие процедуру идентификации и устанавливающие специальные требования для проведения идентификации отдельных групп соков и соковой продукции.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br/>
      </w:r>
    </w:p>
    <w:p w:rsidR="00B75ACD" w:rsidRDefault="00B75ACD" w:rsidP="00B75ACD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2 Нормативные ссылки</w:t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В настоящем стандарте использованы нормативные ссылки на следующие стандарты: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ИСО 3972-2005</w:t>
      </w:r>
      <w:r>
        <w:rPr>
          <w:rFonts w:ascii="Arial" w:hAnsi="Arial" w:cs="Arial"/>
          <w:color w:val="2D2D2D"/>
          <w:spacing w:val="1"/>
          <w:sz w:val="14"/>
          <w:szCs w:val="14"/>
        </w:rPr>
        <w:t> Органолептический анализ. Методология. Метод исследования вкусовой чувствительности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ИСО 5492-2005</w:t>
      </w:r>
      <w:r>
        <w:rPr>
          <w:rFonts w:ascii="Arial" w:hAnsi="Arial" w:cs="Arial"/>
          <w:color w:val="2D2D2D"/>
          <w:spacing w:val="1"/>
          <w:sz w:val="14"/>
          <w:szCs w:val="14"/>
        </w:rPr>
        <w:t> Органолептический анализ. Словарь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ИСО 5496-2005</w:t>
      </w:r>
      <w:r>
        <w:rPr>
          <w:rFonts w:ascii="Arial" w:hAnsi="Arial" w:cs="Arial"/>
          <w:color w:val="2D2D2D"/>
          <w:spacing w:val="1"/>
          <w:sz w:val="14"/>
          <w:szCs w:val="14"/>
        </w:rPr>
        <w:t> Органолептический анализ. Методология. Обучение испытателей обнаружению и распознаванию запахов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ИСО 8589-2005</w:t>
      </w:r>
      <w:r>
        <w:rPr>
          <w:rFonts w:ascii="Arial" w:hAnsi="Arial" w:cs="Arial"/>
          <w:color w:val="2D2D2D"/>
          <w:spacing w:val="1"/>
          <w:sz w:val="14"/>
          <w:szCs w:val="14"/>
        </w:rPr>
        <w:t> Органолептический анализ. Руководство по проектированию помещений для исследования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50476-93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 Продукты переработки плодов и овощей. Метод определения содержания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сорбиновой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и бензойной кислот при их совместном присутствии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51074-2003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пищевые. Информация для потребителя. Общие требования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51122-97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 Соки плодовые и овощные. Потенциометрический метод определения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формольного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числа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51123-97</w:t>
      </w:r>
      <w:r>
        <w:rPr>
          <w:rFonts w:ascii="Arial" w:hAnsi="Arial" w:cs="Arial"/>
          <w:color w:val="2D2D2D"/>
          <w:spacing w:val="1"/>
          <w:sz w:val="14"/>
          <w:szCs w:val="14"/>
        </w:rPr>
        <w:t> Соки плодовые и овощные. Гравиметрический метод определения сульфатов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51124-97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 Соки плодовые и овощные. Фотометрический метод определения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пролина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51128-98</w:t>
      </w:r>
      <w:r>
        <w:rPr>
          <w:rFonts w:ascii="Arial" w:hAnsi="Arial" w:cs="Arial"/>
          <w:color w:val="2D2D2D"/>
          <w:spacing w:val="1"/>
          <w:sz w:val="14"/>
          <w:szCs w:val="14"/>
        </w:rPr>
        <w:t> Соки фруктовые и овощные. Метод определения D-изолимонной кислоты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51129-98</w:t>
      </w:r>
      <w:r>
        <w:rPr>
          <w:rFonts w:ascii="Arial" w:hAnsi="Arial" w:cs="Arial"/>
          <w:color w:val="2D2D2D"/>
          <w:spacing w:val="1"/>
          <w:sz w:val="14"/>
          <w:szCs w:val="14"/>
        </w:rPr>
        <w:t> Соки фруктовые и овощные. Метод определения лимонной кислоты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51239-98</w:t>
      </w:r>
      <w:r>
        <w:rPr>
          <w:rFonts w:ascii="Arial" w:hAnsi="Arial" w:cs="Arial"/>
          <w:color w:val="2D2D2D"/>
          <w:spacing w:val="1"/>
          <w:sz w:val="14"/>
          <w:szCs w:val="14"/>
        </w:rPr>
        <w:t> Соки фруктовые и овощные. Метод определения L-яблочной кислоты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51240-98</w:t>
      </w:r>
      <w:r>
        <w:rPr>
          <w:rFonts w:ascii="Arial" w:hAnsi="Arial" w:cs="Arial"/>
          <w:color w:val="2D2D2D"/>
          <w:spacing w:val="1"/>
          <w:sz w:val="14"/>
          <w:szCs w:val="14"/>
        </w:rPr>
        <w:t> Соки фруктовые и овощные. Метод определения D-глюкозы и D-фруктозы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51293-99</w:t>
      </w:r>
      <w:r>
        <w:rPr>
          <w:rFonts w:ascii="Arial" w:hAnsi="Arial" w:cs="Arial"/>
          <w:color w:val="2D2D2D"/>
          <w:spacing w:val="1"/>
          <w:sz w:val="14"/>
          <w:szCs w:val="14"/>
        </w:rPr>
        <w:t> Идентификация продукции. Общие положения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51398-99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 Консервы. Соки, нектары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сокосодержащие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напитки. Термины и определения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51427-99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 Соки цитрусовые. Метод определения массовой концентрации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гесперидина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нарингина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с помощью высокоэффективной жидкостной хроматографии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51428-99</w:t>
      </w:r>
      <w:r>
        <w:rPr>
          <w:rFonts w:ascii="Arial" w:hAnsi="Arial" w:cs="Arial"/>
          <w:color w:val="2D2D2D"/>
          <w:spacing w:val="1"/>
          <w:sz w:val="14"/>
          <w:szCs w:val="14"/>
        </w:rPr>
        <w:t> Соки фруктовые. Метод определения содержания винной кислоты с помощью высокоэффективной жидкостной хроматографии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51429-99</w:t>
      </w:r>
      <w:r>
        <w:rPr>
          <w:rFonts w:ascii="Arial" w:hAnsi="Arial" w:cs="Arial"/>
          <w:color w:val="2D2D2D"/>
          <w:spacing w:val="1"/>
          <w:sz w:val="14"/>
          <w:szCs w:val="14"/>
        </w:rPr>
        <w:t> Соки фруктовые и овощные. Метод определения содержания натрия, калия, кальция и магния с помощью атомно-абсорбционной спектрометрии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51430-99</w:t>
      </w:r>
      <w:r>
        <w:rPr>
          <w:rFonts w:ascii="Arial" w:hAnsi="Arial" w:cs="Arial"/>
          <w:color w:val="2D2D2D"/>
          <w:spacing w:val="1"/>
          <w:sz w:val="14"/>
          <w:szCs w:val="14"/>
        </w:rPr>
        <w:t> Соки фруктовые и овощные. Спектрофотометрический метод определения содержания фосфора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51431-99</w:t>
      </w:r>
      <w:r>
        <w:rPr>
          <w:rFonts w:ascii="Arial" w:hAnsi="Arial" w:cs="Arial"/>
          <w:color w:val="2D2D2D"/>
          <w:spacing w:val="1"/>
          <w:sz w:val="14"/>
          <w:szCs w:val="14"/>
        </w:rPr>
        <w:t> Соки фруктовые и овощные. Метод определения относительной плотности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51432-99</w:t>
      </w:r>
      <w:r>
        <w:rPr>
          <w:rFonts w:ascii="Arial" w:hAnsi="Arial" w:cs="Arial"/>
          <w:color w:val="2D2D2D"/>
          <w:spacing w:val="1"/>
          <w:sz w:val="14"/>
          <w:szCs w:val="14"/>
        </w:rPr>
        <w:t> Соки фруктовые и овощные. Метод определения содержания золы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51433-99</w:t>
      </w:r>
      <w:r>
        <w:rPr>
          <w:rFonts w:ascii="Arial" w:hAnsi="Arial" w:cs="Arial"/>
          <w:color w:val="2D2D2D"/>
          <w:spacing w:val="1"/>
          <w:sz w:val="14"/>
          <w:szCs w:val="14"/>
        </w:rPr>
        <w:t> Соки фруктовые и овощные. Метод определения содержания растворимых сухих веществ рефрактометром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51434-99</w:t>
      </w:r>
      <w:r>
        <w:rPr>
          <w:rFonts w:ascii="Arial" w:hAnsi="Arial" w:cs="Arial"/>
          <w:color w:val="2D2D2D"/>
          <w:spacing w:val="1"/>
          <w:sz w:val="14"/>
          <w:szCs w:val="14"/>
        </w:rPr>
        <w:t> Соки фруктовые и овощные. Метод определения титруемой кислотности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51436-99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 Соки фруктовые и овощные.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Титриметрический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метод определения общей щелочности золы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51437-99</w:t>
      </w:r>
      <w:r>
        <w:rPr>
          <w:rFonts w:ascii="Arial" w:hAnsi="Arial" w:cs="Arial"/>
          <w:color w:val="2D2D2D"/>
          <w:spacing w:val="1"/>
          <w:sz w:val="14"/>
          <w:szCs w:val="14"/>
        </w:rPr>
        <w:t> Соки фруктовые и овощные. Гравиметрический метод определения массовой доли общих сухих веществ по убыли массы при высушивании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51438-99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 Соки фруктовые и овощные. Метод определения содержания азота по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Кьельдалю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51439-99</w:t>
      </w:r>
      <w:r>
        <w:rPr>
          <w:rFonts w:ascii="Arial" w:hAnsi="Arial" w:cs="Arial"/>
          <w:color w:val="2D2D2D"/>
          <w:spacing w:val="1"/>
          <w:sz w:val="14"/>
          <w:szCs w:val="14"/>
        </w:rPr>
        <w:t> Соки фруктовые и овощные. Метод определения содержания хлоридов с помощью потенциометрического титрования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51441-99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 Соки фруктовые и овощные. Ферментативный метод определения содержания уксусной кислоты (ацетата) с помощью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спектрофотометрии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51442-99</w:t>
      </w:r>
      <w:r>
        <w:rPr>
          <w:rFonts w:ascii="Arial" w:hAnsi="Arial" w:cs="Arial"/>
          <w:color w:val="2D2D2D"/>
          <w:spacing w:val="1"/>
          <w:sz w:val="14"/>
          <w:szCs w:val="14"/>
        </w:rPr>
        <w:t> Соки фруктовые и овощные. Метод определения содержания мякоти, отделяемой центрифугированием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51443-99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 Соки фруктовые и овощные. Метод определения содержания общих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каротиноидов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и их фракционного состава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lastRenderedPageBreak/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51938-2002</w:t>
      </w:r>
      <w:r>
        <w:rPr>
          <w:rFonts w:ascii="Arial" w:hAnsi="Arial" w:cs="Arial"/>
          <w:color w:val="2D2D2D"/>
          <w:spacing w:val="1"/>
          <w:sz w:val="14"/>
          <w:szCs w:val="14"/>
        </w:rPr>
        <w:t> Соки фруктовые и овощные. Метод определения сахарозы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51940-2002</w:t>
      </w:r>
      <w:r>
        <w:rPr>
          <w:rFonts w:ascii="Arial" w:hAnsi="Arial" w:cs="Arial"/>
          <w:color w:val="2D2D2D"/>
          <w:spacing w:val="1"/>
          <w:sz w:val="14"/>
          <w:szCs w:val="14"/>
        </w:rPr>
        <w:t> Соки фруктовые и овощные. Метод определения D-яблочной кислоты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52182-2003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 Консервы. Соки, нектары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сокосодержащие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напитки овощные и овощефруктовые.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52183-2003</w:t>
      </w:r>
      <w:r>
        <w:rPr>
          <w:rFonts w:ascii="Arial" w:hAnsi="Arial" w:cs="Arial"/>
          <w:color w:val="2D2D2D"/>
          <w:spacing w:val="1"/>
          <w:sz w:val="14"/>
          <w:szCs w:val="14"/>
        </w:rPr>
        <w:t> Консервы. Соки овощные. Сок томатный.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52184-2003</w:t>
      </w:r>
      <w:r>
        <w:rPr>
          <w:rFonts w:ascii="Arial" w:hAnsi="Arial" w:cs="Arial"/>
          <w:color w:val="2D2D2D"/>
          <w:spacing w:val="1"/>
          <w:sz w:val="14"/>
          <w:szCs w:val="14"/>
        </w:rPr>
        <w:t> Консервы. Соки фруктовые прямого отжима.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52185-2003</w:t>
      </w:r>
      <w:r>
        <w:rPr>
          <w:rFonts w:ascii="Arial" w:hAnsi="Arial" w:cs="Arial"/>
          <w:color w:val="2D2D2D"/>
          <w:spacing w:val="1"/>
          <w:sz w:val="14"/>
          <w:szCs w:val="14"/>
        </w:rPr>
        <w:t> Соки фруктовые концентрированные.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52186-2003</w:t>
      </w:r>
      <w:r>
        <w:rPr>
          <w:rFonts w:ascii="Arial" w:hAnsi="Arial" w:cs="Arial"/>
          <w:color w:val="2D2D2D"/>
          <w:spacing w:val="1"/>
          <w:sz w:val="14"/>
          <w:szCs w:val="14"/>
        </w:rPr>
        <w:t> Консервы. Соки фруктовые восстановленные.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52187-2003</w:t>
      </w:r>
      <w:r>
        <w:rPr>
          <w:rFonts w:ascii="Arial" w:hAnsi="Arial" w:cs="Arial"/>
          <w:color w:val="2D2D2D"/>
          <w:spacing w:val="1"/>
          <w:sz w:val="14"/>
          <w:szCs w:val="14"/>
        </w:rPr>
        <w:t> Консервы. Нектары фруктовые. Общие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52188-2003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 Консервы. Напитки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сокосодержащие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фруктовые. Общие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52474-2005</w:t>
      </w:r>
      <w:r>
        <w:rPr>
          <w:rFonts w:ascii="Arial" w:hAnsi="Arial" w:cs="Arial"/>
          <w:color w:val="2D2D2D"/>
          <w:spacing w:val="1"/>
          <w:sz w:val="14"/>
          <w:szCs w:val="14"/>
        </w:rPr>
        <w:t> Консервы. Соки, нектары и коктейли для питания детей раннего возраста.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53138-2008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 Соки и соковая продукция. Идентификация. Определение ароматобразующих веществ методом газожидкостной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хроматомасс-спектрометрии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53139-2008</w:t>
      </w:r>
      <w:r>
        <w:rPr>
          <w:rFonts w:ascii="Arial" w:hAnsi="Arial" w:cs="Arial"/>
          <w:color w:val="2D2D2D"/>
          <w:spacing w:val="1"/>
          <w:sz w:val="14"/>
          <w:szCs w:val="14"/>
        </w:rPr>
        <w:t> Соки и соковая продукция. Идентификация. Определение аскорбиновой кислоты ферментативным методом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>ГОСТ 26313-84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 Продукты переработки плодов и овощей.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Правила приемки, методы отбора проб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3 Термины и определения</w:t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В настоящем стандарте применены термины по нормативным правовым актам Российской Федерации, </w:t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51398</w:t>
      </w:r>
      <w:r>
        <w:rPr>
          <w:rFonts w:ascii="Arial" w:hAnsi="Arial" w:cs="Arial"/>
          <w:color w:val="2D2D2D"/>
          <w:spacing w:val="1"/>
          <w:sz w:val="14"/>
          <w:szCs w:val="14"/>
        </w:rPr>
        <w:t>, по [1], а также следующие термины с соответствующими определениями: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3.1 </w:t>
      </w: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идентификация соков и соковой продукции:</w:t>
      </w:r>
      <w:r>
        <w:rPr>
          <w:rFonts w:ascii="Arial" w:hAnsi="Arial" w:cs="Arial"/>
          <w:color w:val="2D2D2D"/>
          <w:spacing w:val="1"/>
          <w:sz w:val="14"/>
          <w:szCs w:val="14"/>
        </w:rPr>
        <w:t> Установление тождественности характеристик (свойств) соков и соковой продукции с ее существенными признаками.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3.2 </w:t>
      </w: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подлинность соков и соковой продукции:</w:t>
      </w:r>
      <w:r>
        <w:rPr>
          <w:rFonts w:ascii="Arial" w:hAnsi="Arial" w:cs="Arial"/>
          <w:color w:val="2D2D2D"/>
          <w:spacing w:val="1"/>
          <w:sz w:val="14"/>
          <w:szCs w:val="14"/>
        </w:rPr>
        <w:t> Тождественность характеристик (свойств) соков и соковой продукции с ее существенными признаками, установленная в ходе идентификации и подтверждающая соответствие продукции заявленному наименованию.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3.3 </w:t>
      </w: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существенные признаки соков и соковой продукции:</w:t>
      </w:r>
      <w:r>
        <w:rPr>
          <w:rFonts w:ascii="Arial" w:hAnsi="Arial" w:cs="Arial"/>
          <w:color w:val="2D2D2D"/>
          <w:spacing w:val="1"/>
          <w:sz w:val="14"/>
          <w:szCs w:val="14"/>
        </w:rPr>
        <w:t> 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Количественные и качественные органолептические и физико-химические показатели, их характеристики и нормы, характеристики пищевой ценности, отличительные критерии наименований, технологических процессов производства, рисков и используемого сырья, информация о продукте и его составе, содержащиеся в нормативных правовых актах Российской Федерации, национальных и международных стандартах, сводах правил, стандартах организаций, правилах и методах исследований (испытаний) и измерений.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proofErr w:type="gramEnd"/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3.4 </w:t>
      </w: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результат идентификации соков и соковой продукции: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 Подтверждение или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неподтверждение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заявленного наименования (подлинности) соков или соковой продукции, включающее подтверждение соответствия или установление несоответствия информации о продукте требованиям, предъявляемым к маркировке продукции.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3.5 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прослеживаемость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 xml:space="preserve"> соков и соковой продукции:</w:t>
      </w:r>
      <w:r>
        <w:rPr>
          <w:rFonts w:ascii="Arial" w:hAnsi="Arial" w:cs="Arial"/>
          <w:color w:val="2D2D2D"/>
          <w:spacing w:val="1"/>
          <w:sz w:val="14"/>
          <w:szCs w:val="14"/>
        </w:rPr>
        <w:t> Возможность, основанная на компетентной и правомочной способности субъектов рыночных отношений, установить в рамках комплекса мер, предусмотренного нормативными правовыми актами, происхождение партии сока или соковой продукции, историю ее производства, распределения и местонахождения после поставки.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3.6 </w:t>
      </w: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 xml:space="preserve">службы, осуществляющие идентификацию соков и соковой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продукции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:</w:t>
      </w:r>
      <w:r>
        <w:rPr>
          <w:rFonts w:ascii="Arial" w:hAnsi="Arial" w:cs="Arial"/>
          <w:color w:val="2D2D2D"/>
          <w:spacing w:val="1"/>
          <w:sz w:val="14"/>
          <w:szCs w:val="14"/>
        </w:rPr>
        <w:t>Ф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едеральные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органы исполнительной власти, осуществляющие контроль (надзор) за производством и оборотом пищевых продуктов в пределах своей компетенции; организации, осуществляющие обязательную или добровольную сертификацию, в область аккредитации которых входят соки и соковая продукция; потребительские и иные организации в случаях, предусмотренных нормативными правовыми актами Российской Федерации или в инициативном порядке.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3.7 </w:t>
      </w: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заявитель об идентификации соков и соковой продукции:</w:t>
      </w:r>
      <w:r>
        <w:rPr>
          <w:rFonts w:ascii="Arial" w:hAnsi="Arial" w:cs="Arial"/>
          <w:color w:val="2D2D2D"/>
          <w:spacing w:val="1"/>
          <w:sz w:val="14"/>
          <w:szCs w:val="14"/>
        </w:rPr>
        <w:t> Физическое или юридическое лицо, являющееся приобретателем (потребителем) продукции или осуществляющее хозяйственную деятельность, деятельность в области контроля (надзора) или иную деятельность, соответствующую нормативным правовым актам Российской Федерации, в области производства и/или оборота соков и соковой продукции.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t>3.8 </w:t>
      </w: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недопустимая модификация состава соков и соковой продукции:</w:t>
      </w:r>
      <w:r>
        <w:rPr>
          <w:rFonts w:ascii="Arial" w:hAnsi="Arial" w:cs="Arial"/>
          <w:color w:val="2D2D2D"/>
          <w:spacing w:val="1"/>
          <w:sz w:val="14"/>
          <w:szCs w:val="14"/>
        </w:rPr>
        <w:t> Умышленное или неумышленное изменение физико-химического состава соков и соковой продукции в ходе ее промышленного изготовления, осуществленное путем применения запрещенных технологических процессов и/или сырья, следствием которого является нарушение тождественности свойств и существенных признаков продуктов и/или имитация (подделка) их существенных признаков.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Примечание - Изменения физико-химического состава соков и соковой продукции, полученные в результате использования разрешенного в установленном порядке сырья в недопустимых количествах или применения допустимых технологических процессов и/или сырья, но без указания этого в маркировке на потребительской или транспортной таре, или при отсутствии соответствующей информации в товаросопроводительных документах, предусмотренной в установленном порядке, относятся к недопустимой модификации состава продуктов.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proofErr w:type="gramEnd"/>
    </w:p>
    <w:p w:rsidR="00B75ACD" w:rsidRDefault="00B75ACD" w:rsidP="00B75ACD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4 Цели идентификации соков и соковой продукции</w:t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Идентификацию проводят в целях, установленных нормативными правовыми актами Российской Федерации, </w:t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51293</w:t>
      </w:r>
      <w:r>
        <w:rPr>
          <w:rFonts w:ascii="Arial" w:hAnsi="Arial" w:cs="Arial"/>
          <w:color w:val="2D2D2D"/>
          <w:spacing w:val="1"/>
          <w:sz w:val="14"/>
          <w:szCs w:val="14"/>
        </w:rPr>
        <w:t>, а также для: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предупреждения действий, вводящих в заблуждение приобретателей (потребителей);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обеспечения условий добросовестной конкуренции на рынке соков и соковой продукции в Российской Федерации, учитывающих требования и принципы этики международной торговой практики по [2];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подтверждения соответствия продукции предъявляемым к ней требованиям.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5 Идентификация соков и соковой продукции</w:t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5.1 Общие требования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Идентификация соков и соковой продукции включает экспертизу документов, исследования физико-химических и органолептических показателей и проверку соответствия маркировки установленным требованиям.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При идентификации руководствуются нормативными правовыми актами Российской Федерации, национальными и международными стандартами, сводами правил, стандартами организаций, правилами и методами исследований (испытаний) и измерений.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Решение о проведении идентификации соков и соковой продукции принимает служба, осуществляющая идентификацию, в случаях, предусмотренных нормативным правовым актом Российской Федерации, </w:t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51293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, при реализации комплекса мер в целях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прослеживаемости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продукции по [3] или на основании запроса, полученного от заявителя об идентификации.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5.2 Проведение идентификации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5.2.1 Отбор проб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Отбор проб соков и соковой продукции на идентификацию проводят по </w:t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>ГОСТ 26313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5.2.2 Экспертиза документов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5.2.2.1 Перечень документов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перечень документов, подлежащих экспертизе, входят обязательные документы, предусмотренные нормативными правовыми актами Российской Федерации для обеспечения производства и оборота продукции, а также любые дополнительные документы по усмотрению поставщика или изготовителя продукции.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5.2.2.2 Критерии экспертизы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Экспертиза документов предусматривает проверку документов на соответствие приведенных в них сведений о продукции нормативным правовым актам Российской Федерации: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соответствие наименования продукта, приведенного в документах;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наличие ссылок о соответствии продукта нормативным правовым актам Российской Федерации;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полноту маркировки продукции. Примеры нарушений маркировки соков, нектаров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сокосодержащих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напитков приведены в таблицах А.1 и А.2 (приложение А);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наличие информации об области применения продукции (для продуктов, не предназначенных для поставки в розничную торговую сеть);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наличие информации о составе продукции, пищевой и энергетической ценности;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t>- наличие информации о сроке годности продукта.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Дополнительно в документах, представленных изготовителем (поставщиком) продукции, проводят проверку: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соответствия перечня физико-химических и органолептических показателей документам, содержащим существенные признаки и описания продукции;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значений характеристик и норм физико-химических и органолептических показателей и их связи с конкретной партией продукции, подлежащей идентификации.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В качестве дополнительных документов при экспертизе могут быть приняты во внимание международные и национальные сертификаты соответствия других стран, протоколы испытаний продукции, проведенных в Российской Федерации или в зарубежных экспертных организациях.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5.2.3 Исследования физико-химических и органолептических показателей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целях проведения исследований соков и соковой продукции эксперт составляет программу, первым этапом которой является подготовка перечня существенных признаков (показателей, характеристик и норм) и определение методов исследований (испытаний); а вторым этапом - исследование физико-химических и органолептических показателей согласно составленной программе.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5.2.3.1 Программа испытаний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Программа включает следующие аналитические исследования: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по минимальному количеству органолептических и физико-химических показателей, установленных нормативным правовым актом Российской Федерации и национальными стандартами Российской Федерации на соки и соковую продукцию [в зависимости от наименования и вида сока и соковой продукции это: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; массовые доли растворимых сухих веществ, титруемых кислот, осадка, этилового спирта, минеральных примесей, витамина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С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, 5-оксиметилфурфурола (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гидроксиметилфурфурала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)];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на соответствие абсолютным значениям дополнительных показателей, применяемых для идентификации и содержащихся в документах, ссылки на которые приведены в национальных стандартах Российской Федерации на соки и соковую продукцию;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расчетных (относительных) значений, основанных на результатах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ис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c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ледований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по дополнительным показателям.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Примеры минимальных перечней показателей, а также примеры дополнительных показателей, включая их расчетные значения, приведены в таблице 1.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Примечание - В зависимости от наименования и вида сока и соковой продукции в программу испытаний могут быть включены следующие дополнительные показатели: содержание органических кислот - лимонной, D- и L-яблочной, D-изолимонной,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глюконовой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; сахаров - сахарозы, D-глюкозы, D-фруктозы; многоатомных спиртов - сорбита, глицерина; металлов - калия, натрия, магния, кальция; анионов - нитратов, сульфатов, фосфатов, хлоридов; отдельных аминокислот -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пролина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глутаминовой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флавоноидных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гликозидов -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гесперидина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нарингина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неогесперидина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; природных полимеров - фракционного состава пектинов; фракционного состава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каротиноидов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- общего содержания количества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гидрокарбонов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каротиноидных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эфиров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ксантофиловых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эфиров; других показателей -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формольного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числа, золы, аммиака,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этаноламина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по [1], а также расчетные показатели - соотношение между лимонной и D-изолимонной кислотами, D-глюкозой и D-фруктозой, L-яблочной кислотой и титруемой кислотностью, калием и магнием;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массовая доля сахарозы в общем содержании сахаров; экстракта без сахаров; массовая доля калия в золе по [1].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Таблица 1 - Показатели соков и соковой продукции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90"/>
        <w:gridCol w:w="6899"/>
      </w:tblGrid>
      <w:tr w:rsidR="00B75ACD" w:rsidTr="00B75ACD">
        <w:trPr>
          <w:trHeight w:val="15"/>
        </w:trPr>
        <w:tc>
          <w:tcPr>
            <w:tcW w:w="3881" w:type="dxa"/>
            <w:hideMark/>
          </w:tcPr>
          <w:p w:rsidR="00B75ACD" w:rsidRDefault="00B75ACD">
            <w:pPr>
              <w:rPr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B75ACD" w:rsidRDefault="00B75ACD">
            <w:pPr>
              <w:rPr>
                <w:sz w:val="2"/>
                <w:szCs w:val="24"/>
              </w:rPr>
            </w:pP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группы однородной продукции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Показатель</w:t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 Соки прямого отжима, восстановленные и концентрированные фруктовые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Минимальное количество существенных признаков: физико-химические и органолептические показатели согласно </w:t>
            </w: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51398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52184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52185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52183</w:t>
            </w:r>
            <w:r>
              <w:rPr>
                <w:color w:val="2D2D2D"/>
                <w:sz w:val="14"/>
                <w:szCs w:val="14"/>
              </w:rPr>
              <w:t> и </w:t>
            </w:r>
            <w:r w:rsidRPr="00B75ACD">
              <w:rPr>
                <w:color w:val="2D2D2D"/>
                <w:sz w:val="14"/>
                <w:szCs w:val="14"/>
              </w:rPr>
              <w:t>ГОСТ Р 52186</w:t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 Нектары фруктовые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Минимальное количество существенных признаков: физико-химические и органолептические показатели согласно </w:t>
            </w: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51398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52187</w:t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3 </w:t>
            </w:r>
            <w:proofErr w:type="spellStart"/>
            <w:r>
              <w:rPr>
                <w:color w:val="2D2D2D"/>
                <w:sz w:val="14"/>
                <w:szCs w:val="14"/>
              </w:rPr>
              <w:t>Сокосодержащие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напитки фруктовые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Минимальное количество существенных признаков: общие физико-химические и органолептические показатели согласно </w:t>
            </w: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51398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52188</w:t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4 Соки, нектары и </w:t>
            </w:r>
            <w:proofErr w:type="spellStart"/>
            <w:r>
              <w:rPr>
                <w:color w:val="2D2D2D"/>
                <w:sz w:val="14"/>
                <w:szCs w:val="14"/>
              </w:rPr>
              <w:t>сокосодержащие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напитки овощные и овощефруктовые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Минимальное количество существенных признаков: физико-химические и органолептические показатели согласно </w:t>
            </w: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51398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52182</w:t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5 Сок томатный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Минимальное количество существенных признаков: общие физико-химические и органолептические показатели согласно </w:t>
            </w: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51398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52183</w:t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6 Соки, нектары, коктейли для питания детей раннего возраста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Минимальное количество существенных признаков: физико-химические и органолептические показатели согласно </w:t>
            </w: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51398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52474</w:t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7 Соковая продукция (за исключением </w:t>
            </w:r>
            <w:proofErr w:type="gramStart"/>
            <w:r>
              <w:rPr>
                <w:color w:val="2D2D2D"/>
                <w:sz w:val="14"/>
                <w:szCs w:val="14"/>
              </w:rPr>
              <w:t>приведенной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 в пунктах 2-4, 6)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Минимальное количество существенных признаков согласно </w:t>
            </w: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51398</w:t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8 Соки и соковая продукция из семечковых фруктов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>
              <w:rPr>
                <w:color w:val="2D2D2D"/>
                <w:sz w:val="14"/>
                <w:szCs w:val="14"/>
              </w:rPr>
              <w:t xml:space="preserve">Дополнительные показатели состава, включая их расчетные значения [1]: содержание лимонной кислоты, </w:t>
            </w:r>
            <w:proofErr w:type="spellStart"/>
            <w:r>
              <w:rPr>
                <w:color w:val="2D2D2D"/>
                <w:sz w:val="14"/>
                <w:szCs w:val="14"/>
              </w:rPr>
              <w:t>фумаровой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кислоты, </w:t>
            </w:r>
            <w:proofErr w:type="spellStart"/>
            <w:r>
              <w:rPr>
                <w:color w:val="2D2D2D"/>
                <w:sz w:val="14"/>
                <w:szCs w:val="14"/>
              </w:rPr>
              <w:t>гидроксиметилфурфурала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, D-/L-яблочных кислот, золы, калия, натрия, кальция, магния, массовая доля калия в золе, общего фосфора, нитратов, сульфатов, </w:t>
            </w:r>
            <w:proofErr w:type="spellStart"/>
            <w:r>
              <w:rPr>
                <w:color w:val="2D2D2D"/>
                <w:sz w:val="14"/>
                <w:szCs w:val="14"/>
              </w:rPr>
              <w:t>формольное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число, содержание глюкозы, фруктозы, сахарозы, экстракта без сахаров, сорбита, </w:t>
            </w:r>
            <w:proofErr w:type="spellStart"/>
            <w:r>
              <w:rPr>
                <w:color w:val="2D2D2D"/>
                <w:sz w:val="14"/>
                <w:szCs w:val="14"/>
              </w:rPr>
              <w:t>пролина</w:t>
            </w:r>
            <w:proofErr w:type="spellEnd"/>
            <w:r>
              <w:rPr>
                <w:color w:val="2D2D2D"/>
                <w:sz w:val="14"/>
                <w:szCs w:val="14"/>
              </w:rPr>
              <w:t>, аспарагина, соотношение глюкозы и фруктозы, а также по 5.2.3.4</w:t>
            </w:r>
            <w:proofErr w:type="gramEnd"/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9 Соки и соковая продукция из цитрусовых фруктов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>
              <w:rPr>
                <w:color w:val="2D2D2D"/>
                <w:sz w:val="14"/>
                <w:szCs w:val="14"/>
              </w:rPr>
              <w:t xml:space="preserve">Дополнительные показатели состава, включая их расчетные значения [1]: содержание лимонной кислоты, D-изолимонной кислоты, соотношение лимонной и D-изолимонной кислот, содержание L-аскорбиновой кислоты, эфирных масел, </w:t>
            </w:r>
            <w:proofErr w:type="spellStart"/>
            <w:r>
              <w:rPr>
                <w:color w:val="2D2D2D"/>
                <w:sz w:val="14"/>
                <w:szCs w:val="14"/>
              </w:rPr>
              <w:t>гидроксиметилфурфурала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, D-/L-яблочных кислот, золы, калия, натрия, кальция, магния, массовой доли калия в золе, соотношение калия и магния, содержание </w:t>
            </w:r>
            <w:proofErr w:type="spellStart"/>
            <w:r>
              <w:rPr>
                <w:color w:val="2D2D2D"/>
                <w:sz w:val="14"/>
                <w:szCs w:val="14"/>
              </w:rPr>
              <w:t>нарингина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2D2D2D"/>
                <w:sz w:val="14"/>
                <w:szCs w:val="14"/>
              </w:rPr>
              <w:t>гесперидина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2D2D2D"/>
                <w:sz w:val="14"/>
                <w:szCs w:val="14"/>
              </w:rPr>
              <w:lastRenderedPageBreak/>
              <w:t>водорастворимого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пектина, аммиака, </w:t>
            </w:r>
            <w:proofErr w:type="spellStart"/>
            <w:r>
              <w:rPr>
                <w:color w:val="2D2D2D"/>
                <w:sz w:val="14"/>
                <w:szCs w:val="14"/>
              </w:rPr>
              <w:t>этаноламина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, общего фосфора, нитратов, сульфатов, </w:t>
            </w:r>
            <w:proofErr w:type="spellStart"/>
            <w:r>
              <w:rPr>
                <w:color w:val="2D2D2D"/>
                <w:sz w:val="14"/>
                <w:szCs w:val="14"/>
              </w:rPr>
              <w:t>формольное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число, содержание глюкозы, фруктозы, сахарозы, соотношение глюкозы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 и фруктозы, экстракта без сахаров, </w:t>
            </w:r>
            <w:proofErr w:type="spellStart"/>
            <w:r>
              <w:rPr>
                <w:color w:val="2D2D2D"/>
                <w:sz w:val="14"/>
                <w:szCs w:val="14"/>
              </w:rPr>
              <w:t>пролина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, общих </w:t>
            </w:r>
            <w:proofErr w:type="spellStart"/>
            <w:r>
              <w:rPr>
                <w:color w:val="2D2D2D"/>
                <w:sz w:val="14"/>
                <w:szCs w:val="14"/>
              </w:rPr>
              <w:t>каротиноидов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, долей </w:t>
            </w:r>
            <w:proofErr w:type="spellStart"/>
            <w:r>
              <w:rPr>
                <w:color w:val="2D2D2D"/>
                <w:sz w:val="14"/>
                <w:szCs w:val="14"/>
              </w:rPr>
              <w:t>гидрокарбонов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(бета-каротин), </w:t>
            </w:r>
            <w:proofErr w:type="spellStart"/>
            <w:r>
              <w:rPr>
                <w:color w:val="2D2D2D"/>
                <w:sz w:val="14"/>
                <w:szCs w:val="14"/>
              </w:rPr>
              <w:t>каротиноидных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эфиров, </w:t>
            </w:r>
            <w:proofErr w:type="spellStart"/>
            <w:r>
              <w:rPr>
                <w:color w:val="2D2D2D"/>
                <w:sz w:val="14"/>
                <w:szCs w:val="14"/>
              </w:rPr>
              <w:t>ксантофиловых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эфиров, а также по 5.2.3.4</w:t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lastRenderedPageBreak/>
              <w:t>10 Сок виноградный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>
              <w:rPr>
                <w:color w:val="2D2D2D"/>
                <w:sz w:val="14"/>
                <w:szCs w:val="14"/>
              </w:rPr>
              <w:t xml:space="preserve">Дополнительные показатели состава, включая их расчетные значения [1]: содержание лимонной кислоты, винной кислоты, свободной винной кислоты, D-/L-яблочных кислот, золы, калия, натрия, магния, кальция, соотношение между содержанием золы и винной кислоты, доля калия в золе, содержание нитратов, сульфатов, общего фосфора, </w:t>
            </w:r>
            <w:proofErr w:type="spellStart"/>
            <w:r>
              <w:rPr>
                <w:color w:val="2D2D2D"/>
                <w:sz w:val="14"/>
                <w:szCs w:val="14"/>
              </w:rPr>
              <w:t>формольное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число, содержание глюкозы, фруктозы, сахарозы, соотношение глюкозы и фруктозы, содержание экстракта без сахаров, </w:t>
            </w:r>
            <w:proofErr w:type="spellStart"/>
            <w:r>
              <w:rPr>
                <w:color w:val="2D2D2D"/>
                <w:sz w:val="14"/>
                <w:szCs w:val="14"/>
              </w:rPr>
              <w:t>пролина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, глицерина, </w:t>
            </w:r>
            <w:proofErr w:type="spellStart"/>
            <w:r>
              <w:rPr>
                <w:color w:val="2D2D2D"/>
                <w:sz w:val="14"/>
                <w:szCs w:val="14"/>
              </w:rPr>
              <w:t>глюконовой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кислоты, а также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 по 5.2.3.4</w:t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11 Сок томатный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Дополнительные показатели состава, включая их расчетные значения [1]: цветовые составляющие по </w:t>
            </w:r>
            <w:proofErr w:type="spellStart"/>
            <w:r>
              <w:rPr>
                <w:color w:val="2D2D2D"/>
                <w:sz w:val="14"/>
                <w:szCs w:val="14"/>
              </w:rPr>
              <w:t>Гарднеру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и их </w:t>
            </w:r>
            <w:proofErr w:type="gramStart"/>
            <w:r>
              <w:rPr>
                <w:color w:val="2D2D2D"/>
                <w:sz w:val="14"/>
                <w:szCs w:val="14"/>
              </w:rPr>
              <w:t>соотношение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 а/</w:t>
            </w:r>
            <w:proofErr w:type="spellStart"/>
            <w:r>
              <w:rPr>
                <w:color w:val="2D2D2D"/>
                <w:sz w:val="14"/>
                <w:szCs w:val="14"/>
              </w:rPr>
              <w:t>b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, содержание лимонной кислоты, D-изолимонной кислоты, D-/L-яблочных кислот, золы, калия, натрия, кальция, магния, общего фосфора, нитратов, </w:t>
            </w:r>
            <w:proofErr w:type="spellStart"/>
            <w:r>
              <w:rPr>
                <w:color w:val="2D2D2D"/>
                <w:sz w:val="14"/>
                <w:szCs w:val="14"/>
              </w:rPr>
              <w:t>формольное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число, содержание глюкозы, фруктозы, сахарозы, соотношение глюкозы и фруктозы, содержание экстракта без сахаров, а также по 5.2.3.4</w:t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12 Сок ананасовый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>
              <w:rPr>
                <w:color w:val="2D2D2D"/>
                <w:sz w:val="14"/>
                <w:szCs w:val="14"/>
              </w:rPr>
              <w:t xml:space="preserve">Дополнительные показатели состава, включая их расчетные значения [1]: содержание лимонной кислоты, D-изолимонной кислоты, соотношение лимонной и D-изолимонной кислот, содержание L-аскорбиновой кислоты, эфирных масел, </w:t>
            </w:r>
            <w:proofErr w:type="spellStart"/>
            <w:r>
              <w:rPr>
                <w:color w:val="2D2D2D"/>
                <w:sz w:val="14"/>
                <w:szCs w:val="14"/>
              </w:rPr>
              <w:t>гидроксиметилфурфурала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, D-/L-яблочных кислот, золы, калия, натрия, кальция, магния, доля калия в золе, соотношение калия и магния, содержание </w:t>
            </w:r>
            <w:proofErr w:type="spellStart"/>
            <w:r>
              <w:rPr>
                <w:color w:val="2D2D2D"/>
                <w:sz w:val="14"/>
                <w:szCs w:val="14"/>
              </w:rPr>
              <w:t>нарингина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2D2D2D"/>
                <w:sz w:val="14"/>
                <w:szCs w:val="14"/>
              </w:rPr>
              <w:t>гесперидина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2D2D2D"/>
                <w:sz w:val="14"/>
                <w:szCs w:val="14"/>
              </w:rPr>
              <w:t>водорастворимого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пектина, аммиака, </w:t>
            </w:r>
            <w:proofErr w:type="spellStart"/>
            <w:r>
              <w:rPr>
                <w:color w:val="2D2D2D"/>
                <w:sz w:val="14"/>
                <w:szCs w:val="14"/>
              </w:rPr>
              <w:t>этаноламина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, общего фосфора, нитратов, сульфатов, </w:t>
            </w:r>
            <w:proofErr w:type="spellStart"/>
            <w:r>
              <w:rPr>
                <w:color w:val="2D2D2D"/>
                <w:sz w:val="14"/>
                <w:szCs w:val="14"/>
              </w:rPr>
              <w:t>формольное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число, содержание глюкозы, фруктозы, сахарозы, соотношение глюкозы и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 фруктозы, содержание экстракта без сахаров, сорбита, </w:t>
            </w:r>
            <w:proofErr w:type="spellStart"/>
            <w:r>
              <w:rPr>
                <w:color w:val="2D2D2D"/>
                <w:sz w:val="14"/>
                <w:szCs w:val="14"/>
              </w:rPr>
              <w:t>пролина</w:t>
            </w:r>
            <w:proofErr w:type="spellEnd"/>
            <w:r>
              <w:rPr>
                <w:color w:val="2D2D2D"/>
                <w:sz w:val="14"/>
                <w:szCs w:val="14"/>
              </w:rPr>
              <w:t>, аспарагина, а также по 5.2.3.4</w:t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13 Соки и соковая продукция из фруктовых с высокой долей природных красителей (например, вишневый, черносмородиновый и др.)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>
              <w:rPr>
                <w:color w:val="2D2D2D"/>
                <w:sz w:val="14"/>
                <w:szCs w:val="14"/>
              </w:rPr>
              <w:t xml:space="preserve">Дополнительные показатели состава, включая их расчетные значения: содержание лимонной кислоты, D-изолимонной кислоты, соотношение лимонной и D-изолимонной кислот, содержание L-аскорбиновой кислоты, </w:t>
            </w:r>
            <w:proofErr w:type="spellStart"/>
            <w:r>
              <w:rPr>
                <w:color w:val="2D2D2D"/>
                <w:sz w:val="14"/>
                <w:szCs w:val="14"/>
              </w:rPr>
              <w:t>гидроксиметилфурфурала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, D-/L-яблочных кислот, золы, калия, натрия, кальция, магния, доля калия в золе, соотношение калия и магния, содержание общего фосфора, нитратов, сульфатов, </w:t>
            </w:r>
            <w:proofErr w:type="spellStart"/>
            <w:r>
              <w:rPr>
                <w:color w:val="2D2D2D"/>
                <w:sz w:val="14"/>
                <w:szCs w:val="14"/>
              </w:rPr>
              <w:t>формольное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число, содержание глюкозы, фруктозы, сахарозы, соотношение глюкозы и фруктозы, содержание экстракта без сахаров, </w:t>
            </w:r>
            <w:proofErr w:type="spellStart"/>
            <w:r>
              <w:rPr>
                <w:color w:val="2D2D2D"/>
                <w:sz w:val="14"/>
                <w:szCs w:val="14"/>
              </w:rPr>
              <w:t>пролина</w:t>
            </w:r>
            <w:proofErr w:type="spellEnd"/>
            <w:r>
              <w:rPr>
                <w:color w:val="2D2D2D"/>
                <w:sz w:val="14"/>
                <w:szCs w:val="14"/>
              </w:rPr>
              <w:t>, сорбита, а также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 по 5.2.3.4</w:t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14 Сок </w:t>
            </w:r>
            <w:proofErr w:type="spellStart"/>
            <w:r>
              <w:rPr>
                <w:color w:val="2D2D2D"/>
                <w:sz w:val="14"/>
                <w:szCs w:val="14"/>
              </w:rPr>
              <w:t>маракуйи</w:t>
            </w:r>
            <w:proofErr w:type="spellEnd"/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>
              <w:rPr>
                <w:color w:val="2D2D2D"/>
                <w:sz w:val="14"/>
                <w:szCs w:val="14"/>
              </w:rPr>
              <w:t xml:space="preserve">Дополнительные показатели состава, включая их расчетные значения [1]: содержание лимонной кислоты, D-изолимонной кислоты, соотношение лимонной и D-изолимонной кислот, содержание </w:t>
            </w:r>
            <w:proofErr w:type="spellStart"/>
            <w:r>
              <w:rPr>
                <w:color w:val="2D2D2D"/>
                <w:sz w:val="14"/>
                <w:szCs w:val="14"/>
              </w:rPr>
              <w:t>гидроксиметилфурфурала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, D-/L-яблочных кислот, золы, калия, натрия, кальция, магния, доля калия в золе, соотношение калия и магния, содержание </w:t>
            </w:r>
            <w:proofErr w:type="spellStart"/>
            <w:r>
              <w:rPr>
                <w:color w:val="2D2D2D"/>
                <w:sz w:val="14"/>
                <w:szCs w:val="14"/>
              </w:rPr>
              <w:t>нарингина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2D2D2D"/>
                <w:sz w:val="14"/>
                <w:szCs w:val="14"/>
              </w:rPr>
              <w:t>гесперидина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2D2D2D"/>
                <w:sz w:val="14"/>
                <w:szCs w:val="14"/>
              </w:rPr>
              <w:t>водорастворимого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пектина, общего фосфора, нитратов, сульфатов, </w:t>
            </w:r>
            <w:proofErr w:type="spellStart"/>
            <w:r>
              <w:rPr>
                <w:color w:val="2D2D2D"/>
                <w:sz w:val="14"/>
                <w:szCs w:val="14"/>
              </w:rPr>
              <w:t>формольное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число, содержание глюкозы, фруктозы, сахарозы, соотношение глюкозы и фруктозы, содержание экстракта без сахаров, </w:t>
            </w:r>
            <w:proofErr w:type="spellStart"/>
            <w:r>
              <w:rPr>
                <w:color w:val="2D2D2D"/>
                <w:sz w:val="14"/>
                <w:szCs w:val="14"/>
              </w:rPr>
              <w:t>пролина</w:t>
            </w:r>
            <w:proofErr w:type="spellEnd"/>
            <w:proofErr w:type="gramEnd"/>
            <w:r>
              <w:rPr>
                <w:color w:val="2D2D2D"/>
                <w:sz w:val="14"/>
                <w:szCs w:val="14"/>
              </w:rPr>
              <w:t xml:space="preserve">, общих </w:t>
            </w:r>
            <w:proofErr w:type="spellStart"/>
            <w:r>
              <w:rPr>
                <w:color w:val="2D2D2D"/>
                <w:sz w:val="14"/>
                <w:szCs w:val="14"/>
              </w:rPr>
              <w:t>каротиноидов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, доля </w:t>
            </w:r>
            <w:proofErr w:type="spellStart"/>
            <w:r>
              <w:rPr>
                <w:color w:val="2D2D2D"/>
                <w:sz w:val="14"/>
                <w:szCs w:val="14"/>
              </w:rPr>
              <w:t>гидрокарбонов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(</w:t>
            </w:r>
            <w:proofErr w:type="spellStart"/>
            <w:proofErr w:type="gramStart"/>
            <w:r>
              <w:rPr>
                <w:color w:val="2D2D2D"/>
                <w:sz w:val="14"/>
                <w:szCs w:val="14"/>
              </w:rPr>
              <w:t>бета-каротина</w:t>
            </w:r>
            <w:proofErr w:type="spellEnd"/>
            <w:proofErr w:type="gramEnd"/>
            <w:r>
              <w:rPr>
                <w:color w:val="2D2D2D"/>
                <w:sz w:val="14"/>
                <w:szCs w:val="14"/>
              </w:rPr>
              <w:t xml:space="preserve">), доля </w:t>
            </w:r>
            <w:proofErr w:type="spellStart"/>
            <w:r>
              <w:rPr>
                <w:color w:val="2D2D2D"/>
                <w:sz w:val="14"/>
                <w:szCs w:val="14"/>
              </w:rPr>
              <w:t>каротиноидных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эфиров, а также по 5.2.3.4</w:t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15 Сок или пюре манго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>
              <w:rPr>
                <w:color w:val="2D2D2D"/>
                <w:sz w:val="14"/>
                <w:szCs w:val="14"/>
              </w:rPr>
              <w:t xml:space="preserve">Дополнительные показатели состава, включая их расчетные значения [1]: содержание лимонной кислоты, D-изолимонной кислоты, соотношение лимонной и D-изолимонной кислот, содержание </w:t>
            </w:r>
            <w:proofErr w:type="spellStart"/>
            <w:r>
              <w:rPr>
                <w:color w:val="2D2D2D"/>
                <w:sz w:val="14"/>
                <w:szCs w:val="14"/>
              </w:rPr>
              <w:t>гидроксиметилфурфурала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, D-/L-яблочных кислот, </w:t>
            </w:r>
            <w:proofErr w:type="spellStart"/>
            <w:r>
              <w:rPr>
                <w:color w:val="2D2D2D"/>
                <w:sz w:val="14"/>
                <w:szCs w:val="14"/>
              </w:rPr>
              <w:t>шикимовой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кислоты, золы, калия, натрия, кальция, магния, доля калия в золе, соотношение калия и магния, содержание общего фосфора, нитратов, сульфатов, хлоридов, сорбита, </w:t>
            </w:r>
            <w:proofErr w:type="spellStart"/>
            <w:r>
              <w:rPr>
                <w:color w:val="2D2D2D"/>
                <w:sz w:val="14"/>
                <w:szCs w:val="14"/>
              </w:rPr>
              <w:t>формольное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число, содержание глюкозы, фруктозы, сахарозы, соотношение глюкозы и фруктозы, содержание экстракта без сахаров, </w:t>
            </w:r>
            <w:proofErr w:type="spellStart"/>
            <w:r>
              <w:rPr>
                <w:color w:val="2D2D2D"/>
                <w:sz w:val="14"/>
                <w:szCs w:val="14"/>
              </w:rPr>
              <w:t>пролина</w:t>
            </w:r>
            <w:proofErr w:type="spellEnd"/>
            <w:proofErr w:type="gramEnd"/>
            <w:r>
              <w:rPr>
                <w:color w:val="2D2D2D"/>
                <w:sz w:val="14"/>
                <w:szCs w:val="14"/>
              </w:rPr>
              <w:t xml:space="preserve">, общих </w:t>
            </w:r>
            <w:proofErr w:type="spellStart"/>
            <w:r>
              <w:rPr>
                <w:color w:val="2D2D2D"/>
                <w:sz w:val="14"/>
                <w:szCs w:val="14"/>
              </w:rPr>
              <w:t>каротиноидов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, доля </w:t>
            </w:r>
            <w:proofErr w:type="spellStart"/>
            <w:r>
              <w:rPr>
                <w:color w:val="2D2D2D"/>
                <w:sz w:val="14"/>
                <w:szCs w:val="14"/>
              </w:rPr>
              <w:t>гидрокарбонов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(</w:t>
            </w:r>
            <w:proofErr w:type="spellStart"/>
            <w:proofErr w:type="gramStart"/>
            <w:r>
              <w:rPr>
                <w:color w:val="2D2D2D"/>
                <w:sz w:val="14"/>
                <w:szCs w:val="14"/>
              </w:rPr>
              <w:t>бета-каротина</w:t>
            </w:r>
            <w:proofErr w:type="spellEnd"/>
            <w:proofErr w:type="gramEnd"/>
            <w:r>
              <w:rPr>
                <w:color w:val="2D2D2D"/>
                <w:sz w:val="14"/>
                <w:szCs w:val="14"/>
              </w:rPr>
              <w:t xml:space="preserve">), доля </w:t>
            </w:r>
            <w:proofErr w:type="spellStart"/>
            <w:r>
              <w:rPr>
                <w:color w:val="2D2D2D"/>
                <w:sz w:val="14"/>
                <w:szCs w:val="14"/>
              </w:rPr>
              <w:t>каротиноидных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эфиров, а также по 5.2.3.4</w:t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16 Сок или пюре из бананов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>
              <w:rPr>
                <w:color w:val="2D2D2D"/>
                <w:sz w:val="14"/>
                <w:szCs w:val="14"/>
              </w:rPr>
              <w:t xml:space="preserve">Дополнительные показатели состава, включая их расчетные значения [1]: содержание лимонной кислоты, D-изолимонной кислоты, соотношение лимонной и D-изолимонной кислот, содержание </w:t>
            </w:r>
            <w:proofErr w:type="spellStart"/>
            <w:r>
              <w:rPr>
                <w:color w:val="2D2D2D"/>
                <w:sz w:val="14"/>
                <w:szCs w:val="14"/>
              </w:rPr>
              <w:t>гидроксиметилфурфурала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, D-/L-яблочных кислот, </w:t>
            </w:r>
            <w:proofErr w:type="spellStart"/>
            <w:r>
              <w:rPr>
                <w:color w:val="2D2D2D"/>
                <w:sz w:val="14"/>
                <w:szCs w:val="14"/>
              </w:rPr>
              <w:t>фумаровой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кислоты, L-аскорбиновой кислоты, крахмала, золы, калия, натрия, кальция, магния, доля калия в золе, соотношение калия и магния, содержание общего фосфора, нитратов, сульфатов, хлоридов, </w:t>
            </w:r>
            <w:proofErr w:type="spellStart"/>
            <w:r>
              <w:rPr>
                <w:color w:val="2D2D2D"/>
                <w:sz w:val="14"/>
                <w:szCs w:val="14"/>
              </w:rPr>
              <w:t>формольное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число, содержание глюкозы, фруктозы, сахарозы, соотношение глюкозы и фруктозы, содержание экстракта без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 сахаров, </w:t>
            </w:r>
            <w:proofErr w:type="spellStart"/>
            <w:r>
              <w:rPr>
                <w:color w:val="2D2D2D"/>
                <w:sz w:val="14"/>
                <w:szCs w:val="14"/>
              </w:rPr>
              <w:t>пролина</w:t>
            </w:r>
            <w:proofErr w:type="spellEnd"/>
            <w:r>
              <w:rPr>
                <w:color w:val="2D2D2D"/>
                <w:sz w:val="14"/>
                <w:szCs w:val="14"/>
              </w:rPr>
              <w:t>, а также по 5.2.3.4</w:t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17 Концентрированные натуральные ароматобразующие вещества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Дополнительные показатели состава согласно </w:t>
            </w: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53138</w:t>
            </w:r>
            <w:r>
              <w:rPr>
                <w:color w:val="2D2D2D"/>
                <w:sz w:val="14"/>
                <w:szCs w:val="14"/>
              </w:rPr>
              <w:t>, по 5.2.3.4</w:t>
            </w:r>
          </w:p>
        </w:tc>
      </w:tr>
    </w:tbl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При выявлении в ходе исследования по минимальному количеству показателей и/или по дополнительным показателям и их расчетным значениям признаков недопустимой модификации состава соков или соковой продукции (таблицы А.3-А.5 приложения А) по решению эксперта программа испытаний может быть расширена путем включения в нее специальных показателей, используемых для целевого выявления недопустимых модификаций состава (в зависимости от наименования и вида соков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и соковой продукции - фракционного состава ароматобразующих веществ; фракционного состава специфичных маркеров углеводов; фракционного состава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антоцианинов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/антоцианов; соотношения между стабильными изотопами кислорода, углерода, дейтерия и водорода).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Испытания специальных показателей могут быть проведены по решению эксперта при наличии оснований для вывода о недопустимой модификации, сделанного по результатам экспертизы товаросопроводительных документов (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. пункт 5.2.2).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5.2.3.2 Методы испытаний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Для проведения испытаний (исследований) органолептических и физико-химических показателей используют методы испытаний, установленные национальными стандартами Российской Федерации </w:t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ИСО 3972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>ГОСТ Р ИСО 5492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>ГОСТ Р ИСО 5496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>ГОСТ Р ИСО 8589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>ГОСТ Р 50476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>ГОСТ Р 51122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>ГОСТ Р 51123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>ГОСТ Р 51124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>ГОСТ Р 51128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>ГОСТ Р 51129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>ГОСТ Р 51239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>ГОСТ Р 51240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51427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>ГОСТ Р 51428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>ГОСТ Р 51429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>ГОСТ Р 51430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>ГОСТ Р 51431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>ГОСТ Р 51432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>ГОСТ Р 51433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>ГОСТ Р 51434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>ГОСТ Р 51436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>ГОСТ Р 51437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>ГОСТ Р 51438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>ГОСТ Р 51439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>ГОСТ Р 51441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>ГОСТ Р 51442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>ГОСТ Р 51443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>ГОСТ Р 51938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>ГОСТ Р 51940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>ГОСТ Р 53138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>ГОСТ Р 53139</w:t>
      </w:r>
      <w:r>
        <w:rPr>
          <w:rFonts w:ascii="Arial" w:hAnsi="Arial" w:cs="Arial"/>
          <w:color w:val="2D2D2D"/>
          <w:spacing w:val="1"/>
          <w:sz w:val="14"/>
          <w:szCs w:val="14"/>
        </w:rPr>
        <w:t>, а также национальными сводами правил и/или правилами и методами исследований (испытаний) и измерений, в том числе правилами отбора проб (образцов), утвержденными в установленном порядке.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t>5.2.3.3 Дополнительные положения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П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ри выявлении в ходе испытаний несоответствия свойств продукта по минимальному количеству показателей (см. 5.2.3.1) дальнейшие исследования по дополнительным и/или специальным показателям не проводят. В этом случае эксперт в заключени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и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об идентификации приводит вывод о несоответствии продукта его заявленному наименованию.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При подтверждении в ходе испытаний соответствия свойств продукта по минимальному количеству показателей проводят исследования по дополнительным показателям (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. 5.2.3.1), выбор которых осуществляют с учетом сведений о типичных случаях фальсификации продукции (см. таблицы А.3-А.5, приложение А). При подтверждении соответствия полученных результатов по выбранным дополнительным показателям идентификацию завершают. Результаты идентификации представляют согласно требованиям раздела 6. В случае несоответствия полученных результатов испытаний по отдельным дополнительным показателям или совокупности дополнительных показателей эксперт в заключени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и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об идентификации делает вывод о несоответствии продукта его заявленному наименованию.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Результаты исследований по специальным показателям (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. 5.2.3.1) эксперт представляет в виде отдельного заключения, которое содержит: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сведения об основаниях проведения испытаний по специальным показателям;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сведения о методах испытаний;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результаты испытаний;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сведения о документах, использованных для идентификации результатов и содержащих существенные признаки продукции.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В случае представления изготовителем (поставщиком) подтвержденных сведений о результатах испытаний по минимальному количеству показателей и по дополнительным показателям, представленных в форме протоколов испытаний или заключений организаций, осуществляющих экспертную деятельность в области оценки соответствия, государственного контроля (надзора) и/или потребительского контроля, эксперт может принять решение либо о выборочном повторном исследовании по отдельным дополнительным показателям, либо об отказе от проведения испытаний по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минимальному количеству показателей и по специальным показателям. В этом случае заключение об общем результате идентификации основывается на подтвержденных сведениях, представленных поставщиком (изготовителем) продукции, и результатах испытаний по минимальному количеству показателей или по отдельным дополнительным (специальным) показателям (при их проведении).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5.2.3.4 Испытания соков и соковой продукции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Соки прямого отжима, восстановленные и концентрированные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Испытания соков проводят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в соответствии с требованиями к проведению испытаний, установленными в 5.2.3.1-5.2.3.3.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Определение количества показателей осуществляют в соответствии с заявленным наименованием продукта с учетом существенных признаков соков из одноименных фруктов и овощей, а также с учетом рекомендаций по группам дополнительных показателей соков (см. таблицу 1) и примеров недопустимой модификации соков, приведенных в таблицах А.3-А.5 приложения 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Нектары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сокосодержащие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напитки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Основным показателем, который характеризует подлинность нектаров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сокосодержащих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напитков, является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объемная доля сока и/или пюре, использованного при изготовлении продукта, а также соответствие заявленного наименования продукции наименованиям сока и/или пюре, входящим в их рецептурный состав.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Дополнительно при идентификации (экспертизе документов и испытаниях) нектаров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сокосодержащих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напитков проводят контроль недопустимых модификаций состава, связанных с применением запрещенных технологических процессов и/или сырья (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. таблицу А.4, приложение А).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Общие указания по расчету доли фруктовых нектаров при их изготовлении по </w:t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52187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Расчет объемной доли сока и/или пюре, использованного при изготовлении нектара или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сокосодержащего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напитка, при проведении идентификации осуществляют по результатам испытаний по дополнительным показателям, перечень которых устанавливает эксперт в зависимости от наименования сока и/или пюре, заявленного в наименовании и составе продукта.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Для расчета используют общую формулу для расчета объемной доли сока и/или пюре, приведенную в приложении В. Примеры расчета объемной доли сока и/или пюре для отдельных наименований нектаров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сокосодержащих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напитков приведены в приложении В.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Морсы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Существенным признаком морса является использование традиционной технологии, которая в промышленных условиях предусматривает применение процесса экстрагирования горячей питьевой водой выжимок после извлечения сока с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последующим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внутрипоточным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смешиванием продукта экстракции с другими компонентами рецептуры (например, соком и сахаром). Применение продукта экстракции определяет отличие физико-химического состава морса от состава, например,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сокосодержащего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напитка, изготовленного из сока ягод того же наименования и разрешенных вкусовых ингредиентов. Различия используют для идентификации морса. Так, например, в традиционной технологии морса нет необходимости дополнительного применения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подкислителей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(например, лимонной кислоты), красителей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ароматизаторов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, так как сочетание натурального ягодного сока и экстрактивных компонентов выжимок придает продукту характерные и ярко выраженные органолептические свойства. Морс может быть изготовлен из концентрированных продуктов, например, концентрированного морса.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Основные существенные признаки, которые используют для идентификации, - по </w:t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51398</w:t>
      </w:r>
      <w:r>
        <w:rPr>
          <w:rFonts w:ascii="Arial" w:hAnsi="Arial" w:cs="Arial"/>
          <w:color w:val="2D2D2D"/>
          <w:spacing w:val="1"/>
          <w:sz w:val="14"/>
          <w:szCs w:val="14"/>
        </w:rPr>
        <w:t> (см. определение термина "Морс").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t xml:space="preserve">Различия в составе морса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сокосодержащих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напитков и соответствующие специальные показатели, которые используют при проведении испытаний, приведены в [4].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Концентрированные натуральные летучие ароматобразующие вещества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Основные существенные признаки концентрированных летучих ароматобразующих веществ - по </w:t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51398</w:t>
      </w:r>
      <w:r>
        <w:rPr>
          <w:rFonts w:ascii="Arial" w:hAnsi="Arial" w:cs="Arial"/>
          <w:color w:val="2D2D2D"/>
          <w:spacing w:val="1"/>
          <w:sz w:val="14"/>
          <w:szCs w:val="14"/>
        </w:rPr>
        <w:t>. Ароматобразующие вещества входят в состав фруктов (овощей) и их соков, относятся к растворимым сухим веществам и наряду с другими соединениями определяют существенные признаки и потребительские свойства продукции.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В ходе испытаний методом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хроматомасс-спектрометрии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согласно </w:t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53138</w:t>
      </w:r>
      <w:r>
        <w:rPr>
          <w:rFonts w:ascii="Arial" w:hAnsi="Arial" w:cs="Arial"/>
          <w:color w:val="2D2D2D"/>
          <w:spacing w:val="1"/>
          <w:sz w:val="14"/>
          <w:szCs w:val="14"/>
        </w:rPr>
        <w:t>контролируют перечень специфичных ароматобразующих веществ, входящих в состав коммерческой формы продукта. Фракционный состав основных специфичных соединений или групп соединений должен соответствовать составу ароматобразующих веществ соков одноименных фруктов (овощей). Дополнительно в ходе испытаний проводят контроль соотношений изомеров оптически активных (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хиральных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) ароматобразующих соединений. Количественные соотношения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энантиомеров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должны соответствовать природным уровням, в которых доля одного из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энантиомеров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R- или S- не менее чем в 2,5 раза превышает долю другого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энантиомера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В составе концентрированных натуральных летучих ароматобразующих веществ, предназначенных для восстановления аромата (вкуса и запаха) в одноименных соках, изготавливаемых из концентрированных соков, и нектарах не допускается присутствие: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ароматобразующих соединений, которые не характерны для фруктов (овощей), из которых изготовлены соки и соковая продукция;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соединений искусственного, в том числе синтетического или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биотехнологического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происхождения, имитирующих запах или оттенки запаха фруктов (овощей) определенного наименования;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двух форм оптических изомеров ароматобразующих соединений в приблизительно равных количествах;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соединений, используемых в качестве растворителей для изготовления натуральных, искусственных или идентичных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натуральным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ароматизаторов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(например,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триацетина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пропиленгликоля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и других).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Продукты, предлагаемые под наименованиями "натуральные, искусственные или идентичные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натуральным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ароматизаторы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", запрещены для применения в производстве соков и нектаров.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В ходе предварительной экспертизы товаросопроводительных и других документов, представленных поставщиком (изготовителем) продукции (см. 5.2.1), контролируют наименование продукта (например, "концентрированные натуральные летучие ароматобразующие вещества"), область его применения (например, "для восстановления аромата в соках и нектарах") и соответствие требованиям </w:t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51398</w:t>
      </w:r>
      <w:r>
        <w:rPr>
          <w:rFonts w:ascii="Arial" w:hAnsi="Arial" w:cs="Arial"/>
          <w:color w:val="2D2D2D"/>
          <w:spacing w:val="1"/>
          <w:sz w:val="14"/>
          <w:szCs w:val="14"/>
        </w:rPr>
        <w:t>. Исследование ароматобразующих веществ согласно </w:t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53138</w:t>
      </w:r>
      <w:r>
        <w:rPr>
          <w:rFonts w:ascii="Arial" w:hAnsi="Arial" w:cs="Arial"/>
          <w:color w:val="2D2D2D"/>
          <w:spacing w:val="1"/>
          <w:sz w:val="14"/>
          <w:szCs w:val="14"/>
        </w:rPr>
        <w:t> может быть проведено также непосредственно в соках прямого отжима, восстановленных соках, нектарах.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Пюре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Основные существенные признаки пюре (концентрированного пюре) - по </w:t>
      </w:r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B75ACD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B75ACD">
        <w:rPr>
          <w:rFonts w:ascii="Arial" w:hAnsi="Arial" w:cs="Arial"/>
          <w:color w:val="2D2D2D"/>
          <w:spacing w:val="1"/>
          <w:sz w:val="14"/>
          <w:szCs w:val="14"/>
        </w:rPr>
        <w:t xml:space="preserve"> 51398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Основным физико-химическим показателем, который может быть рекомендован для проведения испытаний (исследований), является объемная доля мякоти, уровень которой, как правило, составляет более 50%. В качестве дополнительных критериев идентификации могут быть использованы сведения о возможных природных свойствах химического состава фруктов и/или овощей с учетом характерных для них сортовых, географических, климатических, сельскохозяйственных и технологических факторов, а также сведения об ароматобразующих веществах, входящих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в состав пюре. Контроль ароматобразующих веществ осуществляют согласно вышеприведенным требованиям.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Мякоть, клетки цитрусовых фруктов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Испытания указанной соковой продукции осуществляют в соответствии с требованиями документов, в соответствии с которыми изготовлены данные продукты. Мето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д(</w:t>
      </w:r>
      <w:proofErr w:type="spellStart"/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ы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) испытаний соковой продукции - по 5.2.3.2.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6 Общий результат идентификации соков и соковой продукции и его представление</w:t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6.1 Общий результат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Общим результатом идентификации является подтверждение или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неподтверждение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тождественности (соответствия) свой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ств пр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одукции, выявленных в ходе проведения экспертизы товаросопроводительных документов и испытаний (исследований), существенным признакам, принятым в качестве показателей исследования. Общий результат идентификации включает также подтверждение соответствия или несоответствия информации о продукте требованиям, предъявляемым к маркировке продукции для потребителей или промышленных приобретателей.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Тождественность свой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ств пр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одукции и установленных существенных признаков подтверждает подлинность сока или соковой продукции и их соответствие заявленному наименованию.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6.2 Заключение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Общий результат идентификации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оформляют в виде заключения по форме приложения В.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Общий результат идентификации эксперт представляет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в формулировке, отражающей отдельные результаты, полученные как при экспертизе </w:t>
      </w: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t>товаросопроводительных документов, так и испытаниях (исследованиях) продукции. Данная формулировка имеет однозначное толкование тождественности характеристик и ее связи с подлинностью и наименованием продукции, например, "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Продукт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соответствует (или не соответствует) заявленному наименованию".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Недопустимо в заключениях формулировок применение фраз, которые не имеют однозначного толкования, например, "Отдельные показатели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продукта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соответствуют показателям ...", "В составе продукта не обнаружены отклонения от ..." и другие.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В качестве дополнения к общему результату идентификации эксперт имеет право привести в заключении аргументированные комментарии. В них с учетом допустимого воздействия на состав соков или соковой продукции факторов технологического, природного, сортового, сезонного и сельскохозяйственного характера, опубликованных в документах, характеризующих продукцию, эксперт может обосновать отдельные исключения. Эти исключения, не позволяя установить прямую тождественность характеристик определенным существенным признакам, допускают подтверждение заявленного наименования (подлинности) продукта.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Заключение подписывают руководитель, эксперт или уполномоченное лицо организации, проводящей идентификацию соков и соковой продукции, и скрепляют печатью этой организации.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Служба, осуществляющая идентификацию, вправе направить копию заключения о результатах идентификации изготовителю и/или поставщику продукции.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 xml:space="preserve"> (справочное). Нарушения при производстве и реализации соков и соковой продукции</w:t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br/>
        <w:t>(справочное)</w:t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А.1 Нарушения при производстве и реализации соков и соковой продукции приведены в таблицах А.1-А.5.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Таблица А.1 - Примеры нарушений маркировки соков, нектаров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сокосодержащих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напитков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15"/>
        <w:gridCol w:w="2105"/>
        <w:gridCol w:w="3369"/>
      </w:tblGrid>
      <w:tr w:rsidR="00B75ACD" w:rsidTr="00B75ACD">
        <w:trPr>
          <w:trHeight w:val="15"/>
        </w:trPr>
        <w:tc>
          <w:tcPr>
            <w:tcW w:w="5544" w:type="dxa"/>
            <w:hideMark/>
          </w:tcPr>
          <w:p w:rsidR="00B75ACD" w:rsidRDefault="00B75AC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75ACD" w:rsidRDefault="00B75ACD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B75ACD" w:rsidRDefault="00B75ACD">
            <w:pPr>
              <w:rPr>
                <w:sz w:val="2"/>
                <w:szCs w:val="24"/>
              </w:rPr>
            </w:pPr>
          </w:p>
        </w:tc>
      </w:tr>
      <w:tr w:rsidR="00B75ACD" w:rsidTr="00B75ACD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нарушения требований к маркировке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идентифицируемого продукта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Обозначение национального стандарта</w:t>
            </w:r>
          </w:p>
        </w:tc>
      </w:tr>
      <w:tr w:rsidR="00B75ACD" w:rsidTr="00B75ACD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 Отсутствие наименования продукта на этикетке или лицевой стороне упаковки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Сок, нектар, </w:t>
            </w:r>
            <w:proofErr w:type="spellStart"/>
            <w:r>
              <w:rPr>
                <w:color w:val="2D2D2D"/>
                <w:sz w:val="14"/>
                <w:szCs w:val="14"/>
              </w:rPr>
              <w:t>сокосодержащий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напиток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52182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52183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52184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52185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52186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52187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52188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51074</w:t>
            </w:r>
          </w:p>
        </w:tc>
      </w:tr>
      <w:tr w:rsidR="00B75ACD" w:rsidTr="00B75ACD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2 Нарушения при формировании наименований смешанных продуктов, например, "Яблочный сок с добавлением виноградного" </w:t>
            </w:r>
            <w:proofErr w:type="gramStart"/>
            <w:r>
              <w:rPr>
                <w:color w:val="2D2D2D"/>
                <w:sz w:val="14"/>
                <w:szCs w:val="14"/>
              </w:rPr>
              <w:t>вместо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 "</w:t>
            </w:r>
            <w:proofErr w:type="gramStart"/>
            <w:r>
              <w:rPr>
                <w:color w:val="2D2D2D"/>
                <w:sz w:val="14"/>
                <w:szCs w:val="14"/>
              </w:rPr>
              <w:t>Яблочно-виноградный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 сок" или "Сок из яблок и винограда"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Сок, нектар, </w:t>
            </w:r>
            <w:proofErr w:type="spellStart"/>
            <w:r>
              <w:rPr>
                <w:color w:val="2D2D2D"/>
                <w:sz w:val="14"/>
                <w:szCs w:val="14"/>
              </w:rPr>
              <w:t>сокосодержащий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напиток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52182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52183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52184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52185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52186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52187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52188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51074</w:t>
            </w:r>
          </w:p>
        </w:tc>
      </w:tr>
      <w:tr w:rsidR="00B75ACD" w:rsidTr="00B75ACD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>
              <w:rPr>
                <w:color w:val="2D2D2D"/>
                <w:sz w:val="14"/>
                <w:szCs w:val="14"/>
              </w:rPr>
              <w:t>3 Отсутствие вблизи от наименования продукта информации "восстановленный", "изготовленный из концентрированного сока", "прямого отжима", в том числе при повторении наименования в других частях упаковки (этикетки)</w:t>
            </w:r>
            <w:proofErr w:type="gram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Восстановленный сок, сок прямого отжима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52184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52186</w:t>
            </w:r>
          </w:p>
        </w:tc>
      </w:tr>
      <w:tr w:rsidR="00B75ACD" w:rsidTr="00B75ACD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4 Отсутствие вблизи от наименования информации "с сахаром", "с солью", "с пряностями" и других в случае добавления в продукт соответствующих ингредиентов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Восстановленный сок, сок прямого отжима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52183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52184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52186</w:t>
            </w:r>
          </w:p>
        </w:tc>
      </w:tr>
      <w:tr w:rsidR="00B75ACD" w:rsidTr="00B75ACD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5 Отсутствие информации в составе продукта об использованных пищевых добавках (например, лимонной и аскорбиновой кислот, сахар</w:t>
            </w:r>
            <w:proofErr w:type="gramStart"/>
            <w:r>
              <w:rPr>
                <w:color w:val="2D2D2D"/>
                <w:sz w:val="14"/>
                <w:szCs w:val="14"/>
              </w:rPr>
              <w:t>а(</w:t>
            </w:r>
            <w:proofErr w:type="spellStart"/>
            <w:proofErr w:type="gramEnd"/>
            <w:r>
              <w:rPr>
                <w:color w:val="2D2D2D"/>
                <w:sz w:val="14"/>
                <w:szCs w:val="14"/>
              </w:rPr>
              <w:t>ов</w:t>
            </w:r>
            <w:proofErr w:type="spellEnd"/>
            <w:r>
              <w:rPr>
                <w:color w:val="2D2D2D"/>
                <w:sz w:val="14"/>
                <w:szCs w:val="14"/>
              </w:rPr>
              <w:t>), консервантов, сахаросодержащих продуктов - сиропов и других)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Сок, нектар, </w:t>
            </w:r>
            <w:proofErr w:type="spellStart"/>
            <w:r>
              <w:rPr>
                <w:color w:val="2D2D2D"/>
                <w:sz w:val="14"/>
                <w:szCs w:val="14"/>
              </w:rPr>
              <w:t>сокосодержащий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напиток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52182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52183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52184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52185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52186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52187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52188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51074</w:t>
            </w:r>
          </w:p>
        </w:tc>
      </w:tr>
      <w:tr w:rsidR="00B75ACD" w:rsidTr="00B75ACD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6 Отсутствие информации в составе продукта об использованных </w:t>
            </w:r>
            <w:proofErr w:type="spellStart"/>
            <w:r>
              <w:rPr>
                <w:color w:val="2D2D2D"/>
                <w:sz w:val="14"/>
                <w:szCs w:val="14"/>
              </w:rPr>
              <w:t>ароматизаторах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и красителях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spellStart"/>
            <w:r>
              <w:rPr>
                <w:color w:val="2D2D2D"/>
                <w:sz w:val="14"/>
                <w:szCs w:val="14"/>
              </w:rPr>
              <w:t>Сокосодержащий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напиток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52188</w:t>
            </w:r>
          </w:p>
        </w:tc>
      </w:tr>
      <w:tr w:rsidR="00B75ACD" w:rsidTr="00B75ACD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7 Изображения фруктов (овощей) на упаковке/этикетке, которые не были использованы для изготовления продукта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Сок, нектар, </w:t>
            </w:r>
            <w:proofErr w:type="spellStart"/>
            <w:r>
              <w:rPr>
                <w:color w:val="2D2D2D"/>
                <w:sz w:val="14"/>
                <w:szCs w:val="14"/>
              </w:rPr>
              <w:t>сокосодержащий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напиток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52182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52183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52184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52185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52186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52187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52188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51074</w:t>
            </w:r>
          </w:p>
        </w:tc>
      </w:tr>
      <w:tr w:rsidR="00B75ACD" w:rsidTr="00B75ACD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8 Отсутствие даты изготовления и/или срока годности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Сок, нектар, </w:t>
            </w:r>
            <w:proofErr w:type="spellStart"/>
            <w:r>
              <w:rPr>
                <w:color w:val="2D2D2D"/>
                <w:sz w:val="14"/>
                <w:szCs w:val="14"/>
              </w:rPr>
              <w:t>сокосодержащий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напиток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52182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52183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52184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52185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52186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52187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52188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51074</w:t>
            </w:r>
          </w:p>
        </w:tc>
      </w:tr>
      <w:tr w:rsidR="00B75ACD" w:rsidTr="00B75ACD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9 Отсутствие информации (или недостоверная информация) о доле сока или пюре в нектарах и </w:t>
            </w:r>
            <w:proofErr w:type="spellStart"/>
            <w:r>
              <w:rPr>
                <w:color w:val="2D2D2D"/>
                <w:sz w:val="14"/>
                <w:szCs w:val="14"/>
              </w:rPr>
              <w:t>сокосодержащих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напитках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Нектар, </w:t>
            </w:r>
            <w:proofErr w:type="spellStart"/>
            <w:r>
              <w:rPr>
                <w:color w:val="2D2D2D"/>
                <w:sz w:val="14"/>
                <w:szCs w:val="14"/>
              </w:rPr>
              <w:t>сокосодержащий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напиток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52182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52187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52188</w:t>
            </w:r>
          </w:p>
        </w:tc>
      </w:tr>
      <w:tr w:rsidR="00B75ACD" w:rsidTr="00B75ACD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10 Несоответствие информации о пищевой ценности с фактической пищевой ценностью продукта, определяемой при его идентификации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Сок, нектар, </w:t>
            </w:r>
            <w:proofErr w:type="spellStart"/>
            <w:r>
              <w:rPr>
                <w:color w:val="2D2D2D"/>
                <w:sz w:val="14"/>
                <w:szCs w:val="14"/>
              </w:rPr>
              <w:t>сокосодержащий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напиток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52182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52183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52184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52185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52186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52187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52188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51074</w:t>
            </w:r>
          </w:p>
        </w:tc>
      </w:tr>
      <w:tr w:rsidR="00B75ACD" w:rsidTr="00B75ACD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11 Продукция произведена по стандартам ГОСТ, действие которых отменено на территории Российской Федерации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Сок, нектар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Нормативные правовые акты Российской Федерации, </w:t>
            </w: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51074</w:t>
            </w:r>
          </w:p>
        </w:tc>
      </w:tr>
      <w:tr w:rsidR="00B75ACD" w:rsidTr="00B75ACD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12 Требуемая информация о продукте приведена мелким и неразличимым на фоне упаковки/этикетки шрифтом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Сок, нектар, </w:t>
            </w:r>
            <w:proofErr w:type="spellStart"/>
            <w:r>
              <w:rPr>
                <w:color w:val="2D2D2D"/>
                <w:sz w:val="14"/>
                <w:szCs w:val="14"/>
              </w:rPr>
              <w:t>сокосодержащий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напиток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52182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52183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52184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52185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52186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52187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52188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51074</w:t>
            </w:r>
          </w:p>
        </w:tc>
      </w:tr>
      <w:tr w:rsidR="00B75ACD" w:rsidTr="00B75ACD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13 Отсутствие информации о продукте на русском языке или информация на русском языке не соответствует информации о продукте, которая приведена на иностранном языке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Сок, нектар, </w:t>
            </w:r>
            <w:proofErr w:type="spellStart"/>
            <w:r>
              <w:rPr>
                <w:color w:val="2D2D2D"/>
                <w:sz w:val="14"/>
                <w:szCs w:val="14"/>
              </w:rPr>
              <w:t>сокосодержащий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напиток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52182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52183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52184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52185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52186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52187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52188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51074</w:t>
            </w:r>
          </w:p>
        </w:tc>
      </w:tr>
      <w:tr w:rsidR="00B75ACD" w:rsidTr="00B75ACD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14 Информация о наименовании, дате изготовления и сроке годности размещена на частях упаковки, которые неудобны для прочтения (например, на донышке </w:t>
            </w:r>
            <w:r>
              <w:rPr>
                <w:color w:val="2D2D2D"/>
                <w:sz w:val="14"/>
                <w:szCs w:val="14"/>
              </w:rPr>
              <w:lastRenderedPageBreak/>
              <w:t>бутылки)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lastRenderedPageBreak/>
              <w:t xml:space="preserve">Сок, нектар, </w:t>
            </w:r>
            <w:proofErr w:type="spellStart"/>
            <w:r>
              <w:rPr>
                <w:color w:val="2D2D2D"/>
                <w:sz w:val="14"/>
                <w:szCs w:val="14"/>
              </w:rPr>
              <w:t>сокосодержащий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напиток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52182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52183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52184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52185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52186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52187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 xml:space="preserve">ГОСТ Р </w:t>
            </w:r>
            <w:r w:rsidRPr="00B75ACD">
              <w:rPr>
                <w:color w:val="2D2D2D"/>
                <w:sz w:val="14"/>
                <w:szCs w:val="14"/>
              </w:rPr>
              <w:lastRenderedPageBreak/>
              <w:t>52188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51074</w:t>
            </w:r>
          </w:p>
        </w:tc>
      </w:tr>
      <w:tr w:rsidR="00B75ACD" w:rsidTr="00B75ACD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lastRenderedPageBreak/>
              <w:t>15 Отсутствие подтверждающих документов в случае указания информации о сортовых особенностях и/или особенностях вида фруктов, например, "из зеленых яблок", "из апельсинов двух сортов"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Восстановленный сок, сок прямого отжима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52184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52186</w:t>
            </w:r>
          </w:p>
        </w:tc>
      </w:tr>
      <w:tr w:rsidR="00B75ACD" w:rsidTr="00B75ACD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16 Отсутствие вблизи от наименования продукта информации: "гомогенизированный"- для консервов с мякотью; "осветленный" или "</w:t>
            </w:r>
            <w:proofErr w:type="spellStart"/>
            <w:r>
              <w:rPr>
                <w:color w:val="2D2D2D"/>
                <w:sz w:val="14"/>
                <w:szCs w:val="14"/>
              </w:rPr>
              <w:t>неосветленный</w:t>
            </w:r>
            <w:proofErr w:type="spellEnd"/>
            <w:r>
              <w:rPr>
                <w:color w:val="2D2D2D"/>
                <w:sz w:val="14"/>
                <w:szCs w:val="14"/>
              </w:rPr>
              <w:t>" - для идентичной продукции соответственно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Сок, нектар, </w:t>
            </w:r>
            <w:proofErr w:type="spellStart"/>
            <w:r>
              <w:rPr>
                <w:color w:val="2D2D2D"/>
                <w:sz w:val="14"/>
                <w:szCs w:val="14"/>
              </w:rPr>
              <w:t>сокосодержащий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напиток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52182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52183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52184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52185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52186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52187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52188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51074</w:t>
            </w:r>
          </w:p>
        </w:tc>
      </w:tr>
      <w:tr w:rsidR="00B75ACD" w:rsidTr="00B75ACD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17</w:t>
            </w:r>
            <w:proofErr w:type="gramStart"/>
            <w:r>
              <w:rPr>
                <w:color w:val="2D2D2D"/>
                <w:sz w:val="14"/>
                <w:szCs w:val="14"/>
              </w:rPr>
              <w:t xml:space="preserve"> Д</w:t>
            </w:r>
            <w:proofErr w:type="gramEnd"/>
            <w:r>
              <w:rPr>
                <w:color w:val="2D2D2D"/>
                <w:sz w:val="14"/>
                <w:szCs w:val="14"/>
              </w:rPr>
              <w:t>ля продуктов детского питания: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- "предназначение продукта и возрастная категория";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 xml:space="preserve">- "рекомендации по употреблению, возраст ребенка, условия и срок хранения после вскрытия потребительской упаковки" для соков, нектаров и </w:t>
            </w:r>
            <w:proofErr w:type="spellStart"/>
            <w:r>
              <w:rPr>
                <w:color w:val="2D2D2D"/>
                <w:sz w:val="14"/>
                <w:szCs w:val="14"/>
              </w:rPr>
              <w:t>сокосодержащих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напитков;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- отсутствие надписи "Перед употреблением встряхивать" - для соков, нектаров и коктейлей с мякотью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Сок, нектар, </w:t>
            </w:r>
            <w:proofErr w:type="spellStart"/>
            <w:r>
              <w:rPr>
                <w:color w:val="2D2D2D"/>
                <w:sz w:val="14"/>
                <w:szCs w:val="14"/>
              </w:rPr>
              <w:t>сокосодержащий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напиток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52182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52183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52184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52185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52186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52187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52188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51074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52474</w:t>
            </w:r>
          </w:p>
        </w:tc>
      </w:tr>
      <w:tr w:rsidR="00B75ACD" w:rsidTr="00B75ACD">
        <w:tc>
          <w:tcPr>
            <w:tcW w:w="1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Примечание - В таблице Б.4 представлены отдельные нарушения, выявленные при проведении идентификации соков и соковой продукции в рамках обязательной сертификации, а также при мониторинге качества продуктов в рамках соглашения об осуществлении промышленными и непромышленными участниками рынка соков и соковой продукции Российской Федерации мероприятий по его самоконтролю.</w:t>
            </w:r>
          </w:p>
        </w:tc>
      </w:tr>
    </w:tbl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Таблица А.2 - Примеры нарушений маркировки импортных соков и соковой продукции*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________________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* В таблице А.2 представлены отдельные нарушения, выявленные при проведении идентификации соков и соковой продукции в рамках обязательной сертификации, а также при мониторинге качества продуктов в рамках соглашения об осуществлении промышленными и непромышленными участниками российского рынка соков и соковой продукции мероприятий по его самоконтролю.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51"/>
        <w:gridCol w:w="5738"/>
      </w:tblGrid>
      <w:tr w:rsidR="00B75ACD" w:rsidTr="00B75ACD">
        <w:trPr>
          <w:trHeight w:val="15"/>
        </w:trPr>
        <w:tc>
          <w:tcPr>
            <w:tcW w:w="5174" w:type="dxa"/>
            <w:hideMark/>
          </w:tcPr>
          <w:p w:rsidR="00B75ACD" w:rsidRDefault="00B75ACD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B75ACD" w:rsidRDefault="00B75ACD">
            <w:pPr>
              <w:rPr>
                <w:sz w:val="2"/>
                <w:szCs w:val="24"/>
              </w:rPr>
            </w:pPr>
          </w:p>
        </w:tc>
      </w:tr>
      <w:tr w:rsidR="00B75ACD" w:rsidTr="00B75ACD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Не соответствуют международным требованиям [5], [6]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Соответствуют международным требованиям [5], [6]</w:t>
            </w:r>
          </w:p>
        </w:tc>
      </w:tr>
      <w:tr w:rsidR="00B75ACD" w:rsidTr="00B75ACD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 Наименование продукта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rPr>
                <w:sz w:val="24"/>
                <w:szCs w:val="24"/>
              </w:rPr>
            </w:pPr>
          </w:p>
        </w:tc>
      </w:tr>
      <w:tr w:rsidR="00B75ACD" w:rsidTr="00B75ACD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1.1 "</w:t>
            </w:r>
            <w:proofErr w:type="spellStart"/>
            <w:r>
              <w:rPr>
                <w:color w:val="2D2D2D"/>
                <w:sz w:val="14"/>
                <w:szCs w:val="14"/>
              </w:rPr>
              <w:t>concentrate</w:t>
            </w:r>
            <w:proofErr w:type="spellEnd"/>
            <w:r>
              <w:rPr>
                <w:color w:val="2D2D2D"/>
                <w:sz w:val="14"/>
                <w:szCs w:val="14"/>
              </w:rPr>
              <w:t>" (концентрат), "</w:t>
            </w:r>
            <w:proofErr w:type="spellStart"/>
            <w:r>
              <w:rPr>
                <w:color w:val="2D2D2D"/>
                <w:sz w:val="14"/>
                <w:szCs w:val="14"/>
              </w:rPr>
              <w:t>base</w:t>
            </w:r>
            <w:proofErr w:type="spellEnd"/>
            <w:r>
              <w:rPr>
                <w:color w:val="2D2D2D"/>
                <w:sz w:val="14"/>
                <w:szCs w:val="14"/>
              </w:rPr>
              <w:t>" (база/основа)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"</w:t>
            </w:r>
            <w:proofErr w:type="spellStart"/>
            <w:r>
              <w:rPr>
                <w:color w:val="2D2D2D"/>
                <w:sz w:val="14"/>
                <w:szCs w:val="14"/>
              </w:rPr>
              <w:t>concentrated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... </w:t>
            </w:r>
            <w:proofErr w:type="spellStart"/>
            <w:r>
              <w:rPr>
                <w:color w:val="2D2D2D"/>
                <w:sz w:val="14"/>
                <w:szCs w:val="14"/>
              </w:rPr>
              <w:t>juice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" (концентрированный ... сок), "... </w:t>
            </w:r>
            <w:proofErr w:type="spellStart"/>
            <w:r>
              <w:rPr>
                <w:color w:val="2D2D2D"/>
                <w:sz w:val="14"/>
                <w:szCs w:val="14"/>
              </w:rPr>
              <w:t>juice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concentrate</w:t>
            </w:r>
            <w:proofErr w:type="spellEnd"/>
            <w:r>
              <w:rPr>
                <w:color w:val="2D2D2D"/>
                <w:sz w:val="14"/>
                <w:szCs w:val="14"/>
              </w:rPr>
              <w:t>" (концентрат сока …), "</w:t>
            </w:r>
            <w:proofErr w:type="spellStart"/>
            <w:r>
              <w:rPr>
                <w:color w:val="2D2D2D"/>
                <w:sz w:val="14"/>
                <w:szCs w:val="14"/>
              </w:rPr>
              <w:t>concentrated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…</w:t>
            </w:r>
            <w:proofErr w:type="spellStart"/>
            <w:r>
              <w:rPr>
                <w:color w:val="2D2D2D"/>
                <w:sz w:val="14"/>
                <w:szCs w:val="14"/>
              </w:rPr>
              <w:t>puree</w:t>
            </w:r>
            <w:proofErr w:type="spellEnd"/>
            <w:r>
              <w:rPr>
                <w:color w:val="2D2D2D"/>
                <w:sz w:val="14"/>
                <w:szCs w:val="14"/>
              </w:rPr>
              <w:t>" (концентрированное ... пюре), "</w:t>
            </w:r>
            <w:proofErr w:type="spellStart"/>
            <w:r>
              <w:rPr>
                <w:color w:val="2D2D2D"/>
                <w:sz w:val="14"/>
                <w:szCs w:val="14"/>
              </w:rPr>
              <w:t>concentrated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base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for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nectar</w:t>
            </w:r>
            <w:proofErr w:type="spellEnd"/>
            <w:r>
              <w:rPr>
                <w:color w:val="2D2D2D"/>
                <w:sz w:val="14"/>
                <w:szCs w:val="14"/>
              </w:rPr>
              <w:t>" (концентрированная основа для нектара)</w:t>
            </w:r>
          </w:p>
        </w:tc>
      </w:tr>
      <w:tr w:rsidR="00B75ACD" w:rsidTr="00B75ACD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1.2 Использование названия фруктов (овощей) без указания полного наименования продукта (например, "</w:t>
            </w:r>
            <w:proofErr w:type="spellStart"/>
            <w:r>
              <w:rPr>
                <w:color w:val="2D2D2D"/>
                <w:sz w:val="14"/>
                <w:szCs w:val="14"/>
              </w:rPr>
              <w:t>Orange</w:t>
            </w:r>
            <w:proofErr w:type="spellEnd"/>
            <w:r>
              <w:rPr>
                <w:color w:val="2D2D2D"/>
                <w:sz w:val="14"/>
                <w:szCs w:val="14"/>
              </w:rPr>
              <w:t>")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B75ACD">
              <w:rPr>
                <w:color w:val="2D2D2D"/>
                <w:sz w:val="14"/>
                <w:szCs w:val="14"/>
                <w:lang w:val="en-US"/>
              </w:rPr>
              <w:t xml:space="preserve">"...juice" (... </w:t>
            </w:r>
            <w:r>
              <w:rPr>
                <w:color w:val="2D2D2D"/>
                <w:sz w:val="14"/>
                <w:szCs w:val="14"/>
              </w:rPr>
              <w:t>сок</w:t>
            </w:r>
            <w:r w:rsidRPr="00B75ACD">
              <w:rPr>
                <w:color w:val="2D2D2D"/>
                <w:sz w:val="14"/>
                <w:szCs w:val="14"/>
                <w:lang w:val="en-US"/>
              </w:rPr>
              <w:t>), "juice of ..." (</w:t>
            </w:r>
            <w:r>
              <w:rPr>
                <w:color w:val="2D2D2D"/>
                <w:sz w:val="14"/>
                <w:szCs w:val="14"/>
              </w:rPr>
              <w:t>сок</w:t>
            </w:r>
            <w:r w:rsidRPr="00B75ACD">
              <w:rPr>
                <w:color w:val="2D2D2D"/>
                <w:sz w:val="14"/>
                <w:szCs w:val="14"/>
                <w:lang w:val="en-US"/>
              </w:rPr>
              <w:t xml:space="preserve"> </w:t>
            </w:r>
            <w:r>
              <w:rPr>
                <w:color w:val="2D2D2D"/>
                <w:sz w:val="14"/>
                <w:szCs w:val="14"/>
              </w:rPr>
              <w:t>из</w:t>
            </w:r>
            <w:r w:rsidRPr="00B75ACD">
              <w:rPr>
                <w:color w:val="2D2D2D"/>
                <w:sz w:val="14"/>
                <w:szCs w:val="14"/>
                <w:lang w:val="en-US"/>
              </w:rPr>
              <w:t xml:space="preserve"> ...), "... puree" (... </w:t>
            </w:r>
            <w:r>
              <w:rPr>
                <w:color w:val="2D2D2D"/>
                <w:sz w:val="14"/>
                <w:szCs w:val="14"/>
              </w:rPr>
              <w:t>пюре</w:t>
            </w:r>
            <w:r w:rsidRPr="00B75ACD">
              <w:rPr>
                <w:color w:val="2D2D2D"/>
                <w:sz w:val="14"/>
                <w:szCs w:val="14"/>
                <w:lang w:val="en-US"/>
              </w:rPr>
              <w:t>), "puree of …" (</w:t>
            </w:r>
            <w:r>
              <w:rPr>
                <w:color w:val="2D2D2D"/>
                <w:sz w:val="14"/>
                <w:szCs w:val="14"/>
              </w:rPr>
              <w:t>пюре</w:t>
            </w:r>
            <w:r w:rsidRPr="00B75ACD">
              <w:rPr>
                <w:color w:val="2D2D2D"/>
                <w:sz w:val="14"/>
                <w:szCs w:val="14"/>
                <w:lang w:val="en-US"/>
              </w:rPr>
              <w:t xml:space="preserve"> </w:t>
            </w:r>
            <w:r>
              <w:rPr>
                <w:color w:val="2D2D2D"/>
                <w:sz w:val="14"/>
                <w:szCs w:val="14"/>
              </w:rPr>
              <w:t>из</w:t>
            </w:r>
            <w:r w:rsidRPr="00B75ACD">
              <w:rPr>
                <w:color w:val="2D2D2D"/>
                <w:sz w:val="14"/>
                <w:szCs w:val="14"/>
                <w:lang w:val="en-US"/>
              </w:rPr>
              <w:t xml:space="preserve"> …), "water extracted …juice" (</w:t>
            </w:r>
            <w:r>
              <w:rPr>
                <w:color w:val="2D2D2D"/>
                <w:sz w:val="14"/>
                <w:szCs w:val="14"/>
              </w:rPr>
              <w:t>диффузионный</w:t>
            </w:r>
            <w:r w:rsidRPr="00B75ACD">
              <w:rPr>
                <w:color w:val="2D2D2D"/>
                <w:sz w:val="14"/>
                <w:szCs w:val="14"/>
                <w:lang w:val="en-US"/>
              </w:rPr>
              <w:t xml:space="preserve"> ... </w:t>
            </w:r>
            <w:r>
              <w:rPr>
                <w:color w:val="2D2D2D"/>
                <w:sz w:val="14"/>
                <w:szCs w:val="14"/>
              </w:rPr>
              <w:t>сок</w:t>
            </w:r>
            <w:r w:rsidRPr="00B75ACD">
              <w:rPr>
                <w:color w:val="2D2D2D"/>
                <w:sz w:val="14"/>
                <w:szCs w:val="14"/>
                <w:lang w:val="en-US"/>
              </w:rPr>
              <w:t xml:space="preserve">), "water extracted juice of ..." </w:t>
            </w:r>
            <w:r>
              <w:rPr>
                <w:color w:val="2D2D2D"/>
                <w:sz w:val="14"/>
                <w:szCs w:val="14"/>
              </w:rPr>
              <w:t xml:space="preserve">(диффузионный сок из ...), "... </w:t>
            </w:r>
            <w:proofErr w:type="spellStart"/>
            <w:r>
              <w:rPr>
                <w:color w:val="2D2D2D"/>
                <w:sz w:val="14"/>
                <w:szCs w:val="14"/>
              </w:rPr>
              <w:t>nectar</w:t>
            </w:r>
            <w:proofErr w:type="spellEnd"/>
            <w:r>
              <w:rPr>
                <w:color w:val="2D2D2D"/>
                <w:sz w:val="14"/>
                <w:szCs w:val="14"/>
              </w:rPr>
              <w:t>" (... нектар), "</w:t>
            </w:r>
            <w:proofErr w:type="spellStart"/>
            <w:r>
              <w:rPr>
                <w:color w:val="2D2D2D"/>
                <w:sz w:val="14"/>
                <w:szCs w:val="14"/>
              </w:rPr>
              <w:t>nectar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of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..." (нектар из ...)</w:t>
            </w:r>
          </w:p>
        </w:tc>
      </w:tr>
      <w:tr w:rsidR="00B75ACD" w:rsidTr="00B75ACD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1.3 "... </w:t>
            </w:r>
            <w:proofErr w:type="spellStart"/>
            <w:r>
              <w:rPr>
                <w:color w:val="2D2D2D"/>
                <w:sz w:val="14"/>
                <w:szCs w:val="14"/>
              </w:rPr>
              <w:t>blend</w:t>
            </w:r>
            <w:proofErr w:type="spellEnd"/>
            <w:r>
              <w:rPr>
                <w:color w:val="2D2D2D"/>
                <w:sz w:val="14"/>
                <w:szCs w:val="14"/>
              </w:rPr>
              <w:t>" (... бленд), "</w:t>
            </w:r>
            <w:proofErr w:type="spellStart"/>
            <w:r>
              <w:rPr>
                <w:color w:val="2D2D2D"/>
                <w:sz w:val="14"/>
                <w:szCs w:val="14"/>
              </w:rPr>
              <w:t>mix</w:t>
            </w:r>
            <w:proofErr w:type="spellEnd"/>
            <w:r>
              <w:rPr>
                <w:color w:val="2D2D2D"/>
                <w:sz w:val="14"/>
                <w:szCs w:val="14"/>
              </w:rPr>
              <w:t>" (</w:t>
            </w:r>
            <w:proofErr w:type="spellStart"/>
            <w:r>
              <w:rPr>
                <w:color w:val="2D2D2D"/>
                <w:sz w:val="14"/>
                <w:szCs w:val="14"/>
              </w:rPr>
              <w:t>микс</w:t>
            </w:r>
            <w:proofErr w:type="spellEnd"/>
            <w:r>
              <w:rPr>
                <w:color w:val="2D2D2D"/>
                <w:sz w:val="14"/>
                <w:szCs w:val="14"/>
              </w:rPr>
              <w:t>/смесь)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"</w:t>
            </w:r>
            <w:proofErr w:type="spellStart"/>
            <w:r>
              <w:rPr>
                <w:color w:val="2D2D2D"/>
                <w:sz w:val="14"/>
                <w:szCs w:val="14"/>
              </w:rPr>
              <w:t>fruit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juice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blend</w:t>
            </w:r>
            <w:proofErr w:type="spellEnd"/>
            <w:r>
              <w:rPr>
                <w:color w:val="2D2D2D"/>
                <w:sz w:val="14"/>
                <w:szCs w:val="14"/>
              </w:rPr>
              <w:t>", "</w:t>
            </w:r>
            <w:proofErr w:type="spellStart"/>
            <w:r>
              <w:rPr>
                <w:color w:val="2D2D2D"/>
                <w:sz w:val="14"/>
                <w:szCs w:val="14"/>
              </w:rPr>
              <w:t>fruit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juice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mixture</w:t>
            </w:r>
            <w:proofErr w:type="spellEnd"/>
            <w:r>
              <w:rPr>
                <w:color w:val="2D2D2D"/>
                <w:sz w:val="14"/>
                <w:szCs w:val="14"/>
              </w:rPr>
              <w:t>" или "</w:t>
            </w:r>
            <w:proofErr w:type="spellStart"/>
            <w:r>
              <w:rPr>
                <w:color w:val="2D2D2D"/>
                <w:sz w:val="14"/>
                <w:szCs w:val="14"/>
              </w:rPr>
              <w:t>mixed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fruit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juice</w:t>
            </w:r>
            <w:proofErr w:type="spellEnd"/>
            <w:r>
              <w:rPr>
                <w:color w:val="2D2D2D"/>
                <w:sz w:val="14"/>
                <w:szCs w:val="14"/>
              </w:rPr>
              <w:t>" (смешанный фруктовый сок) - для продуктов, полученных из двух и более фруктов</w:t>
            </w:r>
          </w:p>
        </w:tc>
      </w:tr>
      <w:tr w:rsidR="00B75ACD" w:rsidTr="00B75ACD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 Дополнительная маркировка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rPr>
                <w:sz w:val="24"/>
                <w:szCs w:val="24"/>
              </w:rPr>
            </w:pPr>
          </w:p>
        </w:tc>
      </w:tr>
      <w:tr w:rsidR="00B75ACD" w:rsidTr="00B75ACD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2.1</w:t>
            </w:r>
            <w:proofErr w:type="gramStart"/>
            <w:r>
              <w:rPr>
                <w:color w:val="2D2D2D"/>
                <w:sz w:val="14"/>
                <w:szCs w:val="14"/>
              </w:rPr>
              <w:t xml:space="preserve"> В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 наименовании или вблизи от наименования сока или нектара отсутствует информация о том, что он изготовлен из концентрированного сока или содержит концентрированный сок, в том числе при повторении наименования в других частях упаковки (этикетки)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"</w:t>
            </w:r>
            <w:proofErr w:type="spellStart"/>
            <w:r>
              <w:rPr>
                <w:color w:val="2D2D2D"/>
                <w:sz w:val="14"/>
                <w:szCs w:val="14"/>
              </w:rPr>
              <w:t>from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concentrate</w:t>
            </w:r>
            <w:proofErr w:type="spellEnd"/>
            <w:r>
              <w:rPr>
                <w:color w:val="2D2D2D"/>
                <w:sz w:val="14"/>
                <w:szCs w:val="14"/>
              </w:rPr>
              <w:t>" (из концентрированного сока), "</w:t>
            </w:r>
            <w:proofErr w:type="spellStart"/>
            <w:r>
              <w:rPr>
                <w:color w:val="2D2D2D"/>
                <w:sz w:val="14"/>
                <w:szCs w:val="14"/>
              </w:rPr>
              <w:t>reconstituted</w:t>
            </w:r>
            <w:proofErr w:type="spellEnd"/>
            <w:r>
              <w:rPr>
                <w:color w:val="2D2D2D"/>
                <w:sz w:val="14"/>
                <w:szCs w:val="14"/>
              </w:rPr>
              <w:t>" (</w:t>
            </w:r>
            <w:proofErr w:type="gramStart"/>
            <w:r>
              <w:rPr>
                <w:color w:val="2D2D2D"/>
                <w:sz w:val="14"/>
                <w:szCs w:val="14"/>
              </w:rPr>
              <w:t>восстановленный</w:t>
            </w:r>
            <w:proofErr w:type="gramEnd"/>
            <w:r>
              <w:rPr>
                <w:color w:val="2D2D2D"/>
                <w:sz w:val="14"/>
                <w:szCs w:val="14"/>
              </w:rPr>
              <w:t>)</w:t>
            </w:r>
          </w:p>
        </w:tc>
      </w:tr>
      <w:tr w:rsidR="00B75ACD" w:rsidTr="00B75ACD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2.2</w:t>
            </w:r>
            <w:proofErr w:type="gramStart"/>
            <w:r>
              <w:rPr>
                <w:color w:val="2D2D2D"/>
                <w:sz w:val="14"/>
                <w:szCs w:val="14"/>
              </w:rPr>
              <w:t xml:space="preserve"> В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 наименовании или вблизи от него отсутствует информация об использовании сахаров или </w:t>
            </w:r>
            <w:proofErr w:type="spellStart"/>
            <w:r>
              <w:rPr>
                <w:color w:val="2D2D2D"/>
                <w:sz w:val="14"/>
                <w:szCs w:val="14"/>
              </w:rPr>
              <w:t>подсластителей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при изготовлении продукции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"</w:t>
            </w:r>
            <w:proofErr w:type="spellStart"/>
            <w:r>
              <w:rPr>
                <w:color w:val="2D2D2D"/>
                <w:sz w:val="14"/>
                <w:szCs w:val="14"/>
              </w:rPr>
              <w:t>sugar</w:t>
            </w:r>
            <w:proofErr w:type="spellEnd"/>
            <w:r>
              <w:rPr>
                <w:color w:val="2D2D2D"/>
                <w:sz w:val="14"/>
                <w:szCs w:val="14"/>
              </w:rPr>
              <w:t>(</w:t>
            </w:r>
            <w:proofErr w:type="spellStart"/>
            <w:r>
              <w:rPr>
                <w:color w:val="2D2D2D"/>
                <w:sz w:val="14"/>
                <w:szCs w:val="14"/>
              </w:rPr>
              <w:t>s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) </w:t>
            </w:r>
            <w:proofErr w:type="spellStart"/>
            <w:r>
              <w:rPr>
                <w:color w:val="2D2D2D"/>
                <w:sz w:val="14"/>
                <w:szCs w:val="14"/>
              </w:rPr>
              <w:t>added</w:t>
            </w:r>
            <w:proofErr w:type="spellEnd"/>
            <w:r>
              <w:rPr>
                <w:color w:val="2D2D2D"/>
                <w:sz w:val="14"/>
                <w:szCs w:val="14"/>
              </w:rPr>
              <w:t>" (с добавленным сахаро</w:t>
            </w:r>
            <w:proofErr w:type="gramStart"/>
            <w:r>
              <w:rPr>
                <w:color w:val="2D2D2D"/>
                <w:sz w:val="14"/>
                <w:szCs w:val="14"/>
              </w:rPr>
              <w:t>м(</w:t>
            </w:r>
            <w:proofErr w:type="spellStart"/>
            <w:proofErr w:type="gramEnd"/>
            <w:r>
              <w:rPr>
                <w:color w:val="2D2D2D"/>
                <w:sz w:val="14"/>
                <w:szCs w:val="14"/>
              </w:rPr>
              <w:t>ами</w:t>
            </w:r>
            <w:proofErr w:type="spellEnd"/>
            <w:r>
              <w:rPr>
                <w:color w:val="2D2D2D"/>
                <w:sz w:val="14"/>
                <w:szCs w:val="14"/>
              </w:rPr>
              <w:t>)), "</w:t>
            </w:r>
            <w:proofErr w:type="spellStart"/>
            <w:r>
              <w:rPr>
                <w:color w:val="2D2D2D"/>
                <w:sz w:val="14"/>
                <w:szCs w:val="14"/>
              </w:rPr>
              <w:t>with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sweetener</w:t>
            </w:r>
            <w:proofErr w:type="spellEnd"/>
            <w:r>
              <w:rPr>
                <w:color w:val="2D2D2D"/>
                <w:sz w:val="14"/>
                <w:szCs w:val="14"/>
              </w:rPr>
              <w:t>(</w:t>
            </w:r>
            <w:proofErr w:type="spellStart"/>
            <w:r>
              <w:rPr>
                <w:color w:val="2D2D2D"/>
                <w:sz w:val="14"/>
                <w:szCs w:val="14"/>
              </w:rPr>
              <w:t>s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)" (с </w:t>
            </w:r>
            <w:proofErr w:type="spellStart"/>
            <w:r>
              <w:rPr>
                <w:color w:val="2D2D2D"/>
                <w:sz w:val="14"/>
                <w:szCs w:val="14"/>
              </w:rPr>
              <w:t>подсластителем</w:t>
            </w:r>
            <w:proofErr w:type="spellEnd"/>
            <w:r>
              <w:rPr>
                <w:color w:val="2D2D2D"/>
                <w:sz w:val="14"/>
                <w:szCs w:val="14"/>
              </w:rPr>
              <w:t>/</w:t>
            </w:r>
            <w:proofErr w:type="spellStart"/>
            <w:r>
              <w:rPr>
                <w:color w:val="2D2D2D"/>
                <w:sz w:val="14"/>
                <w:szCs w:val="14"/>
              </w:rPr>
              <w:t>подсластителями</w:t>
            </w:r>
            <w:proofErr w:type="spellEnd"/>
            <w:r>
              <w:rPr>
                <w:color w:val="2D2D2D"/>
                <w:sz w:val="14"/>
                <w:szCs w:val="14"/>
              </w:rPr>
              <w:t>)</w:t>
            </w:r>
          </w:p>
        </w:tc>
      </w:tr>
      <w:tr w:rsidR="00B75ACD" w:rsidTr="00B75ACD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2.3 Отсутствие информации о доле сока и/или пюре вблизи от наименования нектара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"</w:t>
            </w:r>
            <w:proofErr w:type="spellStart"/>
            <w:r>
              <w:rPr>
                <w:color w:val="2D2D2D"/>
                <w:sz w:val="14"/>
                <w:szCs w:val="14"/>
              </w:rPr>
              <w:t>juice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content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... %" (объемная доля сока ... %)</w:t>
            </w:r>
          </w:p>
        </w:tc>
      </w:tr>
      <w:tr w:rsidR="00B75ACD" w:rsidTr="00B75ACD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2.4 Отсутствие информации о добавленной углекислоте вблизи от наименования продукта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"</w:t>
            </w:r>
            <w:proofErr w:type="spellStart"/>
            <w:r>
              <w:rPr>
                <w:color w:val="2D2D2D"/>
                <w:sz w:val="14"/>
                <w:szCs w:val="14"/>
              </w:rPr>
              <w:t>carbonated</w:t>
            </w:r>
            <w:proofErr w:type="spellEnd"/>
            <w:r>
              <w:rPr>
                <w:color w:val="2D2D2D"/>
                <w:sz w:val="14"/>
                <w:szCs w:val="14"/>
              </w:rPr>
              <w:t>" (газированный), "</w:t>
            </w:r>
            <w:proofErr w:type="spellStart"/>
            <w:r>
              <w:rPr>
                <w:color w:val="2D2D2D"/>
                <w:sz w:val="14"/>
                <w:szCs w:val="14"/>
              </w:rPr>
              <w:t>sparkling</w:t>
            </w:r>
            <w:proofErr w:type="spellEnd"/>
            <w:r>
              <w:rPr>
                <w:color w:val="2D2D2D"/>
                <w:sz w:val="14"/>
                <w:szCs w:val="14"/>
              </w:rPr>
              <w:t>" (игристый)</w:t>
            </w:r>
          </w:p>
        </w:tc>
      </w:tr>
      <w:tr w:rsidR="00B75ACD" w:rsidTr="00B75ACD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2.5 Отсутствие информации об использованных пряностях и/или ароматических травах вблизи от наименования томатного сока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"</w:t>
            </w:r>
            <w:proofErr w:type="spellStart"/>
            <w:r>
              <w:rPr>
                <w:color w:val="2D2D2D"/>
                <w:sz w:val="14"/>
                <w:szCs w:val="14"/>
              </w:rPr>
              <w:t>spiced</w:t>
            </w:r>
            <w:proofErr w:type="spellEnd"/>
            <w:r>
              <w:rPr>
                <w:color w:val="2D2D2D"/>
                <w:sz w:val="14"/>
                <w:szCs w:val="14"/>
              </w:rPr>
              <w:t>" (с пряностями) или вблизи от наименования приводится название использованной ароматической травы</w:t>
            </w:r>
          </w:p>
        </w:tc>
      </w:tr>
      <w:tr w:rsidR="00B75ACD" w:rsidTr="00B75ACD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2.6</w:t>
            </w:r>
            <w:proofErr w:type="gramStart"/>
            <w:r>
              <w:rPr>
                <w:color w:val="2D2D2D"/>
                <w:sz w:val="14"/>
                <w:szCs w:val="14"/>
              </w:rPr>
              <w:t xml:space="preserve"> В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 составе сока отсутствует информация о добавленной мякоти и клетках (</w:t>
            </w:r>
            <w:proofErr w:type="spellStart"/>
            <w:r>
              <w:rPr>
                <w:color w:val="2D2D2D"/>
                <w:sz w:val="14"/>
                <w:szCs w:val="14"/>
              </w:rPr>
              <w:t>целсах</w:t>
            </w:r>
            <w:proofErr w:type="spellEnd"/>
            <w:r>
              <w:rPr>
                <w:color w:val="2D2D2D"/>
                <w:sz w:val="14"/>
                <w:szCs w:val="14"/>
              </w:rPr>
              <w:t>)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Если количество добавленной мякоти и клеток (</w:t>
            </w:r>
            <w:proofErr w:type="spellStart"/>
            <w:r>
              <w:rPr>
                <w:color w:val="2D2D2D"/>
                <w:sz w:val="14"/>
                <w:szCs w:val="14"/>
              </w:rPr>
              <w:t>целсов</w:t>
            </w:r>
            <w:proofErr w:type="spellEnd"/>
            <w:r>
              <w:rPr>
                <w:color w:val="2D2D2D"/>
                <w:sz w:val="14"/>
                <w:szCs w:val="14"/>
              </w:rPr>
              <w:t>) превышает их нормальное содержание в соке, то названия данных ингредиентов приводятся в составе продукта</w:t>
            </w:r>
          </w:p>
        </w:tc>
      </w:tr>
      <w:tr w:rsidR="00B75ACD" w:rsidTr="00B75ACD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2.7</w:t>
            </w:r>
            <w:proofErr w:type="gramStart"/>
            <w:r>
              <w:rPr>
                <w:color w:val="2D2D2D"/>
                <w:sz w:val="14"/>
                <w:szCs w:val="14"/>
              </w:rPr>
              <w:t xml:space="preserve"> В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 составе нектара отсутствует информация о добавленных ароматобразующих веществах, мякоти и клетках (</w:t>
            </w:r>
            <w:proofErr w:type="spellStart"/>
            <w:r>
              <w:rPr>
                <w:color w:val="2D2D2D"/>
                <w:sz w:val="14"/>
                <w:szCs w:val="14"/>
              </w:rPr>
              <w:t>целсах</w:t>
            </w:r>
            <w:proofErr w:type="spellEnd"/>
            <w:r>
              <w:rPr>
                <w:color w:val="2D2D2D"/>
                <w:sz w:val="14"/>
                <w:szCs w:val="14"/>
              </w:rPr>
              <w:t>)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Если количество добавленных ароматобразующих веществ, мякоти и клеток (</w:t>
            </w:r>
            <w:proofErr w:type="spellStart"/>
            <w:r>
              <w:rPr>
                <w:color w:val="2D2D2D"/>
                <w:sz w:val="14"/>
                <w:szCs w:val="14"/>
              </w:rPr>
              <w:t>целсов</w:t>
            </w:r>
            <w:proofErr w:type="spellEnd"/>
            <w:r>
              <w:rPr>
                <w:color w:val="2D2D2D"/>
                <w:sz w:val="14"/>
                <w:szCs w:val="14"/>
              </w:rPr>
              <w:t>) превышает их нормальное содержание в соке одноименных фруктов, то названия данных ингредиентов приводятся в составе нектара</w:t>
            </w:r>
          </w:p>
        </w:tc>
      </w:tr>
      <w:tr w:rsidR="00B75ACD" w:rsidTr="00B75ACD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2.8 Отсутствие информации об использовании </w:t>
            </w:r>
            <w:proofErr w:type="spellStart"/>
            <w:r>
              <w:rPr>
                <w:color w:val="2D2D2D"/>
                <w:sz w:val="14"/>
                <w:szCs w:val="14"/>
              </w:rPr>
              <w:t>казеинатов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калия и/или натрия при изготовлении сока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В случае применения </w:t>
            </w:r>
            <w:proofErr w:type="spellStart"/>
            <w:r>
              <w:rPr>
                <w:color w:val="2D2D2D"/>
                <w:sz w:val="14"/>
                <w:szCs w:val="14"/>
              </w:rPr>
              <w:t>казеинатов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калия и натрия в товаросопроводительной документации и/или на транспортной таре концентрированного сока приводят информацию: "Содержит </w:t>
            </w:r>
            <w:proofErr w:type="spellStart"/>
            <w:r>
              <w:rPr>
                <w:color w:val="2D2D2D"/>
                <w:sz w:val="14"/>
                <w:szCs w:val="14"/>
              </w:rPr>
              <w:t>казеинат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калия и/или натрия"</w:t>
            </w:r>
          </w:p>
        </w:tc>
      </w:tr>
      <w:tr w:rsidR="00B75ACD" w:rsidTr="00B75ACD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3 Наименование, вид и область применения сырья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"</w:t>
            </w:r>
            <w:proofErr w:type="spellStart"/>
            <w:r>
              <w:rPr>
                <w:color w:val="2D2D2D"/>
                <w:sz w:val="14"/>
                <w:szCs w:val="14"/>
              </w:rPr>
              <w:t>aromatic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substances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and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volatile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flavour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components</w:t>
            </w:r>
            <w:proofErr w:type="spellEnd"/>
            <w:r>
              <w:rPr>
                <w:color w:val="2D2D2D"/>
                <w:sz w:val="14"/>
                <w:szCs w:val="14"/>
              </w:rPr>
              <w:t>", "</w:t>
            </w:r>
            <w:proofErr w:type="spellStart"/>
            <w:r>
              <w:rPr>
                <w:color w:val="2D2D2D"/>
                <w:sz w:val="14"/>
                <w:szCs w:val="14"/>
              </w:rPr>
              <w:t>aroma</w:t>
            </w:r>
            <w:proofErr w:type="spellEnd"/>
            <w:r>
              <w:rPr>
                <w:color w:val="2D2D2D"/>
                <w:sz w:val="14"/>
                <w:szCs w:val="14"/>
              </w:rPr>
              <w:t>", "</w:t>
            </w:r>
            <w:proofErr w:type="spellStart"/>
            <w:r>
              <w:rPr>
                <w:color w:val="2D2D2D"/>
                <w:sz w:val="14"/>
                <w:szCs w:val="14"/>
              </w:rPr>
              <w:t>flavour</w:t>
            </w:r>
            <w:proofErr w:type="spellEnd"/>
            <w:r>
              <w:rPr>
                <w:color w:val="2D2D2D"/>
                <w:sz w:val="14"/>
                <w:szCs w:val="14"/>
              </w:rPr>
              <w:t>" (концентрированные натуральные ароматобразующие вещества);</w:t>
            </w:r>
          </w:p>
        </w:tc>
      </w:tr>
      <w:tr w:rsidR="00B75ACD" w:rsidTr="00B75ACD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3.1 "</w:t>
            </w:r>
            <w:proofErr w:type="spellStart"/>
            <w:r>
              <w:rPr>
                <w:color w:val="2D2D2D"/>
                <w:sz w:val="14"/>
                <w:szCs w:val="14"/>
              </w:rPr>
              <w:t>flavourings</w:t>
            </w:r>
            <w:proofErr w:type="spellEnd"/>
            <w:r>
              <w:rPr>
                <w:color w:val="2D2D2D"/>
                <w:sz w:val="14"/>
                <w:szCs w:val="14"/>
              </w:rPr>
              <w:t>"* (</w:t>
            </w:r>
            <w:proofErr w:type="spellStart"/>
            <w:r>
              <w:rPr>
                <w:color w:val="2D2D2D"/>
                <w:sz w:val="14"/>
                <w:szCs w:val="14"/>
              </w:rPr>
              <w:t>ароматизаторы</w:t>
            </w:r>
            <w:proofErr w:type="spellEnd"/>
            <w:r>
              <w:rPr>
                <w:color w:val="2D2D2D"/>
                <w:sz w:val="14"/>
                <w:szCs w:val="14"/>
              </w:rPr>
              <w:t>), "</w:t>
            </w:r>
            <w:proofErr w:type="spellStart"/>
            <w:r>
              <w:rPr>
                <w:color w:val="2D2D2D"/>
                <w:sz w:val="14"/>
                <w:szCs w:val="14"/>
              </w:rPr>
              <w:t>flavourings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substances</w:t>
            </w:r>
            <w:proofErr w:type="spellEnd"/>
            <w:r>
              <w:rPr>
                <w:color w:val="2D2D2D"/>
                <w:sz w:val="14"/>
                <w:szCs w:val="14"/>
              </w:rPr>
              <w:t>"* (</w:t>
            </w:r>
            <w:proofErr w:type="spellStart"/>
            <w:r>
              <w:rPr>
                <w:color w:val="2D2D2D"/>
                <w:sz w:val="14"/>
                <w:szCs w:val="14"/>
              </w:rPr>
              <w:t>ароматизаторы</w:t>
            </w:r>
            <w:proofErr w:type="spellEnd"/>
            <w:r>
              <w:rPr>
                <w:color w:val="2D2D2D"/>
                <w:sz w:val="14"/>
                <w:szCs w:val="14"/>
              </w:rPr>
              <w:t>/ароматические вещества)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"</w:t>
            </w:r>
            <w:proofErr w:type="spellStart"/>
            <w:r>
              <w:rPr>
                <w:color w:val="2D2D2D"/>
                <w:sz w:val="14"/>
                <w:szCs w:val="14"/>
              </w:rPr>
              <w:t>for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restoration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of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aroma</w:t>
            </w:r>
            <w:proofErr w:type="spellEnd"/>
            <w:r>
              <w:rPr>
                <w:color w:val="2D2D2D"/>
                <w:sz w:val="14"/>
                <w:szCs w:val="14"/>
              </w:rPr>
              <w:t>/</w:t>
            </w:r>
            <w:proofErr w:type="spellStart"/>
            <w:r>
              <w:rPr>
                <w:color w:val="2D2D2D"/>
                <w:sz w:val="14"/>
                <w:szCs w:val="14"/>
              </w:rPr>
              <w:t>flavour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in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juices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and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nectars</w:t>
            </w:r>
            <w:proofErr w:type="spellEnd"/>
            <w:r>
              <w:rPr>
                <w:color w:val="2D2D2D"/>
                <w:sz w:val="14"/>
                <w:szCs w:val="14"/>
              </w:rPr>
              <w:t>" ("для восстановления аромата в соках и нектарах" или "для восстановления вкуса и запаха в соках и нектарах")</w:t>
            </w:r>
          </w:p>
        </w:tc>
      </w:tr>
      <w:tr w:rsidR="00B75ACD" w:rsidTr="00B75ACD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3.2 "</w:t>
            </w:r>
            <w:proofErr w:type="spellStart"/>
            <w:r>
              <w:rPr>
                <w:color w:val="2D2D2D"/>
                <w:sz w:val="14"/>
                <w:szCs w:val="14"/>
              </w:rPr>
              <w:t>aroma</w:t>
            </w:r>
            <w:proofErr w:type="spellEnd"/>
            <w:r>
              <w:rPr>
                <w:color w:val="2D2D2D"/>
                <w:sz w:val="14"/>
                <w:szCs w:val="14"/>
              </w:rPr>
              <w:t>/</w:t>
            </w:r>
            <w:proofErr w:type="spellStart"/>
            <w:r>
              <w:rPr>
                <w:color w:val="2D2D2D"/>
                <w:sz w:val="14"/>
                <w:szCs w:val="14"/>
              </w:rPr>
              <w:t>flavour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with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components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from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other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named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fruit</w:t>
            </w:r>
            <w:proofErr w:type="spellEnd"/>
            <w:r>
              <w:rPr>
                <w:color w:val="2D2D2D"/>
                <w:sz w:val="14"/>
                <w:szCs w:val="14"/>
              </w:rPr>
              <w:t>"** (концентрированные натуральные летучие ароматобразующие вещества, содержащие компоненты других фруктов)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"</w:t>
            </w:r>
            <w:proofErr w:type="spellStart"/>
            <w:r>
              <w:rPr>
                <w:color w:val="2D2D2D"/>
                <w:sz w:val="14"/>
                <w:szCs w:val="14"/>
              </w:rPr>
              <w:t>aroma</w:t>
            </w:r>
            <w:proofErr w:type="spellEnd"/>
            <w:r>
              <w:rPr>
                <w:color w:val="2D2D2D"/>
                <w:sz w:val="14"/>
                <w:szCs w:val="14"/>
              </w:rPr>
              <w:t>/</w:t>
            </w:r>
            <w:proofErr w:type="spellStart"/>
            <w:r>
              <w:rPr>
                <w:color w:val="2D2D2D"/>
                <w:sz w:val="14"/>
                <w:szCs w:val="14"/>
              </w:rPr>
              <w:t>flavour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from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the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named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fruits</w:t>
            </w:r>
            <w:proofErr w:type="spellEnd"/>
            <w:r>
              <w:rPr>
                <w:color w:val="2D2D2D"/>
                <w:sz w:val="14"/>
                <w:szCs w:val="14"/>
              </w:rPr>
              <w:t>"*** (концентрированные натуральные летучие ароматобразующие вещества из одноименных фруктов)</w:t>
            </w:r>
          </w:p>
        </w:tc>
      </w:tr>
      <w:tr w:rsidR="00B75ACD" w:rsidTr="00B75ACD">
        <w:tc>
          <w:tcPr>
            <w:tcW w:w="1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* </w:t>
            </w:r>
            <w:proofErr w:type="gramStart"/>
            <w:r>
              <w:rPr>
                <w:color w:val="2D2D2D"/>
                <w:sz w:val="14"/>
                <w:szCs w:val="14"/>
              </w:rPr>
              <w:t>Запрещены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 в производстве соков и нектаров.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 xml:space="preserve">** Запрещены в производстве соков и нектаров в случае несовпадения вида фруктов, из которых выделены ароматобразующие вещества, с наименованием продукта. Распространенная коммерческая форма концентрированных летучих ароматобразующих веществ, содержащих компоненты других фруктов и/или их соков, имеет </w:t>
            </w:r>
            <w:r>
              <w:rPr>
                <w:color w:val="2D2D2D"/>
                <w:sz w:val="14"/>
                <w:szCs w:val="14"/>
              </w:rPr>
              <w:lastRenderedPageBreak/>
              <w:t>обозначение WONF (</w:t>
            </w:r>
            <w:proofErr w:type="spellStart"/>
            <w:r>
              <w:rPr>
                <w:color w:val="2D2D2D"/>
                <w:sz w:val="14"/>
                <w:szCs w:val="14"/>
              </w:rPr>
              <w:t>With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Other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Named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Fruit</w:t>
            </w:r>
            <w:proofErr w:type="spellEnd"/>
            <w:r>
              <w:rPr>
                <w:color w:val="2D2D2D"/>
                <w:sz w:val="14"/>
                <w:szCs w:val="14"/>
              </w:rPr>
              <w:t>).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*** В коммерческом обороте для обозначения данных продуктов используются следующие названия: FTNF (</w:t>
            </w:r>
            <w:proofErr w:type="spellStart"/>
            <w:r>
              <w:rPr>
                <w:color w:val="2D2D2D"/>
                <w:sz w:val="14"/>
                <w:szCs w:val="14"/>
              </w:rPr>
              <w:t>From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The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Named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Fruit</w:t>
            </w:r>
            <w:proofErr w:type="spellEnd"/>
            <w:r>
              <w:rPr>
                <w:color w:val="2D2D2D"/>
                <w:sz w:val="14"/>
                <w:szCs w:val="14"/>
              </w:rPr>
              <w:t>) или TDNS (</w:t>
            </w:r>
            <w:proofErr w:type="spellStart"/>
            <w:r>
              <w:rPr>
                <w:color w:val="2D2D2D"/>
                <w:sz w:val="14"/>
                <w:szCs w:val="14"/>
              </w:rPr>
              <w:t>Totally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Derived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From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The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named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Source</w:t>
            </w:r>
            <w:proofErr w:type="spellEnd"/>
            <w:r>
              <w:rPr>
                <w:color w:val="2D2D2D"/>
                <w:sz w:val="14"/>
                <w:szCs w:val="14"/>
              </w:rPr>
              <w:t>). Для подтверждения заявленного наименования и области применения продуктов с наименованием FTNF или TDNS рекомендуется проводить идентификацию согласно требованиям 5.2.3.4.</w:t>
            </w:r>
          </w:p>
        </w:tc>
      </w:tr>
    </w:tbl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Таблица А.3 - Примеры недопустимых модификаций физико-химического состава соков и соковой продукции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46"/>
        <w:gridCol w:w="4209"/>
        <w:gridCol w:w="2734"/>
      </w:tblGrid>
      <w:tr w:rsidR="00B75ACD" w:rsidTr="00B75ACD">
        <w:trPr>
          <w:trHeight w:val="15"/>
        </w:trPr>
        <w:tc>
          <w:tcPr>
            <w:tcW w:w="3881" w:type="dxa"/>
            <w:hideMark/>
          </w:tcPr>
          <w:p w:rsidR="00B75ACD" w:rsidRDefault="00B75ACD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B75ACD" w:rsidRDefault="00B75ACD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75ACD" w:rsidRDefault="00B75ACD">
            <w:pPr>
              <w:rPr>
                <w:sz w:val="2"/>
                <w:szCs w:val="24"/>
              </w:rPr>
            </w:pP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Описание недопустимой модификации состава соков и соковой продукции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Показатель и метод определения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Примеры групп продуктов, в которых выявлены недопустимые модификации состава</w:t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 Использование избыточных количеств воды при восстановлении сока из концентрированного сока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Измерение содержания растворимых сухих веществ (</w:t>
            </w: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51433</w:t>
            </w:r>
            <w:r>
              <w:rPr>
                <w:color w:val="2D2D2D"/>
                <w:sz w:val="14"/>
                <w:szCs w:val="14"/>
              </w:rPr>
              <w:t>) или метод определения относительной плотности (</w:t>
            </w:r>
            <w:r w:rsidRPr="00B75ACD">
              <w:rPr>
                <w:color w:val="2D2D2D"/>
                <w:sz w:val="14"/>
                <w:szCs w:val="14"/>
              </w:rPr>
              <w:t>ГОСТ Р 51431</w:t>
            </w:r>
            <w:r>
              <w:rPr>
                <w:color w:val="2D2D2D"/>
                <w:sz w:val="14"/>
                <w:szCs w:val="14"/>
              </w:rPr>
              <w:t>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Восстановленные соки</w:t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 Добавление воды с целью снижения содержания растворимых сухих веществ в соках прямого отжима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Измерение стабильных изотопов кислорода (CODEX STAN 247 [5])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Соки прямого отжима</w:t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3 Добавление сахаров (сахарозы, глюкозы, фруктозы) с целью возмещения природных растворимых сухих веществ сока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Измерение абсолютных количеств сахаров (</w:t>
            </w: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51240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51938</w:t>
            </w:r>
            <w:r>
              <w:rPr>
                <w:color w:val="2D2D2D"/>
                <w:sz w:val="14"/>
                <w:szCs w:val="14"/>
              </w:rPr>
              <w:t>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Восстановленные соки и соки прямого отжима, пюре, концентрированные соки и пюре</w:t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4 Добавление сахаросодержащих продуктов (например, сиропы и растворы сахаров, продукты гидролиза крахмала и инулина)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Комбинация методов: измерение абсолютных количеств сахаров (методы - </w:t>
            </w:r>
            <w:proofErr w:type="gramStart"/>
            <w:r>
              <w:rPr>
                <w:color w:val="2D2D2D"/>
                <w:sz w:val="14"/>
                <w:szCs w:val="14"/>
              </w:rPr>
              <w:t>см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. пункт 3) + измерение специфичных маркеров в профиле углеводов методом капиллярной газожидкостной хроматографии (CODEX STAN 247 [5]). Измерение стабильных изотопов углерода - </w:t>
            </w:r>
            <w:proofErr w:type="gramStart"/>
            <w:r>
              <w:rPr>
                <w:color w:val="2D2D2D"/>
                <w:sz w:val="14"/>
                <w:szCs w:val="14"/>
              </w:rPr>
              <w:t>см</w:t>
            </w:r>
            <w:proofErr w:type="gramEnd"/>
            <w:r>
              <w:rPr>
                <w:color w:val="2D2D2D"/>
                <w:sz w:val="14"/>
                <w:szCs w:val="14"/>
              </w:rPr>
              <w:t>. пункт 5 (CODEX STAN 247 [5])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Восстановленные соки и соки прямого отжима, пюре, концентрированные соки и пюре</w:t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5 Добавление свекловичного сахара для имитации природного состава сахаров соков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Измерение стабильных изотопов углерода (CODEX STAN 247 [5])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Восстановленные соки и соки прямого отжима, пюре, концентрированные соки и пюре 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6 Добавление органических кислот в качестве </w:t>
            </w:r>
            <w:proofErr w:type="spellStart"/>
            <w:r>
              <w:rPr>
                <w:color w:val="2D2D2D"/>
                <w:sz w:val="14"/>
                <w:szCs w:val="14"/>
              </w:rPr>
              <w:t>подкислителей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для имитации природного состава кислот соков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Измерение абсолютных количеств лимонной и D- и L-изомеров яблочной кислоты (</w:t>
            </w: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51129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51239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51940</w:t>
            </w:r>
            <w:r>
              <w:rPr>
                <w:color w:val="2D2D2D"/>
                <w:sz w:val="14"/>
                <w:szCs w:val="14"/>
              </w:rPr>
              <w:t>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Восстановленные соки и соки прямого отжима, пюре, концентрированные соки и пюре</w:t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7 Добавление искусственной D-/L-яблочной кислоты в качестве </w:t>
            </w:r>
            <w:proofErr w:type="spellStart"/>
            <w:r>
              <w:rPr>
                <w:color w:val="2D2D2D"/>
                <w:sz w:val="14"/>
                <w:szCs w:val="14"/>
              </w:rPr>
              <w:t>подкислителя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для имитации природного состава кислот соков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Измерение абсолютных количеств D-и L-изомеров яблочной кислоты (</w:t>
            </w: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51239</w:t>
            </w:r>
            <w:r>
              <w:rPr>
                <w:color w:val="2D2D2D"/>
                <w:sz w:val="14"/>
                <w:szCs w:val="14"/>
              </w:rPr>
              <w:t>, </w:t>
            </w:r>
            <w:r w:rsidRPr="00B75ACD">
              <w:rPr>
                <w:color w:val="2D2D2D"/>
                <w:sz w:val="14"/>
                <w:szCs w:val="14"/>
              </w:rPr>
              <w:t>ГОСТ Р 51940</w:t>
            </w:r>
            <w:r>
              <w:rPr>
                <w:color w:val="2D2D2D"/>
                <w:sz w:val="14"/>
                <w:szCs w:val="14"/>
              </w:rPr>
              <w:t>).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 xml:space="preserve">Измерение маркера - </w:t>
            </w:r>
            <w:proofErr w:type="spellStart"/>
            <w:r>
              <w:rPr>
                <w:color w:val="2D2D2D"/>
                <w:sz w:val="14"/>
                <w:szCs w:val="14"/>
              </w:rPr>
              <w:t>фумаровой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кислоты (CODEX STAN 247 [5])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Восстановленные соки и соки прямого отжима, пюре, концентрированные соки и пюре</w:t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8 Добавление винной кислоты в качестве </w:t>
            </w:r>
            <w:proofErr w:type="spellStart"/>
            <w:r>
              <w:rPr>
                <w:color w:val="2D2D2D"/>
                <w:sz w:val="14"/>
                <w:szCs w:val="14"/>
              </w:rPr>
              <w:t>подкислителя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для имитации природного уровня данной кислоты в виноградном соке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Измерение абсолютных количеств свободной и общей винной кислоты (</w:t>
            </w: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51428</w:t>
            </w:r>
            <w:r>
              <w:rPr>
                <w:color w:val="2D2D2D"/>
                <w:sz w:val="14"/>
                <w:szCs w:val="14"/>
              </w:rPr>
              <w:t>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Восстановленные соки, соки прямого отжима, концентрированные соки</w:t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9 Добавление иных </w:t>
            </w:r>
            <w:proofErr w:type="spellStart"/>
            <w:r>
              <w:rPr>
                <w:color w:val="2D2D2D"/>
                <w:sz w:val="14"/>
                <w:szCs w:val="14"/>
              </w:rPr>
              <w:t>подкислителей</w:t>
            </w:r>
            <w:proofErr w:type="spellEnd"/>
            <w:r>
              <w:rPr>
                <w:color w:val="2D2D2D"/>
                <w:sz w:val="14"/>
                <w:szCs w:val="14"/>
              </w:rPr>
              <w:t>, в том числе соков и экстрактов других фруктов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Измерение общей титруемой кислотности (</w:t>
            </w: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51434</w:t>
            </w:r>
            <w:r>
              <w:rPr>
                <w:color w:val="2D2D2D"/>
                <w:sz w:val="14"/>
                <w:szCs w:val="14"/>
              </w:rPr>
              <w:t>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Восстановленные соки и соки прямого отжима, пюре, концентрированные соки и пюре</w:t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10 Добавление соков цитрусовых фруктов в качестве </w:t>
            </w:r>
            <w:proofErr w:type="spellStart"/>
            <w:r>
              <w:rPr>
                <w:color w:val="2D2D2D"/>
                <w:sz w:val="14"/>
                <w:szCs w:val="14"/>
              </w:rPr>
              <w:t>подкислителей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(например, лимонного, апельсинового, грейпфрутового, мандаринового)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Измерение абсолютного количества общей D-изолимонной кислоты (</w:t>
            </w: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51128</w:t>
            </w:r>
            <w:r>
              <w:rPr>
                <w:color w:val="2D2D2D"/>
                <w:sz w:val="14"/>
                <w:szCs w:val="14"/>
              </w:rPr>
              <w:t>).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 xml:space="preserve">Измерение абсолютных количеств </w:t>
            </w:r>
            <w:proofErr w:type="spellStart"/>
            <w:r>
              <w:rPr>
                <w:color w:val="2D2D2D"/>
                <w:sz w:val="14"/>
                <w:szCs w:val="14"/>
              </w:rPr>
              <w:t>флавоноидов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- </w:t>
            </w:r>
            <w:proofErr w:type="spellStart"/>
            <w:r>
              <w:rPr>
                <w:color w:val="2D2D2D"/>
                <w:sz w:val="14"/>
                <w:szCs w:val="14"/>
              </w:rPr>
              <w:t>гесперидина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2D2D2D"/>
                <w:sz w:val="14"/>
                <w:szCs w:val="14"/>
              </w:rPr>
              <w:t>неогесперидина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и </w:t>
            </w:r>
            <w:proofErr w:type="spellStart"/>
            <w:r>
              <w:rPr>
                <w:color w:val="2D2D2D"/>
                <w:sz w:val="14"/>
                <w:szCs w:val="14"/>
              </w:rPr>
              <w:t>нарингина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(</w:t>
            </w: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51427</w:t>
            </w:r>
            <w:r>
              <w:rPr>
                <w:color w:val="2D2D2D"/>
                <w:sz w:val="14"/>
                <w:szCs w:val="14"/>
              </w:rPr>
              <w:t>, CODEX STAN 247 [5]).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 xml:space="preserve">Измерение общего количества </w:t>
            </w:r>
            <w:proofErr w:type="spellStart"/>
            <w:r>
              <w:rPr>
                <w:color w:val="2D2D2D"/>
                <w:sz w:val="14"/>
                <w:szCs w:val="14"/>
              </w:rPr>
              <w:t>каротиноидов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и их фракционного состава (</w:t>
            </w: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51443</w:t>
            </w:r>
            <w:r>
              <w:rPr>
                <w:color w:val="2D2D2D"/>
                <w:sz w:val="14"/>
                <w:szCs w:val="14"/>
              </w:rPr>
              <w:t> для выявления добавления мандаринового сока)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Восстановленные соки и соки прямого отжима, пюре, концентрированные соки и пюре</w:t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11 Добавление химических консервантов (например, </w:t>
            </w:r>
            <w:proofErr w:type="spellStart"/>
            <w:r>
              <w:rPr>
                <w:color w:val="2D2D2D"/>
                <w:sz w:val="14"/>
                <w:szCs w:val="14"/>
              </w:rPr>
              <w:t>сорбиновая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кислота и </w:t>
            </w:r>
            <w:proofErr w:type="spellStart"/>
            <w:r>
              <w:rPr>
                <w:color w:val="2D2D2D"/>
                <w:sz w:val="14"/>
                <w:szCs w:val="14"/>
              </w:rPr>
              <w:t>сорбаты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, бензойная кислота и </w:t>
            </w:r>
            <w:proofErr w:type="spellStart"/>
            <w:r>
              <w:rPr>
                <w:color w:val="2D2D2D"/>
                <w:sz w:val="14"/>
                <w:szCs w:val="14"/>
              </w:rPr>
              <w:t>бензоаты</w:t>
            </w:r>
            <w:proofErr w:type="spellEnd"/>
            <w:r>
              <w:rPr>
                <w:color w:val="2D2D2D"/>
                <w:sz w:val="14"/>
                <w:szCs w:val="14"/>
              </w:rPr>
              <w:t>, "</w:t>
            </w:r>
            <w:proofErr w:type="spellStart"/>
            <w:r>
              <w:rPr>
                <w:color w:val="2D2D2D"/>
                <w:sz w:val="14"/>
                <w:szCs w:val="14"/>
              </w:rPr>
              <w:t>Велкорин</w:t>
            </w:r>
            <w:proofErr w:type="spellEnd"/>
            <w:r>
              <w:rPr>
                <w:color w:val="2D2D2D"/>
                <w:sz w:val="14"/>
                <w:szCs w:val="14"/>
              </w:rPr>
              <w:t>"</w:t>
            </w:r>
            <w:r>
              <w:rPr>
                <w:color w:val="2D2D2D"/>
                <w:sz w:val="14"/>
                <w:szCs w:val="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07" type="#_x0000_t75" alt="ГОСТ Р 53137-2008 Соки и соковая продукция. Идентификация. Общие положения" style="width:9.5pt;height:8pt"/>
              </w:pict>
            </w:r>
            <w:proofErr w:type="gramStart"/>
            <w:r>
              <w:rPr>
                <w:color w:val="2D2D2D"/>
                <w:sz w:val="14"/>
                <w:szCs w:val="14"/>
              </w:rPr>
              <w:t> )</w:t>
            </w:r>
            <w:proofErr w:type="gram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Измерение абсолютных количеств консервантов (</w:t>
            </w: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50476</w:t>
            </w:r>
            <w:r>
              <w:rPr>
                <w:color w:val="2D2D2D"/>
                <w:sz w:val="14"/>
                <w:szCs w:val="14"/>
              </w:rPr>
              <w:t>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Восстановленные соки и соки прямого отжима, пюре, нектары, концентрированные соки и пюре</w:t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12 Добавление виноградного сока в яблочный сок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Измерение абсолютных количеств винной кислоты и глицерина (</w:t>
            </w: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51428</w:t>
            </w:r>
            <w:r>
              <w:rPr>
                <w:color w:val="2D2D2D"/>
                <w:sz w:val="14"/>
                <w:szCs w:val="14"/>
              </w:rPr>
              <w:t>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Восстановленные соки, соки прямого отжима</w:t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13 Добавление в яблочный сок соков других семечковых фруктов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Измерение абсолютных количеств </w:t>
            </w:r>
            <w:proofErr w:type="spellStart"/>
            <w:r>
              <w:rPr>
                <w:color w:val="2D2D2D"/>
                <w:sz w:val="14"/>
                <w:szCs w:val="14"/>
              </w:rPr>
              <w:t>пролина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и аргинина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Восстановленные соки, соки прямого отжима</w:t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14 Добавление в виноградный сок яблочного сока или соков других семечковых фруктов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Измерение абсолютного количества D-сорбита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Восстановленные соки, соки прямого отжима</w:t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15 Использование соков и/или экстрактов других фруктов или овощей (например, экстракта/сока бузины, экстракта красной свеклы, сока/экстракта черноплодной рябины, сока/экстракта моркови, "черной моркови")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Измерение фракционного состава природных красителей - </w:t>
            </w:r>
            <w:proofErr w:type="spellStart"/>
            <w:r>
              <w:rPr>
                <w:color w:val="2D2D2D"/>
                <w:sz w:val="14"/>
                <w:szCs w:val="14"/>
              </w:rPr>
              <w:t>антоцианинов</w:t>
            </w:r>
            <w:proofErr w:type="spellEnd"/>
            <w:r>
              <w:rPr>
                <w:color w:val="2D2D2D"/>
                <w:sz w:val="14"/>
                <w:szCs w:val="14"/>
              </w:rPr>
              <w:t>/антоцианов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Восстановленные соки и соки прямого отжима, пюре, нектары</w:t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16 Использование искусственных или натуральных красителей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Измерение абсолютных количе</w:t>
            </w:r>
            <w:proofErr w:type="gramStart"/>
            <w:r>
              <w:rPr>
                <w:color w:val="2D2D2D"/>
                <w:sz w:val="14"/>
                <w:szCs w:val="14"/>
              </w:rPr>
              <w:t>ств кр</w:t>
            </w:r>
            <w:proofErr w:type="gramEnd"/>
            <w:r>
              <w:rPr>
                <w:color w:val="2D2D2D"/>
                <w:sz w:val="14"/>
                <w:szCs w:val="14"/>
              </w:rPr>
              <w:t>асителей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Восстановленные соки и соки прямого отжима, пюре, нектары</w:t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17 Использование мандаринового сока в качестве красителя в производстве апельсинового сока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Измерение общего количества </w:t>
            </w:r>
            <w:proofErr w:type="spellStart"/>
            <w:r>
              <w:rPr>
                <w:color w:val="2D2D2D"/>
                <w:sz w:val="14"/>
                <w:szCs w:val="14"/>
              </w:rPr>
              <w:t>каротиноидов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и их фракционного состава (</w:t>
            </w: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51433</w:t>
            </w:r>
            <w:r>
              <w:rPr>
                <w:color w:val="2D2D2D"/>
                <w:sz w:val="14"/>
                <w:szCs w:val="14"/>
              </w:rPr>
              <w:t>, для выявления добавления мандаринового сока)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Восстановленные соки и соки прямого отжима, пюре, нектары</w:t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lastRenderedPageBreak/>
              <w:t xml:space="preserve">18 Использование </w:t>
            </w:r>
            <w:proofErr w:type="spellStart"/>
            <w:r>
              <w:rPr>
                <w:color w:val="2D2D2D"/>
                <w:sz w:val="14"/>
                <w:szCs w:val="14"/>
              </w:rPr>
              <w:t>ароматизаторов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в производстве соков и пюре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Количественное и качественное измерение фракционного состава ароматобразующих веществ методом </w:t>
            </w:r>
            <w:proofErr w:type="spellStart"/>
            <w:r>
              <w:rPr>
                <w:color w:val="2D2D2D"/>
                <w:sz w:val="14"/>
                <w:szCs w:val="14"/>
              </w:rPr>
              <w:t>хроматомасс-спектрометрии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, а также выявление растворителей - </w:t>
            </w:r>
            <w:proofErr w:type="spellStart"/>
            <w:r>
              <w:rPr>
                <w:color w:val="2D2D2D"/>
                <w:sz w:val="14"/>
                <w:szCs w:val="14"/>
              </w:rPr>
              <w:t>триацетина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, уксусной кислоты, </w:t>
            </w:r>
            <w:proofErr w:type="spellStart"/>
            <w:r>
              <w:rPr>
                <w:color w:val="2D2D2D"/>
                <w:sz w:val="14"/>
                <w:szCs w:val="14"/>
              </w:rPr>
              <w:t>пропиленгликоля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(</w:t>
            </w: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53138</w:t>
            </w:r>
            <w:r>
              <w:rPr>
                <w:color w:val="2D2D2D"/>
                <w:sz w:val="14"/>
                <w:szCs w:val="14"/>
              </w:rPr>
              <w:t>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Восстановленные соки и соки прямого отжима, пюре, нектары</w:t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19 Использование </w:t>
            </w:r>
            <w:proofErr w:type="spellStart"/>
            <w:r>
              <w:rPr>
                <w:color w:val="2D2D2D"/>
                <w:sz w:val="14"/>
                <w:szCs w:val="14"/>
              </w:rPr>
              <w:t>неодноименных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ароматобразующих веществ или </w:t>
            </w:r>
            <w:proofErr w:type="spellStart"/>
            <w:r>
              <w:rPr>
                <w:color w:val="2D2D2D"/>
                <w:sz w:val="14"/>
                <w:szCs w:val="14"/>
              </w:rPr>
              <w:t>ароматизаторов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в производстве соков и пюре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Качественное измерение фракционного состава ароматобразующих веществ, индикаторных соединений (растворителей, например, </w:t>
            </w:r>
            <w:proofErr w:type="spellStart"/>
            <w:r>
              <w:rPr>
                <w:color w:val="2D2D2D"/>
                <w:sz w:val="14"/>
                <w:szCs w:val="14"/>
              </w:rPr>
              <w:t>триацетина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, уксусной кислоты, </w:t>
            </w:r>
            <w:proofErr w:type="spellStart"/>
            <w:r>
              <w:rPr>
                <w:color w:val="2D2D2D"/>
                <w:sz w:val="14"/>
                <w:szCs w:val="14"/>
              </w:rPr>
              <w:t>пропиленгликоля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, входящих в состав </w:t>
            </w:r>
            <w:proofErr w:type="spellStart"/>
            <w:r>
              <w:rPr>
                <w:color w:val="2D2D2D"/>
                <w:sz w:val="14"/>
                <w:szCs w:val="14"/>
              </w:rPr>
              <w:t>ароматизатора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), а также количественное соотношение R- и </w:t>
            </w:r>
            <w:proofErr w:type="spellStart"/>
            <w:r>
              <w:rPr>
                <w:color w:val="2D2D2D"/>
                <w:sz w:val="14"/>
                <w:szCs w:val="14"/>
              </w:rPr>
              <w:t>S-энантиомеров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хиральных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ароматобразующих соединений методом </w:t>
            </w:r>
            <w:proofErr w:type="spellStart"/>
            <w:r>
              <w:rPr>
                <w:color w:val="2D2D2D"/>
                <w:sz w:val="14"/>
                <w:szCs w:val="14"/>
              </w:rPr>
              <w:t>хроматомасс-спектрометрии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(</w:t>
            </w: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53138</w:t>
            </w:r>
            <w:r>
              <w:rPr>
                <w:color w:val="2D2D2D"/>
                <w:sz w:val="14"/>
                <w:szCs w:val="14"/>
              </w:rPr>
              <w:t>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Восстановленные соки и соки прямого отжима, пюре, нектары, концентрированные соки и пюре</w:t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20 Использование эфирных масел кожуры в цитрусовых соках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Измерение объемной доли эфирных масел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Восстановленные соки и соки прямого отжима</w:t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21 Использование растительных экстрактов, экстрактов пряностей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Качественное измерение фракционного состава ароматобразующих веществ методом </w:t>
            </w:r>
            <w:proofErr w:type="spellStart"/>
            <w:r>
              <w:rPr>
                <w:color w:val="2D2D2D"/>
                <w:sz w:val="14"/>
                <w:szCs w:val="14"/>
              </w:rPr>
              <w:t>хроматомасс-спектрометрии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(</w:t>
            </w: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53138</w:t>
            </w:r>
            <w:r>
              <w:rPr>
                <w:color w:val="2D2D2D"/>
                <w:sz w:val="14"/>
                <w:szCs w:val="14"/>
              </w:rPr>
              <w:t>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Восстановленные соки и соки прямого отжима, пюре, нектары</w:t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22 Использование запрещенных антиокислителей (например, диоксида серы, </w:t>
            </w:r>
            <w:proofErr w:type="spellStart"/>
            <w:r>
              <w:rPr>
                <w:color w:val="2D2D2D"/>
                <w:sz w:val="14"/>
                <w:szCs w:val="14"/>
              </w:rPr>
              <w:t>бутилгидроксианизола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ВНА - Е320, </w:t>
            </w:r>
            <w:proofErr w:type="spellStart"/>
            <w:r>
              <w:rPr>
                <w:color w:val="2D2D2D"/>
                <w:sz w:val="14"/>
                <w:szCs w:val="14"/>
              </w:rPr>
              <w:t>бутилгидрокситолуола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ВНТ - Е321)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Качественное измерение фракционного состава ароматобразующих веществ и других компонентов методом </w:t>
            </w:r>
            <w:proofErr w:type="spellStart"/>
            <w:r>
              <w:rPr>
                <w:color w:val="2D2D2D"/>
                <w:sz w:val="14"/>
                <w:szCs w:val="14"/>
              </w:rPr>
              <w:t>хроматомасс-спектрометрии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(</w:t>
            </w: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53138</w:t>
            </w:r>
            <w:r>
              <w:rPr>
                <w:color w:val="2D2D2D"/>
                <w:sz w:val="14"/>
                <w:szCs w:val="14"/>
              </w:rPr>
              <w:t>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Восстановленные соки и соки прямого отжима, пюре, нектары</w:t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23 Использование аскорбиновой кислоты в качестве антиокислителя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Измерение абсолютного количества аскорбиновой кислоты (</w:t>
            </w: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53139</w:t>
            </w:r>
            <w:r>
              <w:rPr>
                <w:color w:val="2D2D2D"/>
                <w:sz w:val="14"/>
                <w:szCs w:val="14"/>
              </w:rPr>
              <w:t>).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Измерение изотопных соотношений (CODEX STAN 247 [5])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Восстановленные соки и соки прямого отжима, пюре, нектары, </w:t>
            </w:r>
            <w:proofErr w:type="spellStart"/>
            <w:r>
              <w:rPr>
                <w:color w:val="2D2D2D"/>
                <w:sz w:val="14"/>
                <w:szCs w:val="14"/>
              </w:rPr>
              <w:t>сокосодержащие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напитки</w:t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24 Использование промывных экстрактов мякоти цитрусовых фруктов для </w:t>
            </w:r>
            <w:proofErr w:type="spellStart"/>
            <w:r>
              <w:rPr>
                <w:color w:val="2D2D2D"/>
                <w:sz w:val="14"/>
                <w:szCs w:val="14"/>
              </w:rPr>
              <w:t>внепоточного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купажирования с одноименными или </w:t>
            </w:r>
            <w:proofErr w:type="spellStart"/>
            <w:r>
              <w:rPr>
                <w:color w:val="2D2D2D"/>
                <w:sz w:val="14"/>
                <w:szCs w:val="14"/>
              </w:rPr>
              <w:t>неодноименными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цитрусовыми соками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Измерение абсолютных количеств специфичных </w:t>
            </w:r>
            <w:proofErr w:type="spellStart"/>
            <w:r>
              <w:rPr>
                <w:color w:val="2D2D2D"/>
                <w:sz w:val="14"/>
                <w:szCs w:val="14"/>
              </w:rPr>
              <w:t>флавоноидных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гликозидов </w:t>
            </w:r>
            <w:proofErr w:type="spellStart"/>
            <w:r>
              <w:rPr>
                <w:color w:val="2D2D2D"/>
                <w:sz w:val="14"/>
                <w:szCs w:val="14"/>
              </w:rPr>
              <w:t>гесперидина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2D2D2D"/>
                <w:sz w:val="14"/>
                <w:szCs w:val="14"/>
              </w:rPr>
              <w:t>нарингина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2D2D2D"/>
                <w:sz w:val="14"/>
                <w:szCs w:val="14"/>
              </w:rPr>
              <w:t>неогесперидина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(</w:t>
            </w: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51427</w:t>
            </w:r>
            <w:r>
              <w:rPr>
                <w:color w:val="2D2D2D"/>
                <w:sz w:val="14"/>
                <w:szCs w:val="14"/>
              </w:rPr>
              <w:t>, CODEX STAN 247 [5]).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Измерение общего пектина и фракционного состава пектиновых веществ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Восстановленные соки и соки прямого отжима, концентрированные соки</w:t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25 Добавление сахарозы в гранатовый сок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Измерение абсолютного количества сахарозы и ее доли в общем содержании сахаров (</w:t>
            </w: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51938</w:t>
            </w:r>
            <w:r>
              <w:rPr>
                <w:color w:val="2D2D2D"/>
                <w:sz w:val="14"/>
                <w:szCs w:val="14"/>
              </w:rPr>
              <w:t>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Восстановленные соки и соки прямого отжима</w:t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26 Добавление вишневого или других соков (экстрактов) "красных" фруктов, а также сорбита в гранатовый сок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Измерение цветового индекса (добавление соков или экстрактов приводит к увеличению цветового индекса)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Восстановленные соки и соки прямого отжима</w:t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27 Использование </w:t>
            </w:r>
            <w:proofErr w:type="spellStart"/>
            <w:r>
              <w:rPr>
                <w:color w:val="2D2D2D"/>
                <w:sz w:val="14"/>
                <w:szCs w:val="14"/>
              </w:rPr>
              <w:t>подсластителей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Измерение абсолютных количеств </w:t>
            </w:r>
            <w:proofErr w:type="spellStart"/>
            <w:r>
              <w:rPr>
                <w:color w:val="2D2D2D"/>
                <w:sz w:val="14"/>
                <w:szCs w:val="14"/>
              </w:rPr>
              <w:t>подсластителей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Восстановленные соки и соки прямого отжима, пюре, нектары, </w:t>
            </w:r>
            <w:proofErr w:type="spellStart"/>
            <w:r>
              <w:rPr>
                <w:color w:val="2D2D2D"/>
                <w:sz w:val="14"/>
                <w:szCs w:val="14"/>
              </w:rPr>
              <w:t>сокосодержащие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напитки</w:t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28 Использование ферментных препаратов для полного разжижения фруктовой мезги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Измерение абсолютных количеств </w:t>
            </w:r>
            <w:proofErr w:type="spellStart"/>
            <w:r>
              <w:rPr>
                <w:color w:val="2D2D2D"/>
                <w:sz w:val="14"/>
                <w:szCs w:val="14"/>
              </w:rPr>
              <w:t>целлобиозы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Концентрированные соки, пюре, соки прямого отжима</w:t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29 Изменение состава виноградного сока в результате купажирования с соками других фруктов и/или продуктами, ингредиентами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Измерение абсолютных количеств </w:t>
            </w:r>
            <w:proofErr w:type="spellStart"/>
            <w:r>
              <w:rPr>
                <w:color w:val="2D2D2D"/>
                <w:sz w:val="14"/>
                <w:szCs w:val="14"/>
              </w:rPr>
              <w:t>глюконовой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кислоты и глицерина (CODEX STAN 247 [5])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Восстановленные соки и соки прямого отжима, нектары</w:t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30 Снижение доли соков/пюре в нектарах и </w:t>
            </w:r>
            <w:proofErr w:type="spellStart"/>
            <w:r>
              <w:rPr>
                <w:color w:val="2D2D2D"/>
                <w:sz w:val="14"/>
                <w:szCs w:val="14"/>
              </w:rPr>
              <w:t>сокосодержащих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напитках до уровня, менее установленного нормативными требованиями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Измерение абсолютных количе</w:t>
            </w:r>
            <w:proofErr w:type="gramStart"/>
            <w:r>
              <w:rPr>
                <w:color w:val="2D2D2D"/>
                <w:sz w:val="14"/>
                <w:szCs w:val="14"/>
              </w:rPr>
              <w:t>ств сп</w:t>
            </w:r>
            <w:proofErr w:type="gramEnd"/>
            <w:r>
              <w:rPr>
                <w:color w:val="2D2D2D"/>
                <w:sz w:val="14"/>
                <w:szCs w:val="14"/>
              </w:rPr>
              <w:t>ецифичных компонентов соков/пюре. Расчет соотношений между специфичными компонентами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Нектары и </w:t>
            </w:r>
            <w:proofErr w:type="spellStart"/>
            <w:r>
              <w:rPr>
                <w:color w:val="2D2D2D"/>
                <w:sz w:val="14"/>
                <w:szCs w:val="14"/>
              </w:rPr>
              <w:t>сокосодержащие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напитки</w:t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31 Модификация состава вишневого сока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Измерение титруемой кислотности, золы, калия, доли калия в золе. На недопустимую модификацию указывают отсутствие сорбита и высокая концентрация </w:t>
            </w:r>
            <w:proofErr w:type="spellStart"/>
            <w:r>
              <w:rPr>
                <w:color w:val="2D2D2D"/>
                <w:sz w:val="14"/>
                <w:szCs w:val="14"/>
              </w:rPr>
              <w:t>пролина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Восстановленные соки и соки прямого отжима, нектары</w:t>
            </w:r>
          </w:p>
        </w:tc>
      </w:tr>
      <w:tr w:rsidR="00B75ACD" w:rsidTr="00B75AC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32 Модификация состава ананасового сока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Измерение абсолютных количе</w:t>
            </w:r>
            <w:proofErr w:type="gramStart"/>
            <w:r>
              <w:rPr>
                <w:color w:val="2D2D2D"/>
                <w:sz w:val="14"/>
                <w:szCs w:val="14"/>
              </w:rPr>
              <w:t>ств сп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ецифичных компонентов сока. Расчет соотношений между специфичными компонентами. </w:t>
            </w:r>
            <w:proofErr w:type="gramStart"/>
            <w:r>
              <w:rPr>
                <w:color w:val="2D2D2D"/>
                <w:sz w:val="14"/>
                <w:szCs w:val="14"/>
              </w:rPr>
              <w:t xml:space="preserve">На недопустимую модификацию указывают высокое соотношение между лимонной и D-изолимонной кислотами и между лимонной и L-яблочной кислотами; снижение соотношения между суммой L-яблочной и лимонной кислот к титруемой кислотности, а также присутствие во фракционном составе ароматобразующих веществ чужеродных веществ - </w:t>
            </w:r>
            <w:proofErr w:type="spellStart"/>
            <w:r>
              <w:rPr>
                <w:color w:val="2D2D2D"/>
                <w:sz w:val="14"/>
                <w:szCs w:val="14"/>
              </w:rPr>
              <w:t>аллилгексаоната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2D2D2D"/>
                <w:sz w:val="14"/>
                <w:szCs w:val="14"/>
              </w:rPr>
              <w:t>аллилкапроната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; повышенное количество </w:t>
            </w:r>
            <w:proofErr w:type="spellStart"/>
            <w:r>
              <w:rPr>
                <w:color w:val="2D2D2D"/>
                <w:sz w:val="14"/>
                <w:szCs w:val="14"/>
              </w:rPr>
              <w:t>водорастворимого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пектина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Восстановленные соки и соки прямого отжима, нектары</w:t>
            </w:r>
          </w:p>
        </w:tc>
      </w:tr>
      <w:tr w:rsidR="00B75ACD" w:rsidTr="00B75ACD">
        <w:tc>
          <w:tcPr>
            <w:tcW w:w="1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Примечания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1</w:t>
            </w:r>
            <w:proofErr w:type="gramStart"/>
            <w:r>
              <w:rPr>
                <w:color w:val="2D2D2D"/>
                <w:sz w:val="14"/>
                <w:szCs w:val="14"/>
              </w:rPr>
              <w:t xml:space="preserve"> В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 таблице А.3 приведены отдельные примеры недопустимых модификаций состава соков и соковой продукции, выявленные при проведении идентификации продуктов в рамках обязательной сертификации, а также при мониторинге качества продуктов в рамках соглашения об осуществлении промышленными и непромышленными участниками российского рынка соков и соковой продукции мероприятий по его самоконтролю.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2 При идентификации соков и соковой продукции могут быть использованы справочные материалы по [4], [7]-[11].</w:t>
            </w:r>
          </w:p>
        </w:tc>
      </w:tr>
    </w:tbl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Таблица А.4 - Примеры технологических процессов и сырья, которые не допускаются национальными стандартами Российской Федерации в производстве соков и соковой продукции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84"/>
        <w:gridCol w:w="2758"/>
        <w:gridCol w:w="1747"/>
      </w:tblGrid>
      <w:tr w:rsidR="00B75ACD" w:rsidTr="00B75ACD">
        <w:trPr>
          <w:trHeight w:val="15"/>
        </w:trPr>
        <w:tc>
          <w:tcPr>
            <w:tcW w:w="6653" w:type="dxa"/>
            <w:hideMark/>
          </w:tcPr>
          <w:p w:rsidR="00B75ACD" w:rsidRDefault="00B75ACD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75ACD" w:rsidRDefault="00B75ACD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75ACD" w:rsidRDefault="00B75ACD">
            <w:pPr>
              <w:rPr>
                <w:sz w:val="2"/>
                <w:szCs w:val="24"/>
              </w:rPr>
            </w:pPr>
          </w:p>
        </w:tc>
      </w:tr>
      <w:tr w:rsidR="00B75ACD" w:rsidTr="00B75ACD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Запрещенный технологический процесс, сырье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производимого продукта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Обозначение национального стандарта</w:t>
            </w:r>
          </w:p>
        </w:tc>
      </w:tr>
      <w:tr w:rsidR="00B75ACD" w:rsidTr="00B75ACD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 Химическое консервирование (химические консерванты любых видов)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Соки, нектары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51398</w:t>
            </w:r>
          </w:p>
        </w:tc>
      </w:tr>
      <w:tr w:rsidR="00B75ACD" w:rsidTr="00B75ACD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lastRenderedPageBreak/>
              <w:t xml:space="preserve">2 </w:t>
            </w:r>
            <w:proofErr w:type="spellStart"/>
            <w:r>
              <w:rPr>
                <w:color w:val="2D2D2D"/>
                <w:sz w:val="14"/>
                <w:szCs w:val="14"/>
              </w:rPr>
              <w:t>Внепоточное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добавление продуктов водной экстракции выжимок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Соки прямого отжима, концентрированные соки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51398</w:t>
            </w:r>
          </w:p>
        </w:tc>
      </w:tr>
      <w:tr w:rsidR="00B75ACD" w:rsidTr="00B75ACD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3 Отжим сока из смеси фруктов и/или овощей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Соки прямого отжима, концентрированные соки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51398</w:t>
            </w:r>
          </w:p>
        </w:tc>
      </w:tr>
      <w:tr w:rsidR="00B75ACD" w:rsidTr="00B75ACD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4 Отжим сока из частей фруктов и/или овощей, побочных продуктов переработки фруктов и/или овощей (например, выжимок)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Соки прямого отжима, концентрированные соки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51398</w:t>
            </w:r>
          </w:p>
        </w:tc>
      </w:tr>
      <w:tr w:rsidR="00B75ACD" w:rsidTr="00B75ACD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5 Ферментативная обработка мезги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Соки прямого отжима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52184</w:t>
            </w:r>
          </w:p>
        </w:tc>
      </w:tr>
      <w:tr w:rsidR="00B75ACD" w:rsidTr="00B75ACD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6 Разбавление с целью снижения содержания растворимых сухих веществ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Соки прямого отжима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52184</w:t>
            </w:r>
          </w:p>
        </w:tc>
      </w:tr>
      <w:tr w:rsidR="00B75ACD" w:rsidTr="00B75ACD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7 Использование соков, заготовленных "горячим розливом" или консервированных химическим способом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Соки прямого отжима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52184</w:t>
            </w:r>
          </w:p>
        </w:tc>
      </w:tr>
      <w:tr w:rsidR="00B75ACD" w:rsidTr="00B75ACD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>
              <w:rPr>
                <w:color w:val="2D2D2D"/>
                <w:sz w:val="14"/>
                <w:szCs w:val="14"/>
              </w:rPr>
              <w:t xml:space="preserve">8 Натуральные, искусственные или идентичные натуральным </w:t>
            </w:r>
            <w:proofErr w:type="spellStart"/>
            <w:r>
              <w:rPr>
                <w:color w:val="2D2D2D"/>
                <w:sz w:val="14"/>
                <w:szCs w:val="14"/>
              </w:rPr>
              <w:t>ароматизаторы</w:t>
            </w:r>
            <w:proofErr w:type="spellEnd"/>
            <w:r>
              <w:rPr>
                <w:color w:val="2D2D2D"/>
                <w:sz w:val="14"/>
                <w:szCs w:val="14"/>
              </w:rPr>
              <w:t>; концентрированные натуральные летучие ароматобразующие вещества; ароматические экстракты и эссенции, полученные из фруктов того же наименования или других фруктов; красители; подкрашивающие экстракты; продукты водной экстракции измельченного сырья, мякоти, кожуры и других отдельных частей фруктов, в том числе полученных с применением дополнительной ферментативной обработки с целью разжижения;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 концентрированные соки; концентрированные пюре; растительные и иные экстракты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Соки прямого отжима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52184</w:t>
            </w:r>
          </w:p>
        </w:tc>
      </w:tr>
      <w:tr w:rsidR="00B75ACD" w:rsidTr="00B75ACD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9 Другие виды сырья и/или материалов, кроме приведенных в </w:t>
            </w: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52184</w:t>
            </w:r>
            <w:r>
              <w:rPr>
                <w:color w:val="2D2D2D"/>
                <w:sz w:val="14"/>
                <w:szCs w:val="14"/>
              </w:rPr>
              <w:t> (см. 5.3.1)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Соки прямого отжима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52184</w:t>
            </w:r>
          </w:p>
        </w:tc>
      </w:tr>
      <w:tr w:rsidR="00B75ACD" w:rsidTr="00B75ACD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10 Добавление концентрированных натуральных летучих ароматобразующих веществ, которое превышает их содержание в соке соответствующего вида фруктов или овощей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Концентрированные соки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52185</w:t>
            </w:r>
          </w:p>
        </w:tc>
      </w:tr>
      <w:tr w:rsidR="00B75ACD" w:rsidTr="00B75ACD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>
              <w:rPr>
                <w:color w:val="2D2D2D"/>
                <w:sz w:val="14"/>
                <w:szCs w:val="14"/>
              </w:rPr>
              <w:t xml:space="preserve">11 Натуральные, искусственные или идентичные натуральным </w:t>
            </w:r>
            <w:proofErr w:type="spellStart"/>
            <w:r>
              <w:rPr>
                <w:color w:val="2D2D2D"/>
                <w:sz w:val="14"/>
                <w:szCs w:val="14"/>
              </w:rPr>
              <w:t>ароматизаторы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; красители; подкрашивающие экстракты; продукты </w:t>
            </w:r>
            <w:proofErr w:type="spellStart"/>
            <w:r>
              <w:rPr>
                <w:color w:val="2D2D2D"/>
                <w:sz w:val="14"/>
                <w:szCs w:val="14"/>
              </w:rPr>
              <w:t>внепоточной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водной экстракции измельченного сырья, мякоти; продукты водной экстракции кожуры и семян, в том числе полученных с применением дополнительной ферментативной обработки с целью разжижения; растительные и иные экстракты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Концентрированные соки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52185</w:t>
            </w:r>
          </w:p>
        </w:tc>
      </w:tr>
      <w:tr w:rsidR="00B75ACD" w:rsidTr="00B75ACD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12 Другие виды сырья и/или материалов, кроме приведенных в </w:t>
            </w: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52185</w:t>
            </w:r>
            <w:r>
              <w:rPr>
                <w:color w:val="2D2D2D"/>
                <w:sz w:val="14"/>
                <w:szCs w:val="14"/>
              </w:rPr>
              <w:t> (см. 5.3.1)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Концентрированные соки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52185</w:t>
            </w:r>
          </w:p>
        </w:tc>
      </w:tr>
      <w:tr w:rsidR="00B75ACD" w:rsidTr="00B75ACD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13 Использование для восстановления аромата концентрированных натуральных летучих ароматобразующих веще</w:t>
            </w:r>
            <w:proofErr w:type="gramStart"/>
            <w:r>
              <w:rPr>
                <w:color w:val="2D2D2D"/>
                <w:sz w:val="14"/>
                <w:szCs w:val="14"/>
              </w:rPr>
              <w:t>ств фр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уктов, которые не были использованы для получения сока определенного наименования (использование </w:t>
            </w:r>
            <w:proofErr w:type="spellStart"/>
            <w:r>
              <w:rPr>
                <w:color w:val="2D2D2D"/>
                <w:sz w:val="14"/>
                <w:szCs w:val="14"/>
              </w:rPr>
              <w:t>неодноименных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концентрированных натуральных летучих ароматобразующих веществ)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Концентрированные соки, восстановленные соки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51398</w:t>
            </w:r>
            <w:r>
              <w:rPr>
                <w:color w:val="2D2D2D"/>
                <w:sz w:val="14"/>
                <w:szCs w:val="14"/>
              </w:rPr>
              <w:br/>
            </w:r>
            <w:r w:rsidRPr="00B75ACD">
              <w:rPr>
                <w:color w:val="2D2D2D"/>
                <w:sz w:val="14"/>
                <w:szCs w:val="14"/>
              </w:rPr>
              <w:t>ГОСТ Р 52185</w:t>
            </w:r>
          </w:p>
        </w:tc>
      </w:tr>
      <w:tr w:rsidR="00B75ACD" w:rsidTr="00B75ACD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14 Одновременное добавление сахара и </w:t>
            </w:r>
            <w:proofErr w:type="spellStart"/>
            <w:r>
              <w:rPr>
                <w:color w:val="2D2D2D"/>
                <w:sz w:val="14"/>
                <w:szCs w:val="14"/>
              </w:rPr>
              <w:t>подкислителя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к одному соку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Восстановленные соки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52186</w:t>
            </w:r>
          </w:p>
        </w:tc>
      </w:tr>
      <w:tr w:rsidR="00B75ACD" w:rsidTr="00B75ACD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>
              <w:rPr>
                <w:color w:val="2D2D2D"/>
                <w:sz w:val="14"/>
                <w:szCs w:val="14"/>
              </w:rPr>
              <w:t xml:space="preserve">15 Натуральные, искусственные или идентичные натуральным </w:t>
            </w:r>
            <w:proofErr w:type="spellStart"/>
            <w:r>
              <w:rPr>
                <w:color w:val="2D2D2D"/>
                <w:sz w:val="14"/>
                <w:szCs w:val="14"/>
              </w:rPr>
              <w:t>ароматизаторы</w:t>
            </w:r>
            <w:proofErr w:type="spellEnd"/>
            <w:r>
              <w:rPr>
                <w:color w:val="2D2D2D"/>
                <w:sz w:val="14"/>
                <w:szCs w:val="14"/>
              </w:rPr>
              <w:t>; красители; подкрашивающие экстракты; продукты водной экстракции измельченного сырья, мякоти, кожуры или выжимок, в том числе полученных с применением дополнительной ферментативной обработки с целью разжижения; растительные и иные экстракты; соки и пюре, консервированные химическими консервантами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Восстановленные соки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52186</w:t>
            </w:r>
          </w:p>
        </w:tc>
      </w:tr>
      <w:tr w:rsidR="00B75ACD" w:rsidTr="00B75ACD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16 Другие виды сырья и/или материалов, кроме приведенных в </w:t>
            </w: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52186</w:t>
            </w:r>
            <w:r>
              <w:rPr>
                <w:color w:val="2D2D2D"/>
                <w:sz w:val="14"/>
                <w:szCs w:val="14"/>
              </w:rPr>
              <w:t> (см. 5.3.1)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Восстановленные соки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52186</w:t>
            </w:r>
          </w:p>
        </w:tc>
      </w:tr>
      <w:tr w:rsidR="00B75ACD" w:rsidTr="00B75ACD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>
              <w:rPr>
                <w:color w:val="2D2D2D"/>
                <w:sz w:val="14"/>
                <w:szCs w:val="14"/>
              </w:rPr>
              <w:t xml:space="preserve">17 Натуральные, искусственные или идентичные натуральным </w:t>
            </w:r>
            <w:proofErr w:type="spellStart"/>
            <w:r>
              <w:rPr>
                <w:color w:val="2D2D2D"/>
                <w:sz w:val="14"/>
                <w:szCs w:val="14"/>
              </w:rPr>
              <w:t>ароматизаторы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; красители; подкрашивающие экстракты; искусственные </w:t>
            </w:r>
            <w:proofErr w:type="spellStart"/>
            <w:r>
              <w:rPr>
                <w:color w:val="2D2D2D"/>
                <w:sz w:val="14"/>
                <w:szCs w:val="14"/>
              </w:rPr>
              <w:t>подсластители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и </w:t>
            </w:r>
            <w:proofErr w:type="spellStart"/>
            <w:r>
              <w:rPr>
                <w:color w:val="2D2D2D"/>
                <w:sz w:val="14"/>
                <w:szCs w:val="14"/>
              </w:rPr>
              <w:t>сахарозаменители</w:t>
            </w:r>
            <w:proofErr w:type="spellEnd"/>
            <w:r>
              <w:rPr>
                <w:color w:val="2D2D2D"/>
                <w:sz w:val="14"/>
                <w:szCs w:val="14"/>
              </w:rPr>
              <w:t>; диффузионные соки; продукты водной экстракции измельченного сырья, мякоти, кожуры или выжимок, в том числе полученных с применением дополнительной ферментативной обработки с целью разжижения; растительные и иные экстракты; соки и пюре, консервированные химическими консервантами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Фруктовые нектары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52187</w:t>
            </w:r>
          </w:p>
        </w:tc>
      </w:tr>
      <w:tr w:rsidR="00B75ACD" w:rsidTr="00B75ACD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18 Другие виды сырья и/или материалов, кроме приведенных в </w:t>
            </w: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52187</w:t>
            </w:r>
            <w:r>
              <w:rPr>
                <w:color w:val="2D2D2D"/>
                <w:sz w:val="14"/>
                <w:szCs w:val="14"/>
              </w:rPr>
              <w:t> (см. 5.3.1)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Фруктовые нектары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52187</w:t>
            </w:r>
          </w:p>
        </w:tc>
      </w:tr>
      <w:tr w:rsidR="00B75ACD" w:rsidTr="00B75ACD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19 Пищевые добавки, которые не предусмотрены в </w:t>
            </w: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52188</w:t>
            </w:r>
            <w:r>
              <w:rPr>
                <w:color w:val="2D2D2D"/>
                <w:sz w:val="14"/>
                <w:szCs w:val="14"/>
              </w:rPr>
              <w:t> (см. 5.3.1)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spellStart"/>
            <w:r>
              <w:rPr>
                <w:color w:val="2D2D2D"/>
                <w:sz w:val="14"/>
                <w:szCs w:val="14"/>
              </w:rPr>
              <w:t>Сокосодержащие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фруктовые напитки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 w:rsidRPr="00B75ACD">
              <w:rPr>
                <w:color w:val="2D2D2D"/>
                <w:sz w:val="14"/>
                <w:szCs w:val="14"/>
              </w:rPr>
              <w:t xml:space="preserve">ГОСТ </w:t>
            </w:r>
            <w:proofErr w:type="gramStart"/>
            <w:r w:rsidRPr="00B75ACD">
              <w:rPr>
                <w:color w:val="2D2D2D"/>
                <w:sz w:val="14"/>
                <w:szCs w:val="14"/>
              </w:rPr>
              <w:t>Р</w:t>
            </w:r>
            <w:proofErr w:type="gramEnd"/>
            <w:r w:rsidRPr="00B75ACD">
              <w:rPr>
                <w:color w:val="2D2D2D"/>
                <w:sz w:val="14"/>
                <w:szCs w:val="14"/>
              </w:rPr>
              <w:t xml:space="preserve"> 52188</w:t>
            </w:r>
          </w:p>
        </w:tc>
      </w:tr>
    </w:tbl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Таблица А.5 - Примеры технологических процессов и сырья, которые не допускаются в производстве соков и соковой продукции международным стандартом Комиссии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Codex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Alimentarius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CODEX STAN 247 [5]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78"/>
        <w:gridCol w:w="3111"/>
      </w:tblGrid>
      <w:tr w:rsidR="00B75ACD" w:rsidTr="00B75ACD">
        <w:trPr>
          <w:trHeight w:val="15"/>
        </w:trPr>
        <w:tc>
          <w:tcPr>
            <w:tcW w:w="8131" w:type="dxa"/>
            <w:hideMark/>
          </w:tcPr>
          <w:p w:rsidR="00B75ACD" w:rsidRDefault="00B75ACD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B75ACD" w:rsidRDefault="00B75ACD">
            <w:pPr>
              <w:rPr>
                <w:sz w:val="2"/>
                <w:szCs w:val="24"/>
              </w:rPr>
            </w:pPr>
          </w:p>
        </w:tc>
      </w:tr>
      <w:tr w:rsidR="00B75ACD" w:rsidTr="00B75ACD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Запрещенный технологический процесс, сырье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производимого продукта</w:t>
            </w:r>
          </w:p>
        </w:tc>
      </w:tr>
      <w:tr w:rsidR="00B75ACD" w:rsidTr="00B75ACD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 Отжим сока или получение пюре из несъедобных частей фруктов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Сок, пюре</w:t>
            </w:r>
          </w:p>
        </w:tc>
      </w:tr>
      <w:tr w:rsidR="00B75ACD" w:rsidTr="00B75ACD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2 Добавление одноименных и/или </w:t>
            </w:r>
            <w:proofErr w:type="spellStart"/>
            <w:r>
              <w:rPr>
                <w:color w:val="2D2D2D"/>
                <w:sz w:val="14"/>
                <w:szCs w:val="14"/>
              </w:rPr>
              <w:t>неодноименных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ароматобразующих веществ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Сок, пюре</w:t>
            </w:r>
          </w:p>
        </w:tc>
      </w:tr>
      <w:tr w:rsidR="00B75ACD" w:rsidTr="00B75ACD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3 Применение </w:t>
            </w:r>
            <w:proofErr w:type="spellStart"/>
            <w:r>
              <w:rPr>
                <w:color w:val="2D2D2D"/>
                <w:sz w:val="14"/>
                <w:szCs w:val="14"/>
              </w:rPr>
              <w:t>неодноименных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ароматобразующих веще</w:t>
            </w:r>
            <w:proofErr w:type="gramStart"/>
            <w:r>
              <w:rPr>
                <w:color w:val="2D2D2D"/>
                <w:sz w:val="14"/>
                <w:szCs w:val="14"/>
              </w:rPr>
              <w:t>ств пр</w:t>
            </w:r>
            <w:proofErr w:type="gramEnd"/>
            <w:r>
              <w:rPr>
                <w:color w:val="2D2D2D"/>
                <w:sz w:val="14"/>
                <w:szCs w:val="14"/>
              </w:rPr>
              <w:t>и восстановлении аромата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Сок, пюре</w:t>
            </w:r>
          </w:p>
        </w:tc>
      </w:tr>
      <w:tr w:rsidR="00B75ACD" w:rsidTr="00B75ACD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4 Восстановление аромата (вкуса и запаха) сверх природного уровня ароматобразующих веществ в одноименных фруктах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Сок, пюре</w:t>
            </w:r>
          </w:p>
        </w:tc>
      </w:tr>
      <w:tr w:rsidR="00B75ACD" w:rsidTr="00B75ACD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5 Нефизические процессы получения ароматобразующих веществ, мякоти, "клеток" (</w:t>
            </w:r>
            <w:proofErr w:type="spellStart"/>
            <w:r>
              <w:rPr>
                <w:i/>
                <w:iCs/>
                <w:color w:val="2D2D2D"/>
                <w:sz w:val="14"/>
                <w:szCs w:val="14"/>
              </w:rPr>
              <w:t>син</w:t>
            </w:r>
            <w:proofErr w:type="spellEnd"/>
            <w:r>
              <w:rPr>
                <w:color w:val="2D2D2D"/>
                <w:sz w:val="14"/>
                <w:szCs w:val="14"/>
              </w:rPr>
              <w:t>. - "</w:t>
            </w:r>
            <w:proofErr w:type="spellStart"/>
            <w:r>
              <w:rPr>
                <w:color w:val="2D2D2D"/>
                <w:sz w:val="14"/>
                <w:szCs w:val="14"/>
              </w:rPr>
              <w:t>целсы</w:t>
            </w:r>
            <w:proofErr w:type="spellEnd"/>
            <w:r>
              <w:rPr>
                <w:color w:val="2D2D2D"/>
                <w:sz w:val="14"/>
                <w:szCs w:val="14"/>
              </w:rPr>
              <w:t>", "вакуоли")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Сок, пюре</w:t>
            </w:r>
          </w:p>
        </w:tc>
      </w:tr>
      <w:tr w:rsidR="00B75ACD" w:rsidTr="00B75ACD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6 Добавление мякоти, "клеток" (</w:t>
            </w:r>
            <w:proofErr w:type="spellStart"/>
            <w:r>
              <w:rPr>
                <w:i/>
                <w:iCs/>
                <w:color w:val="2D2D2D"/>
                <w:sz w:val="14"/>
                <w:szCs w:val="14"/>
              </w:rPr>
              <w:t>син</w:t>
            </w:r>
            <w:proofErr w:type="spellEnd"/>
            <w:r>
              <w:rPr>
                <w:color w:val="2D2D2D"/>
                <w:sz w:val="14"/>
                <w:szCs w:val="14"/>
              </w:rPr>
              <w:t>. - "</w:t>
            </w:r>
            <w:proofErr w:type="spellStart"/>
            <w:r>
              <w:rPr>
                <w:color w:val="2D2D2D"/>
                <w:sz w:val="14"/>
                <w:szCs w:val="14"/>
              </w:rPr>
              <w:t>целсы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", "вакуоли") </w:t>
            </w:r>
            <w:proofErr w:type="spellStart"/>
            <w:r>
              <w:rPr>
                <w:color w:val="2D2D2D"/>
                <w:sz w:val="14"/>
                <w:szCs w:val="14"/>
              </w:rPr>
              <w:t>неодноименных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фруктов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Сок, пюре, нектар</w:t>
            </w:r>
          </w:p>
        </w:tc>
      </w:tr>
      <w:tr w:rsidR="00B75ACD" w:rsidTr="00B75ACD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7 </w:t>
            </w:r>
            <w:proofErr w:type="spellStart"/>
            <w:r>
              <w:rPr>
                <w:color w:val="2D2D2D"/>
                <w:sz w:val="14"/>
                <w:szCs w:val="14"/>
              </w:rPr>
              <w:t>Внепоточное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добавление продуктов водной экстракции выжимок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Сок</w:t>
            </w:r>
          </w:p>
        </w:tc>
      </w:tr>
      <w:tr w:rsidR="00B75ACD" w:rsidTr="00B75ACD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8 Изменение содержания растворимых сухих веществ (например, разбавление водой) за исключением смешивания соков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Сок прямого отжима</w:t>
            </w:r>
          </w:p>
        </w:tc>
      </w:tr>
      <w:tr w:rsidR="00B75ACD" w:rsidTr="00B75ACD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9 Добавление сахаров (сахароза, глюкоза, фруктоза, </w:t>
            </w:r>
            <w:proofErr w:type="spellStart"/>
            <w:r>
              <w:rPr>
                <w:color w:val="2D2D2D"/>
                <w:sz w:val="14"/>
                <w:szCs w:val="14"/>
              </w:rPr>
              <w:t>изоглюкоза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и другие) и их сиропов в продукцию, предназначенную для промышленного применения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Сок, пюре, в том числе концентрированные, нектар</w:t>
            </w:r>
          </w:p>
        </w:tc>
      </w:tr>
      <w:tr w:rsidR="00B75ACD" w:rsidTr="00B75ACD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10 Добавление меда и сахаров, полученных из фруктов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Сок, пюре, в том числе концентрированные</w:t>
            </w:r>
          </w:p>
        </w:tc>
      </w:tr>
      <w:tr w:rsidR="00B75ACD" w:rsidTr="00B75ACD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11 Одновременное добавление сахар</w:t>
            </w:r>
            <w:proofErr w:type="gramStart"/>
            <w:r>
              <w:rPr>
                <w:color w:val="2D2D2D"/>
                <w:sz w:val="14"/>
                <w:szCs w:val="14"/>
              </w:rPr>
              <w:t>а(</w:t>
            </w:r>
            <w:proofErr w:type="spellStart"/>
            <w:proofErr w:type="gramEnd"/>
            <w:r>
              <w:rPr>
                <w:color w:val="2D2D2D"/>
                <w:sz w:val="14"/>
                <w:szCs w:val="14"/>
              </w:rPr>
              <w:t>ов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) и </w:t>
            </w:r>
            <w:proofErr w:type="spellStart"/>
            <w:r>
              <w:rPr>
                <w:color w:val="2D2D2D"/>
                <w:sz w:val="14"/>
                <w:szCs w:val="14"/>
              </w:rPr>
              <w:t>подкислителей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к одному соку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Сок</w:t>
            </w:r>
          </w:p>
        </w:tc>
      </w:tr>
      <w:tr w:rsidR="00B75ACD" w:rsidTr="00B75ACD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12 Добавление соли, специй, ароматических трав и их натуральных экстрактов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Сок (за исключением томатного), пюре, нектар</w:t>
            </w:r>
          </w:p>
        </w:tc>
      </w:tr>
      <w:tr w:rsidR="00B75ACD" w:rsidTr="00B75ACD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13 Использование пищевых добавок, кроме добавок, разрешенных для применения в соках и нектарах международным стандартом CODEX STAN 192 [6] (категории продуктов 14.1.2.1 - фруктовые соки, 14.1.2.3 - концентрированные фруктовые соки, 14.1.3.1 - фруктовые нектары, 14.1.3.3 - концентрированные основы для фруктовых нектаров)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Сок, пюре, в том числе концентрированные, нектар</w:t>
            </w:r>
          </w:p>
        </w:tc>
      </w:tr>
      <w:tr w:rsidR="00B75ACD" w:rsidTr="00B75ACD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lastRenderedPageBreak/>
              <w:t>14 Использование технологических средств, кроме средств, приведенных в международном стандарте CODEX STAN 247 [5] (см. раздел 5)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Сок, пюре, в том числе концентрированные, нектары</w:t>
            </w:r>
          </w:p>
        </w:tc>
      </w:tr>
      <w:tr w:rsidR="00B75ACD" w:rsidTr="00B75ACD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15 Использование ферментных препаратов для полного разжижения перерабатываемых фруктов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Соки, пюре, в том числе концентрированные</w:t>
            </w:r>
          </w:p>
        </w:tc>
      </w:tr>
      <w:tr w:rsidR="00B75ACD" w:rsidTr="00B75ACD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16 Изменение содержания растворимых сухих веществ в восстановленных соках и пюре менее уровней, предусмотренных международным стандартом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Восстановленные сок и пюре</w:t>
            </w:r>
          </w:p>
        </w:tc>
      </w:tr>
    </w:tbl>
    <w:p w:rsidR="00B75ACD" w:rsidRDefault="00B75ACD" w:rsidP="00B75ACD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 xml:space="preserve"> (справочное). Формулы для расчета объемной доли сока или пюре при идентификации нектаров и </w:t>
      </w:r>
      <w:proofErr w:type="spellStart"/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сокосодержащих</w:t>
      </w:r>
      <w:proofErr w:type="spellEnd"/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 xml:space="preserve"> напитков</w:t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br/>
        <w:t>(справочное)</w:t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 xml:space="preserve">Б.1 Общая формула для расчета объемной доли сока или пюре в нектарах и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сокосодержащих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 xml:space="preserve"> напитках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Объемную долю сока или пюре в нектарах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сокосодержащих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напитках, изготовленных на основе одного или двух фруктовых и/или овощных соков или пюре, рассчитывают по формуле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noProof/>
          <w:color w:val="2D2D2D"/>
          <w:spacing w:val="1"/>
          <w:sz w:val="14"/>
          <w:szCs w:val="14"/>
        </w:rPr>
        <w:drawing>
          <wp:inline distT="0" distB="0" distL="0" distR="0">
            <wp:extent cx="2724150" cy="152400"/>
            <wp:effectExtent l="19050" t="0" r="0" b="0"/>
            <wp:docPr id="584" name="Рисунок 584" descr="ГОСТ Р 53137-2008 Соки и соковая продукция. Идентификация. Общие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ГОСТ Р 53137-2008 Соки и соковая продукция. Идентификация. Общие поло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4"/>
          <w:szCs w:val="14"/>
        </w:rPr>
        <w:t>, (Б.1)</w:t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где 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609" type="#_x0000_t75" alt="ГОСТ Р 53137-2008 Соки и соковая продукция. Идентификация. Общие положения" style="width:16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610" type="#_x0000_t75" alt="ГОСТ Р 53137-2008 Соки и соковая продукция. Идентификация. Общие положения" style="width:18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,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.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.., 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611" type="#_x0000_t75" alt="ГОСТ Р 53137-2008 Соки и соковая продукция. Идентификация. Общие положения" style="width:18pt;height:18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 (при 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612" type="#_x0000_t75" alt="ГОСТ Р 53137-2008 Соки и соковая продукция. Идентификация. Общие положения" style="width:19pt;height:12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4) - значения, измеренные для выбранных показателей при проведении испытаний продукции (мг/дм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613" type="#_x0000_t75" alt="ГОСТ Р 53137-2008 Соки и соковая продукция. Идентификация. Общие положения" style="width:8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);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614" type="#_x0000_t75" alt="ГОСТ Р 53137-2008 Соки и соковая продукция. Идентификация. Общие положения" style="width:16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615" type="#_x0000_t75" alt="ГОСТ Р 53137-2008 Соки и соковая продукция. Идентификация. Общие положения" style="width:17.5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, …, 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616" type="#_x0000_t75" alt="ГОСТ Р 53137-2008 Соки и соковая продукция. Идентификация. Общие положения" style="width:17.5pt;height:18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 - константы показателей.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В перечень показателей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(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617" type="#_x0000_t75" alt="ГОСТ Р 53137-2008 Соки и соковая продукция. Идентификация. Общие положения" style="width:16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618" type="#_x0000_t75" alt="ГОСТ Р 53137-2008 Соки и соковая продукция. Идентификация. Общие положения" style="width:18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, ..., 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619" type="#_x0000_t75" alt="ГОСТ Р 53137-2008 Соки и соковая продукция. Идентификация. Общие положения" style="width:18pt;height:18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для проведения испытаний нектаров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сокосодержащих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напитков включают наиболее специфичные параметры, характеризующие свойства соответствующего сока или пюре. Как правило, исследованию подлежат абсолютные количества веществ, входящих в состав соков или пюре и определяющих их основные потребительские свойства и существенные признаки. Абсолютные количественные значения данных веществ должны изменяться в определенных интервалах, которые опубликованы в документах, содержащих существенные признаки для соответствующих соков или пюре.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К таким веществам (группам веществ) относятся, например, органические кислоты (лимонная, L-яблочная, винная,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глюконовая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и D-изолимонная кислоты), сахара (сахароза, D-глюкоза и D-фруктоза), металлы (калий, магний, кальций), аминокислоты (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пролин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, аспарагин,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глутаминовая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кислота), многоатомные спирты (D-сорбит, глицерин), анионы (фосфаты),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флавоноидные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гликозиды (для цитрусовых соков -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гесперидин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нарингин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неогесперидин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), а также общие физико-химические показатели (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формольное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число).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Для исследования рекомендуется выбирать те показатели, которые являются наиболее характерными и значимыми для сока или пюре соответствующего наименования.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Константы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(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620" type="#_x0000_t75" alt="ГОСТ Р 53137-2008 Соки и соковая продукция. Идентификация. Общие положения" style="width:16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621" type="#_x0000_t75" alt="ГОСТ Р 53137-2008 Соки и соковая продукция. Идентификация. Общие положения" style="width:17.5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, ..., 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622" type="#_x0000_t75" alt="ГОСТ Р 53137-2008 Соки и соковая продукция. Идентификация. Общие положения" style="width:17.5pt;height:18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рассчитывают для каждого выбранного показателя по формуле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noProof/>
          <w:color w:val="2D2D2D"/>
          <w:spacing w:val="1"/>
          <w:sz w:val="14"/>
          <w:szCs w:val="14"/>
        </w:rPr>
        <w:drawing>
          <wp:inline distT="0" distB="0" distL="0" distR="0">
            <wp:extent cx="984250" cy="228600"/>
            <wp:effectExtent l="19050" t="0" r="6350" b="0"/>
            <wp:docPr id="599" name="Рисунок 599" descr="ГОСТ Р 53137-2008 Соки и соковая продукция. Идентификация. Общие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ГОСТ Р 53137-2008 Соки и соковая продукция. Идентификация. Общие поло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4"/>
          <w:szCs w:val="14"/>
        </w:rPr>
        <w:t>, (Б.2)</w:t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где 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624" type="#_x0000_t75" alt="ГОСТ Р 53137-2008 Соки и соковая продукция. Идентификация. Общие положения" style="width:22pt;height:18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 - базисное значение показателя (мг/дм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625" type="#_x0000_t75" alt="ГОСТ Р 53137-2008 Соки и соковая продукция. Идентификация. Общие положения" style="width:8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);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626" type="#_x0000_t75" alt="ГОСТ Р 53137-2008 Соки и соковая продукция. Идентификация. Общие положения" style="width:24pt;height:18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 - коэффициент весомости показателя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(%),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noProof/>
          <w:color w:val="2D2D2D"/>
          <w:spacing w:val="1"/>
          <w:sz w:val="14"/>
          <w:szCs w:val="14"/>
        </w:rPr>
        <w:drawing>
          <wp:inline distT="0" distB="0" distL="0" distR="0">
            <wp:extent cx="1631950" cy="228600"/>
            <wp:effectExtent l="19050" t="0" r="6350" b="0"/>
            <wp:docPr id="603" name="Рисунок 603" descr="ГОСТ Р 53137-2008 Соки и соковая продукция. Идентификация. Общие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 descr="ГОСТ Р 53137-2008 Соки и соковая продукция. Идентификация. Общие полож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4"/>
          <w:szCs w:val="14"/>
        </w:rPr>
        <w:t>%.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В расчете констант используют базисные значения показателей, опубликованные в документах, содержащих существенные признаки соков или пюре соответствующего наименования [1]. При отсутствии опубликованных сведений за базисное значение принимают минимальное значение абсолютной концентрации вещества в соке или пюре соответствующего наименования.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Значение коэффициента весомости устанавливает эксперт в зависимости от уровня значимости (специфичности) выбранного показателя в общей совокупности параметров, характеризующих потребительские свойства и представляющих существенные признаки продукции. При расчете могут быть использованы значения коэффициентов весомости для соответствующих показателей, опубликованные в специальной литературе.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Примеры расчета объемной доли сока или пюре в нектарах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сокосодержащих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напитках отдельных наименований приведены ниже.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Б.2 Расчет объемной доли сока (пюре) для отдельных наименований соковой продукции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 xml:space="preserve">Б.2.1 Расчет объемной доли апельсинового сока в продуктах с заявленными наименованиями "Апельсиновый нектар", "Апельсиновый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сокосодержащий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 xml:space="preserve"> напиток"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Объемную долю апельсинового сока с учетом результатов испытаний (исследований) дополнительных показателей соответствующей соковой продукции рассчитывают по формуле: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noProof/>
          <w:color w:val="2D2D2D"/>
          <w:spacing w:val="1"/>
          <w:sz w:val="14"/>
          <w:szCs w:val="14"/>
        </w:rPr>
        <w:lastRenderedPageBreak/>
        <w:drawing>
          <wp:inline distT="0" distB="0" distL="0" distR="0">
            <wp:extent cx="4457700" cy="603250"/>
            <wp:effectExtent l="19050" t="0" r="0" b="0"/>
            <wp:docPr id="604" name="Рисунок 604" descr="ГОСТ Р 53137-2008 Соки и соковая продукция. Идентификация. Общие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 descr="ГОСТ Р 53137-2008 Соки и соковая продукция. Идентификация. Общие положе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4"/>
          <w:szCs w:val="14"/>
        </w:rPr>
        <w:t> (Б.3)</w:t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где калий, фосфат,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пролин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формольное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число, D-изолимонная кислота и L-яблочная кислота - значения показателей, мг/дм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629" type="#_x0000_t75" alt="ГОСТ Р 53137-2008 Соки и соковая продукция. Идентификация. Общие положения" style="width:8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Коэффициенты весомости показателей, использованных в расчете, составляют соответственно для калия 20%, фосфатов 20%,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пролина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20%,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формольного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числа 15% (для напитков с объемной долей сока менее 15% до 30% включительно), D-изолимонной кислоты 10%, L-яблочной кислоты 15% (для напитков с объемной долей сока 15% и выше).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proofErr w:type="gramEnd"/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 xml:space="preserve">Б.2.2 Расчет объемной доли лимонного сока в продуктах с заявленными наименованиями "Лимонный нектар", "Лимонный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сокосодержащий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 xml:space="preserve"> напиток"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Объемную долю лимонного сока с учетом результатов испытаний (исследований) дополнительных показателей соответствующей соковой продукции рассчитывают по формуле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noProof/>
          <w:color w:val="2D2D2D"/>
          <w:spacing w:val="1"/>
          <w:sz w:val="14"/>
          <w:szCs w:val="14"/>
        </w:rPr>
        <w:drawing>
          <wp:inline distT="0" distB="0" distL="0" distR="0">
            <wp:extent cx="4451350" cy="609600"/>
            <wp:effectExtent l="19050" t="0" r="6350" b="0"/>
            <wp:docPr id="606" name="Рисунок 606" descr="ГОСТ Р 53137-2008 Соки и соковая продукция. Идентификация. Общие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ГОСТ Р 53137-2008 Соки и соковая продукция. Идентификация. Общие положен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4"/>
          <w:szCs w:val="14"/>
        </w:rPr>
        <w:t> (Б.4)</w:t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где калий, фосфат,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пролин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формольное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число, D-изолимонная кислота и L-яблочная кислота - значения показателей, мг/дм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631" type="#_x0000_t75" alt="ГОСТ Р 53137-2008 Соки и соковая продукция. Идентификация. Общие положения" style="width:8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Коэффициенты весомости показателей, использованных в расчете, составляют соответственно для калия 20%, фосфатов 20%,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пролина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10%,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формольного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числа 15% (для напитков с объемной долей сока от менее 15% до 20% включительно), D-изолимонной кислоты 25% (для напитков с объемной долей сока от менее 15% до 30% включительно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), L-яблочной кислоты 10% (для напитков с объемной долей сока 15% и выше).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 xml:space="preserve">Б.2.3 Расчет объемной доли грейпфрутового сока в продуктах с заявленными наименованиями "Грейпфрутовый нектар", "Грейпфрутовый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сокосодержащий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 xml:space="preserve"> напиток"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Объемную долю грейпфрутового сока с учетом результатов испытаний (исследований) дополнительных показателей соответствующей соковой продукции рассчитывают по формуле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noProof/>
          <w:color w:val="2D2D2D"/>
          <w:spacing w:val="1"/>
          <w:sz w:val="14"/>
          <w:szCs w:val="14"/>
        </w:rPr>
        <w:drawing>
          <wp:inline distT="0" distB="0" distL="0" distR="0">
            <wp:extent cx="4457700" cy="387350"/>
            <wp:effectExtent l="19050" t="0" r="0" b="0"/>
            <wp:docPr id="608" name="Рисунок 608" descr="ГОСТ Р 53137-2008 Соки и соковая продукция. Идентификация. Общие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 descr="ГОСТ Р 53137-2008 Соки и соковая продукция. Идентификация. Общие положен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4"/>
          <w:szCs w:val="14"/>
        </w:rPr>
        <w:t> (Б.5)</w:t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где калий, фосфат,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пролин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формольное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число, D-изолимонная кислота - значения показателей, мг/дм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633" type="#_x0000_t75" alt="ГОСТ Р 53137-2008 Соки и соковая продукция. Идентификация. Общие положения" style="width:8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Коэффициенты весомости показателей, использованных в расчете, составляют соответственно для калия 20%, фосфатов 20%,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пролина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10%,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формольного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числа 30%, D-изолимонной кислоты 20%.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 xml:space="preserve">Б.2.4 Расчет объемной доли яблочного сока в продуктах с заявленными наименованиями "Яблочный нектар", "Яблочный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сокосодержащий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 xml:space="preserve"> напиток"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Объемную долю яблочного сока с учетом результатов испытаний (исследований) дополнительных показателей соответствующей соковой продукции рассчитывают по формуле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noProof/>
          <w:color w:val="2D2D2D"/>
          <w:spacing w:val="1"/>
          <w:sz w:val="14"/>
          <w:szCs w:val="14"/>
        </w:rPr>
        <w:drawing>
          <wp:inline distT="0" distB="0" distL="0" distR="0">
            <wp:extent cx="4464050" cy="425450"/>
            <wp:effectExtent l="19050" t="0" r="0" b="0"/>
            <wp:docPr id="610" name="Рисунок 610" descr="ГОСТ Р 53137-2008 Соки и соковая продукция. Идентификация. Общие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 descr="ГОСТ Р 53137-2008 Соки и соковая продукция. Идентификация. Общие положен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4"/>
          <w:szCs w:val="14"/>
        </w:rPr>
        <w:t> (Б.6)</w:t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где калий, фосфат, сорбит, аспарагиновая кислота - значения показателей, мг/дм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635" type="#_x0000_t75" alt="ГОСТ Р 53137-2008 Соки и соковая продукция. Идентификация. Общие положения" style="width:8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Коэффициенты весомости показателей, использованных в расчете, составляют соответственно для калия 35%, фосфатов 35%, сорбита 10%, аспарагиновой кислоты 20%.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 xml:space="preserve">Б.2.5 Расчет объемной доли яблочного сока в продуктах с заявленными наименованиями "Яблочный нектар", "Яблочный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сокосодержащий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 xml:space="preserve"> напиток", содержащих добавленный лимонный сок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Объемную долю яблочного сока в присутствии лимонного сока с учетом результатов испытаний (исследований) дополнительных показателей соответствующей соковой продукции рассчитывают по формуле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noProof/>
          <w:color w:val="2D2D2D"/>
          <w:spacing w:val="1"/>
          <w:sz w:val="14"/>
          <w:szCs w:val="14"/>
        </w:rPr>
        <w:lastRenderedPageBreak/>
        <w:drawing>
          <wp:inline distT="0" distB="0" distL="0" distR="0">
            <wp:extent cx="4197350" cy="660400"/>
            <wp:effectExtent l="19050" t="0" r="0" b="0"/>
            <wp:docPr id="612" name="Рисунок 612" descr="ГОСТ Р 53137-2008 Соки и соковая продукция. Идентификация. Общие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 descr="ГОСТ Р 53137-2008 Соки и соковая продукция. Идентификация. Общие положен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4"/>
          <w:szCs w:val="14"/>
        </w:rPr>
        <w:t> (Б.7)</w:t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где калий, фосфат, сорбит, аспарагиновая кислота - значения показателей, в мг/дм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637" type="#_x0000_t75" alt="ГОСТ Р 53137-2008 Соки и соковая продукция. Идентификация. Общие положения" style="width:8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лимонный сок - объемная доля добавленного лимонного сока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(%), 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рассчитанная по формуле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noProof/>
          <w:color w:val="2D2D2D"/>
          <w:spacing w:val="1"/>
          <w:sz w:val="14"/>
          <w:szCs w:val="14"/>
        </w:rPr>
        <w:drawing>
          <wp:inline distT="0" distB="0" distL="0" distR="0">
            <wp:extent cx="3543300" cy="419100"/>
            <wp:effectExtent l="19050" t="0" r="0" b="0"/>
            <wp:docPr id="614" name="Рисунок 614" descr="ГОСТ Р 53137-2008 Соки и соковая продукция. Идентификация. Общие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ГОСТ Р 53137-2008 Соки и соковая продукция. Идентификация. Общие положен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4"/>
          <w:szCs w:val="14"/>
        </w:rPr>
        <w:t> (Б.8)</w:t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где лимонная кислота - значение показателя, мг/дм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639" type="#_x0000_t75" alt="ГОСТ Р 53137-2008 Соки и соковая продукция. Идентификация. Общие положения" style="width:8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noProof/>
          <w:color w:val="2D2D2D"/>
          <w:spacing w:val="1"/>
          <w:sz w:val="14"/>
          <w:szCs w:val="14"/>
        </w:rPr>
        <w:drawing>
          <wp:inline distT="0" distB="0" distL="0" distR="0">
            <wp:extent cx="1835150" cy="184150"/>
            <wp:effectExtent l="19050" t="0" r="0" b="0"/>
            <wp:docPr id="616" name="Рисунок 616" descr="ГОСТ Р 53137-2008 Соки и соковая продукция. Идентификация. Общие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 descr="ГОСТ Р 53137-2008 Соки и соковая продукция. Идентификация. Общие положен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4"/>
          <w:szCs w:val="14"/>
        </w:rPr>
        <w:t> - разница между значением показателя, измеренным в продукте, мг/дм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641" type="#_x0000_t75" alt="ГОСТ Р 53137-2008 Соки и соковая продукция. Идентификация. Общие положения" style="width:8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, и природным содержанием D-изолимонной кислоты в подлинном яблочном соке (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642" type="#_x0000_t75" alt="ГОСТ Р 53137-2008 Соки и соковая продукция. Идентификация. Общие положения" style="width:9.5pt;height:9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10 мг/дм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643" type="#_x0000_t75" alt="ГОСТ Р 53137-2008 Соки и соковая продукция. Идентификация. Общие положения" style="width:8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).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 xml:space="preserve"> В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 xml:space="preserve"> (справочное). Форма заключения для оформления общего результата идентификации соков и соковой продукции</w:t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br/>
        <w:t>(справочное)</w:t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Реквизиты органа (организации), проводящего идентификацию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ЗАКЛЮЧЕНИЕ ОБ ИДЕНТИФИКАЦИИ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65"/>
        <w:gridCol w:w="2066"/>
        <w:gridCol w:w="337"/>
        <w:gridCol w:w="2224"/>
        <w:gridCol w:w="2398"/>
        <w:gridCol w:w="2099"/>
      </w:tblGrid>
      <w:tr w:rsidR="00B75ACD" w:rsidTr="00B75ACD">
        <w:trPr>
          <w:trHeight w:val="15"/>
        </w:trPr>
        <w:tc>
          <w:tcPr>
            <w:tcW w:w="1478" w:type="dxa"/>
            <w:hideMark/>
          </w:tcPr>
          <w:p w:rsidR="00B75ACD" w:rsidRDefault="00B75AC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75ACD" w:rsidRDefault="00B75AC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75ACD" w:rsidRDefault="00B75AC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75ACD" w:rsidRDefault="00B75ACD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B75ACD" w:rsidRDefault="00B75AC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75ACD" w:rsidRDefault="00B75ACD">
            <w:pPr>
              <w:rPr>
                <w:sz w:val="2"/>
                <w:szCs w:val="24"/>
              </w:rPr>
            </w:pPr>
          </w:p>
        </w:tc>
      </w:tr>
      <w:tr w:rsidR="00B75ACD" w:rsidTr="00B75ACD">
        <w:tc>
          <w:tcPr>
            <w:tcW w:w="1127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 Заявленное наименование продукта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</w:tr>
      <w:tr w:rsidR="00B75ACD" w:rsidTr="00B75ACD">
        <w:tc>
          <w:tcPr>
            <w:tcW w:w="112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2 Предприятие-изготовитель, адрес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</w:tr>
      <w:tr w:rsidR="00B75ACD" w:rsidTr="00B75ACD">
        <w:tc>
          <w:tcPr>
            <w:tcW w:w="112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3 Маркировка продукта на потребительской (транспортной) таре, дата изготовления, срок годности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</w:tr>
      <w:tr w:rsidR="00B75ACD" w:rsidTr="00B75ACD">
        <w:tc>
          <w:tcPr>
            <w:tcW w:w="112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4 Перечень документов, прилагаемых к продукту изготовителем (продавцом)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</w:tr>
      <w:tr w:rsidR="00B75ACD" w:rsidTr="00B75ACD">
        <w:tc>
          <w:tcPr>
            <w:tcW w:w="112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5 Перечень документов, содержащих существенные признаки (характеристики) и использованных для идентификации продукции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</w:tr>
      <w:tr w:rsidR="00B75ACD" w:rsidTr="00B75ACD">
        <w:tc>
          <w:tcPr>
            <w:tcW w:w="1127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6 Результаты идентификации</w:t>
            </w:r>
          </w:p>
        </w:tc>
      </w:tr>
      <w:tr w:rsidR="00B75ACD" w:rsidTr="00B75AC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ACD" w:rsidRDefault="00B75ACD">
            <w:pPr>
              <w:rPr>
                <w:sz w:val="24"/>
                <w:szCs w:val="24"/>
              </w:rPr>
            </w:pPr>
          </w:p>
        </w:tc>
        <w:tc>
          <w:tcPr>
            <w:tcW w:w="757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ACD" w:rsidRDefault="00B75ACD">
            <w:pPr>
              <w:rPr>
                <w:sz w:val="24"/>
                <w:szCs w:val="24"/>
              </w:rPr>
            </w:pPr>
          </w:p>
        </w:tc>
      </w:tr>
      <w:tr w:rsidR="00B75ACD" w:rsidTr="00B75ACD">
        <w:tc>
          <w:tcPr>
            <w:tcW w:w="1127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6.1 Результат экспертизы товаросопроводительных документов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</w:tr>
      <w:tr w:rsidR="00B75ACD" w:rsidTr="00B75ACD">
        <w:tc>
          <w:tcPr>
            <w:tcW w:w="112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6.2 Результат испытаний органолептических и физико-химических показателей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</w:tr>
      <w:tr w:rsidR="00B75ACD" w:rsidTr="00B75ACD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N</w:t>
            </w:r>
            <w:r>
              <w:rPr>
                <w:color w:val="2D2D2D"/>
                <w:sz w:val="14"/>
                <w:szCs w:val="14"/>
              </w:rPr>
              <w:br/>
            </w:r>
            <w:proofErr w:type="spellStart"/>
            <w:proofErr w:type="gramStart"/>
            <w:r>
              <w:rPr>
                <w:color w:val="2D2D2D"/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color w:val="2D2D2D"/>
                <w:sz w:val="14"/>
                <w:szCs w:val="14"/>
              </w:rPr>
              <w:t>/</w:t>
            </w:r>
            <w:proofErr w:type="spellStart"/>
            <w:r>
              <w:rPr>
                <w:color w:val="2D2D2D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Показатель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Значение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Метод испытания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Соответствует</w:t>
            </w:r>
            <w:r>
              <w:rPr>
                <w:color w:val="2D2D2D"/>
                <w:sz w:val="14"/>
                <w:szCs w:val="14"/>
              </w:rPr>
              <w:br/>
              <w:t>(не соответствует)</w:t>
            </w:r>
          </w:p>
        </w:tc>
      </w:tr>
      <w:tr w:rsidR="00B75ACD" w:rsidTr="00B75ACD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ACD" w:rsidRDefault="00B75AC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ACD" w:rsidRDefault="00B75ACD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ACD" w:rsidRDefault="00B75AC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ACD" w:rsidRDefault="00B75ACD">
            <w:pPr>
              <w:rPr>
                <w:sz w:val="24"/>
                <w:szCs w:val="24"/>
              </w:rPr>
            </w:pPr>
          </w:p>
        </w:tc>
      </w:tr>
    </w:tbl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06"/>
        <w:gridCol w:w="1191"/>
        <w:gridCol w:w="362"/>
        <w:gridCol w:w="1180"/>
        <w:gridCol w:w="362"/>
        <w:gridCol w:w="853"/>
        <w:gridCol w:w="535"/>
      </w:tblGrid>
      <w:tr w:rsidR="00B75ACD" w:rsidTr="00B75ACD">
        <w:trPr>
          <w:trHeight w:val="15"/>
        </w:trPr>
        <w:tc>
          <w:tcPr>
            <w:tcW w:w="6653" w:type="dxa"/>
            <w:hideMark/>
          </w:tcPr>
          <w:p w:rsidR="00B75ACD" w:rsidRDefault="00B75AC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75ACD" w:rsidRDefault="00B75AC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75ACD" w:rsidRDefault="00B75AC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75ACD" w:rsidRDefault="00B75AC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75ACD" w:rsidRDefault="00B75AC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75ACD" w:rsidRDefault="00B75AC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75ACD" w:rsidRDefault="00B75ACD">
            <w:pPr>
              <w:rPr>
                <w:sz w:val="2"/>
                <w:szCs w:val="24"/>
              </w:rPr>
            </w:pPr>
          </w:p>
        </w:tc>
      </w:tr>
      <w:tr w:rsidR="00B75ACD" w:rsidTr="00B75ACD">
        <w:tc>
          <w:tcPr>
            <w:tcW w:w="1145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6.3 Дополнительная информация (при необходимости):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</w:tr>
      <w:tr w:rsidR="00B75ACD" w:rsidTr="00B75ACD">
        <w:tc>
          <w:tcPr>
            <w:tcW w:w="11458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ACD" w:rsidRDefault="00B75ACD">
            <w:pPr>
              <w:rPr>
                <w:sz w:val="24"/>
                <w:szCs w:val="24"/>
              </w:rPr>
            </w:pPr>
          </w:p>
        </w:tc>
      </w:tr>
      <w:tr w:rsidR="00B75ACD" w:rsidTr="00B75ACD">
        <w:tc>
          <w:tcPr>
            <w:tcW w:w="1145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7 Продукт соответствует (не соответствует) заявленному наименованию. Обоснование заключения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</w:tr>
      <w:tr w:rsidR="00B75ACD" w:rsidTr="00B75ACD">
        <w:tc>
          <w:tcPr>
            <w:tcW w:w="11458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ACD" w:rsidRDefault="00B75ACD">
            <w:pPr>
              <w:rPr>
                <w:sz w:val="24"/>
                <w:szCs w:val="24"/>
              </w:rPr>
            </w:pPr>
          </w:p>
        </w:tc>
      </w:tr>
      <w:tr w:rsidR="00B75ACD" w:rsidTr="00B75ACD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Подписи руководителя и эксперта (уполномоченного лица)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ACD" w:rsidRDefault="00B75AC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ACD" w:rsidRDefault="00B75AC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ACD" w:rsidRDefault="00B75AC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ACD" w:rsidRDefault="00B75AC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>
              <w:rPr>
                <w:color w:val="2D2D2D"/>
                <w:sz w:val="14"/>
                <w:szCs w:val="14"/>
              </w:rPr>
              <w:t>г</w:t>
            </w:r>
            <w:proofErr w:type="gramEnd"/>
            <w:r>
              <w:rPr>
                <w:color w:val="2D2D2D"/>
                <w:sz w:val="14"/>
                <w:szCs w:val="14"/>
              </w:rPr>
              <w:t>.</w:t>
            </w:r>
          </w:p>
        </w:tc>
      </w:tr>
      <w:tr w:rsidR="00B75ACD" w:rsidTr="00B75ACD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ACD" w:rsidRDefault="00B75AC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ACD" w:rsidRDefault="00B75AC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ACD" w:rsidRDefault="00B75AC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ACD" w:rsidRDefault="00B75AC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ACD" w:rsidRDefault="00B75AC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ACD" w:rsidRDefault="00B75ACD">
            <w:pPr>
              <w:rPr>
                <w:sz w:val="24"/>
                <w:szCs w:val="24"/>
              </w:rPr>
            </w:pPr>
          </w:p>
        </w:tc>
      </w:tr>
      <w:tr w:rsidR="00B75ACD" w:rsidTr="00B75ACD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Печать органа (организации),</w:t>
            </w:r>
            <w:r>
              <w:rPr>
                <w:color w:val="2D2D2D"/>
                <w:sz w:val="14"/>
                <w:szCs w:val="14"/>
              </w:rPr>
              <w:br/>
              <w:t>проводящего идентификацию</w:t>
            </w:r>
          </w:p>
        </w:tc>
      </w:tr>
    </w:tbl>
    <w:p w:rsidR="00B75ACD" w:rsidRDefault="00B75ACD" w:rsidP="00B75ACD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Приложение Г (справочное). Схема-алгоритм идентификации соков и соковой продукции на примере розничного продукта с заявленным наименованием "Апельсиновый сок, восстановленный"</w:t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t>Приложение Г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(справочное)</w:t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</w:p>
    <w:p w:rsidR="00B75ACD" w:rsidRDefault="00B75ACD" w:rsidP="00B75ACD">
      <w:pPr>
        <w:pStyle w:val="toplevel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noProof/>
          <w:color w:val="2D2D2D"/>
          <w:spacing w:val="1"/>
          <w:sz w:val="14"/>
          <w:szCs w:val="14"/>
        </w:rPr>
        <w:drawing>
          <wp:inline distT="0" distB="0" distL="0" distR="0">
            <wp:extent cx="5753100" cy="7080250"/>
            <wp:effectExtent l="19050" t="0" r="0" b="0"/>
            <wp:docPr id="620" name="Рисунок 620" descr="ГОСТ Р 53137-2008 Соки и соковая продукция. Идентификация. Общие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 descr="ГОСТ Р 53137-2008 Соки и соковая продукция. Идентификация. Общие положени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08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Рисунок Г.1 (лист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1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)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toplevel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noProof/>
          <w:color w:val="2D2D2D"/>
          <w:spacing w:val="1"/>
          <w:sz w:val="14"/>
          <w:szCs w:val="14"/>
        </w:rPr>
        <w:lastRenderedPageBreak/>
        <w:drawing>
          <wp:inline distT="0" distB="0" distL="0" distR="0">
            <wp:extent cx="5943600" cy="6216650"/>
            <wp:effectExtent l="19050" t="0" r="0" b="0"/>
            <wp:docPr id="621" name="Рисунок 621" descr="ГОСТ Р 53137-2008 Соки и соковая продукция. Идентификация. Общие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ГОСТ Р 53137-2008 Соки и соковая продукция. Идентификация. Общие положения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Рисунок Г.1 (лист 2)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B75ACD" w:rsidRDefault="00B75ACD" w:rsidP="00B75ACD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"/>
        <w:gridCol w:w="2545"/>
        <w:gridCol w:w="7410"/>
      </w:tblGrid>
      <w:tr w:rsidR="00B75ACD" w:rsidTr="00B75ACD">
        <w:trPr>
          <w:trHeight w:val="15"/>
        </w:trPr>
        <w:tc>
          <w:tcPr>
            <w:tcW w:w="554" w:type="dxa"/>
            <w:hideMark/>
          </w:tcPr>
          <w:p w:rsidR="00B75ACD" w:rsidRDefault="00B75ACD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B75ACD" w:rsidRDefault="00B75ACD">
            <w:pPr>
              <w:rPr>
                <w:sz w:val="2"/>
                <w:szCs w:val="24"/>
              </w:rPr>
            </w:pPr>
          </w:p>
        </w:tc>
        <w:tc>
          <w:tcPr>
            <w:tcW w:w="8131" w:type="dxa"/>
            <w:hideMark/>
          </w:tcPr>
          <w:p w:rsidR="00B75ACD" w:rsidRDefault="00B75ACD">
            <w:pPr>
              <w:rPr>
                <w:sz w:val="2"/>
                <w:szCs w:val="24"/>
              </w:rPr>
            </w:pPr>
          </w:p>
        </w:tc>
      </w:tr>
      <w:tr w:rsidR="00B75ACD" w:rsidTr="00B75AC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[1]</w:t>
            </w: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Свод правил для оценки качества фруктовых и овощных соков Ассоциации промышленности соков и нектаров из фруктов и овощей Европейского союза (издание на русском языке). - М.: </w:t>
            </w:r>
            <w:proofErr w:type="spellStart"/>
            <w:r>
              <w:rPr>
                <w:color w:val="2D2D2D"/>
                <w:sz w:val="14"/>
                <w:szCs w:val="14"/>
              </w:rPr>
              <w:t>Нововита</w:t>
            </w:r>
            <w:proofErr w:type="spellEnd"/>
            <w:r>
              <w:rPr>
                <w:color w:val="2D2D2D"/>
                <w:sz w:val="14"/>
                <w:szCs w:val="14"/>
              </w:rPr>
              <w:t>. - 2004</w:t>
            </w:r>
          </w:p>
        </w:tc>
      </w:tr>
      <w:tr w:rsidR="00B75ACD" w:rsidTr="00B75AC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[2]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CAC/RCP 20-1979*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Международный стандарт Комиссии Кодекс </w:t>
            </w:r>
            <w:proofErr w:type="spellStart"/>
            <w:r>
              <w:rPr>
                <w:color w:val="2D2D2D"/>
                <w:sz w:val="14"/>
                <w:szCs w:val="14"/>
              </w:rPr>
              <w:t>Алиментариус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"Свод правил о соблюдении принципов этики в международной торговле пищевыми продуктами", Комиссия </w:t>
            </w:r>
            <w:proofErr w:type="spellStart"/>
            <w:r>
              <w:rPr>
                <w:color w:val="2D2D2D"/>
                <w:sz w:val="14"/>
                <w:szCs w:val="14"/>
              </w:rPr>
              <w:t>Codex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Alimentarius</w:t>
            </w:r>
            <w:proofErr w:type="spellEnd"/>
            <w:r>
              <w:rPr>
                <w:color w:val="2D2D2D"/>
                <w:sz w:val="14"/>
                <w:szCs w:val="14"/>
              </w:rPr>
              <w:t>, 1979 г./изм.1 - 1985 г.</w:t>
            </w:r>
          </w:p>
        </w:tc>
      </w:tr>
      <w:tr w:rsidR="00B75ACD" w:rsidTr="00B75AC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[3]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CAC/GL 60-2006*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Международный стандарт Комиссии Кодекс </w:t>
            </w:r>
            <w:proofErr w:type="spellStart"/>
            <w:r>
              <w:rPr>
                <w:color w:val="2D2D2D"/>
                <w:sz w:val="14"/>
                <w:szCs w:val="14"/>
              </w:rPr>
              <w:t>Алиментариус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"Руководство по основным принципам </w:t>
            </w:r>
            <w:proofErr w:type="spellStart"/>
            <w:r>
              <w:rPr>
                <w:color w:val="2D2D2D"/>
                <w:sz w:val="14"/>
                <w:szCs w:val="14"/>
              </w:rPr>
              <w:t>прослеживаемости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как средстве системы контроля и сертификации пищевых продуктов", Комиссия </w:t>
            </w:r>
            <w:proofErr w:type="spellStart"/>
            <w:r>
              <w:rPr>
                <w:color w:val="2D2D2D"/>
                <w:sz w:val="14"/>
                <w:szCs w:val="14"/>
              </w:rPr>
              <w:t>Codex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Alimentarius</w:t>
            </w:r>
            <w:proofErr w:type="spellEnd"/>
            <w:r>
              <w:rPr>
                <w:color w:val="2D2D2D"/>
                <w:sz w:val="14"/>
                <w:szCs w:val="14"/>
              </w:rPr>
              <w:t>, 2006 г.</w:t>
            </w:r>
          </w:p>
        </w:tc>
      </w:tr>
      <w:tr w:rsidR="00B75ACD" w:rsidTr="00B75AC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[4]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Показатели идентификации продуктов переработки ягод, И.А.Филатова, Р.Л.Филиппова, </w:t>
            </w:r>
            <w:proofErr w:type="spellStart"/>
            <w:r>
              <w:rPr>
                <w:color w:val="2D2D2D"/>
                <w:sz w:val="14"/>
                <w:szCs w:val="14"/>
              </w:rPr>
              <w:t>А.Ю.Колеснов</w:t>
            </w:r>
            <w:proofErr w:type="spellEnd"/>
            <w:r>
              <w:rPr>
                <w:color w:val="2D2D2D"/>
                <w:sz w:val="14"/>
                <w:szCs w:val="14"/>
              </w:rPr>
              <w:t>, М.А.Дьяченко//Партнеры и конкуренты. Методы оценки соответствия. - 2006. - N 4 - с.22-28.</w:t>
            </w:r>
          </w:p>
        </w:tc>
      </w:tr>
      <w:tr w:rsidR="00B75ACD" w:rsidTr="00B75AC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[5]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CODEX STAN 247-2005*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Международный стандарт Комиссии Кодекс </w:t>
            </w:r>
            <w:proofErr w:type="spellStart"/>
            <w:r>
              <w:rPr>
                <w:color w:val="2D2D2D"/>
                <w:sz w:val="14"/>
                <w:szCs w:val="14"/>
              </w:rPr>
              <w:t>Алиментариус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"Единый стандарт на фруктовые соки и нектары", Комиссия </w:t>
            </w:r>
            <w:proofErr w:type="spellStart"/>
            <w:r>
              <w:rPr>
                <w:color w:val="2D2D2D"/>
                <w:sz w:val="14"/>
                <w:szCs w:val="14"/>
              </w:rPr>
              <w:t>Codex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Alimentarius</w:t>
            </w:r>
            <w:proofErr w:type="spellEnd"/>
            <w:r>
              <w:rPr>
                <w:color w:val="2D2D2D"/>
                <w:sz w:val="14"/>
                <w:szCs w:val="14"/>
              </w:rPr>
              <w:t>, 2005 г.</w:t>
            </w:r>
          </w:p>
        </w:tc>
      </w:tr>
      <w:tr w:rsidR="00B75ACD" w:rsidTr="00B75AC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[6]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CODEX STAN 192-1995*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Международный стандарт Комиссии Кодекс </w:t>
            </w:r>
            <w:proofErr w:type="spellStart"/>
            <w:r>
              <w:rPr>
                <w:color w:val="2D2D2D"/>
                <w:sz w:val="14"/>
                <w:szCs w:val="14"/>
              </w:rPr>
              <w:t>Алиментариус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"Единый стандарт на пищевые добавки", Комиссия </w:t>
            </w:r>
            <w:proofErr w:type="spellStart"/>
            <w:r>
              <w:rPr>
                <w:color w:val="2D2D2D"/>
                <w:sz w:val="14"/>
                <w:szCs w:val="14"/>
              </w:rPr>
              <w:t>Codex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Alimentarius</w:t>
            </w:r>
            <w:proofErr w:type="spellEnd"/>
            <w:r>
              <w:rPr>
                <w:color w:val="2D2D2D"/>
                <w:sz w:val="14"/>
                <w:szCs w:val="14"/>
              </w:rPr>
              <w:t>, 1995 г.</w:t>
            </w:r>
          </w:p>
        </w:tc>
      </w:tr>
      <w:tr w:rsidR="00B75ACD" w:rsidTr="00B75AC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[7]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Фруктовые и овощные соки, </w:t>
            </w:r>
            <w:proofErr w:type="spellStart"/>
            <w:r>
              <w:rPr>
                <w:color w:val="2D2D2D"/>
                <w:sz w:val="14"/>
                <w:szCs w:val="14"/>
              </w:rPr>
              <w:t>У.Шобингер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(пер. с немецкого под ред. </w:t>
            </w:r>
            <w:proofErr w:type="spellStart"/>
            <w:r>
              <w:rPr>
                <w:color w:val="2D2D2D"/>
                <w:sz w:val="14"/>
                <w:szCs w:val="14"/>
              </w:rPr>
              <w:t>А.Ю.Колеснова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, Н.Ф.Берестеня, </w:t>
            </w:r>
            <w:proofErr w:type="spellStart"/>
            <w:r>
              <w:rPr>
                <w:color w:val="2D2D2D"/>
                <w:sz w:val="14"/>
                <w:szCs w:val="14"/>
              </w:rPr>
              <w:t>А.В.Орещенко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), 3-е </w:t>
            </w:r>
            <w:proofErr w:type="spellStart"/>
            <w:r>
              <w:rPr>
                <w:color w:val="2D2D2D"/>
                <w:sz w:val="14"/>
                <w:szCs w:val="14"/>
              </w:rPr>
              <w:t>перераб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. и доп. изд. - М., С.-Пб.: </w:t>
            </w:r>
            <w:proofErr w:type="spellStart"/>
            <w:r>
              <w:rPr>
                <w:color w:val="2D2D2D"/>
                <w:sz w:val="14"/>
                <w:szCs w:val="14"/>
              </w:rPr>
              <w:t>Нововита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, Профессия, 2004 - 639 </w:t>
            </w:r>
            <w:proofErr w:type="gramStart"/>
            <w:r>
              <w:rPr>
                <w:color w:val="2D2D2D"/>
                <w:sz w:val="14"/>
                <w:szCs w:val="14"/>
              </w:rPr>
              <w:t>с</w:t>
            </w:r>
            <w:proofErr w:type="gramEnd"/>
            <w:r>
              <w:rPr>
                <w:color w:val="2D2D2D"/>
                <w:sz w:val="14"/>
                <w:szCs w:val="14"/>
              </w:rPr>
              <w:t>.</w:t>
            </w:r>
          </w:p>
        </w:tc>
      </w:tr>
      <w:tr w:rsidR="00B75ACD" w:rsidTr="00B75AC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[8]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Оценка натуральности плодово-ягодных соков, А.Н.Савицкий, </w:t>
            </w:r>
            <w:proofErr w:type="spellStart"/>
            <w:r>
              <w:rPr>
                <w:color w:val="2D2D2D"/>
                <w:sz w:val="14"/>
                <w:szCs w:val="14"/>
              </w:rPr>
              <w:t>Т.Ф.Бельцова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. - М.: ВНИИ МВД СССР - 1985 - 52 </w:t>
            </w:r>
            <w:proofErr w:type="gramStart"/>
            <w:r>
              <w:rPr>
                <w:color w:val="2D2D2D"/>
                <w:sz w:val="14"/>
                <w:szCs w:val="14"/>
              </w:rPr>
              <w:t>с</w:t>
            </w:r>
            <w:proofErr w:type="gramEnd"/>
            <w:r>
              <w:rPr>
                <w:color w:val="2D2D2D"/>
                <w:sz w:val="14"/>
                <w:szCs w:val="14"/>
              </w:rPr>
              <w:t>.</w:t>
            </w:r>
          </w:p>
        </w:tc>
      </w:tr>
      <w:tr w:rsidR="00B75ACD" w:rsidTr="00B75AC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[9]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Биохимические системы в оценке качества продуктов питания, </w:t>
            </w:r>
            <w:proofErr w:type="spellStart"/>
            <w:r>
              <w:rPr>
                <w:color w:val="2D2D2D"/>
                <w:sz w:val="14"/>
                <w:szCs w:val="14"/>
              </w:rPr>
              <w:t>А.Ю.Колеснов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. - М.: Пищевая промышленность, 2000 - 415 </w:t>
            </w:r>
            <w:proofErr w:type="gramStart"/>
            <w:r>
              <w:rPr>
                <w:color w:val="2D2D2D"/>
                <w:sz w:val="14"/>
                <w:szCs w:val="14"/>
              </w:rPr>
              <w:t>с</w:t>
            </w:r>
            <w:proofErr w:type="gramEnd"/>
            <w:r>
              <w:rPr>
                <w:color w:val="2D2D2D"/>
                <w:sz w:val="14"/>
                <w:szCs w:val="14"/>
              </w:rPr>
              <w:t>.</w:t>
            </w:r>
          </w:p>
        </w:tc>
      </w:tr>
      <w:tr w:rsidR="00B75ACD" w:rsidTr="00B75AC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lastRenderedPageBreak/>
              <w:t>[10]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Фруктовые и овощные соки. Техника и технология, А.Н.Самсонова, </w:t>
            </w:r>
            <w:proofErr w:type="spellStart"/>
            <w:r>
              <w:rPr>
                <w:color w:val="2D2D2D"/>
                <w:sz w:val="14"/>
                <w:szCs w:val="14"/>
              </w:rPr>
              <w:t>В.Б.Ушева</w:t>
            </w:r>
            <w:proofErr w:type="spellEnd"/>
            <w:r>
              <w:rPr>
                <w:color w:val="2D2D2D"/>
                <w:sz w:val="14"/>
                <w:szCs w:val="14"/>
              </w:rPr>
              <w:t>. - М.: ВО "</w:t>
            </w:r>
            <w:proofErr w:type="spellStart"/>
            <w:r>
              <w:rPr>
                <w:color w:val="2D2D2D"/>
                <w:sz w:val="14"/>
                <w:szCs w:val="14"/>
              </w:rPr>
              <w:t>Агропромиздат</w:t>
            </w:r>
            <w:proofErr w:type="spellEnd"/>
            <w:r>
              <w:rPr>
                <w:color w:val="2D2D2D"/>
                <w:sz w:val="14"/>
                <w:szCs w:val="14"/>
              </w:rPr>
              <w:t>", 1990 - 287 с.</w:t>
            </w:r>
          </w:p>
        </w:tc>
      </w:tr>
      <w:tr w:rsidR="00B75ACD" w:rsidTr="00B75AC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[11]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5ACD" w:rsidRDefault="00B75AC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Плодовые и овощные соки, </w:t>
            </w:r>
            <w:proofErr w:type="spellStart"/>
            <w:r>
              <w:rPr>
                <w:color w:val="2D2D2D"/>
                <w:sz w:val="14"/>
                <w:szCs w:val="14"/>
              </w:rPr>
              <w:t>П.Даскалов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, Р.Асланян, </w:t>
            </w:r>
            <w:proofErr w:type="spellStart"/>
            <w:r>
              <w:rPr>
                <w:color w:val="2D2D2D"/>
                <w:sz w:val="14"/>
                <w:szCs w:val="14"/>
              </w:rPr>
              <w:t>Р.Тенов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2D2D2D"/>
                <w:sz w:val="14"/>
                <w:szCs w:val="14"/>
              </w:rPr>
              <w:t>М.Живков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, Р.Бояджиев (пер. с </w:t>
            </w:r>
            <w:proofErr w:type="gramStart"/>
            <w:r>
              <w:rPr>
                <w:color w:val="2D2D2D"/>
                <w:sz w:val="14"/>
                <w:szCs w:val="14"/>
              </w:rPr>
              <w:t>болгарского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М.Е.Солоид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под ред. </w:t>
            </w:r>
            <w:proofErr w:type="spellStart"/>
            <w:r>
              <w:rPr>
                <w:color w:val="2D2D2D"/>
                <w:sz w:val="14"/>
                <w:szCs w:val="14"/>
              </w:rPr>
              <w:t>Я.М.Гольденберга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2D2D2D"/>
                <w:sz w:val="14"/>
                <w:szCs w:val="14"/>
              </w:rPr>
              <w:t>А.Ф.Фан-Юнга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и </w:t>
            </w:r>
            <w:proofErr w:type="spellStart"/>
            <w:r>
              <w:rPr>
                <w:color w:val="2D2D2D"/>
                <w:sz w:val="14"/>
                <w:szCs w:val="14"/>
              </w:rPr>
              <w:t>Б.Л.Флауменбаума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). - М.: Пищевая промышленность, 1969 - 422 </w:t>
            </w:r>
            <w:proofErr w:type="gramStart"/>
            <w:r>
              <w:rPr>
                <w:color w:val="2D2D2D"/>
                <w:sz w:val="14"/>
                <w:szCs w:val="14"/>
              </w:rPr>
              <w:t>с</w:t>
            </w:r>
            <w:proofErr w:type="gramEnd"/>
            <w:r>
              <w:rPr>
                <w:color w:val="2D2D2D"/>
                <w:sz w:val="14"/>
                <w:szCs w:val="14"/>
              </w:rPr>
              <w:t>.</w:t>
            </w:r>
          </w:p>
        </w:tc>
      </w:tr>
    </w:tbl>
    <w:p w:rsidR="00B75ACD" w:rsidRDefault="00B75ACD" w:rsidP="00B75AC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777777"/>
          <w:spacing w:val="1"/>
          <w:sz w:val="12"/>
          <w:szCs w:val="12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________________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* Соответствующий национальный стандарт отсутствует. До его утверждения рекомендуется использовать перевод на русский язык данного международного стандарта. Перевод данного международного стандарта находится в Федеральном информационном фонде технических регламентов и стандартов.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Pr="00B75ACD" w:rsidRDefault="00513D3E" w:rsidP="00B75ACD">
      <w:pPr>
        <w:rPr>
          <w:szCs w:val="14"/>
        </w:rPr>
      </w:pPr>
    </w:p>
    <w:sectPr w:rsidR="00513D3E" w:rsidRPr="00B75ACD" w:rsidSect="0095551E">
      <w:footerReference w:type="default" r:id="rId19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4D44F6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32A29"/>
    <w:rsid w:val="000C34D1"/>
    <w:rsid w:val="000E11B6"/>
    <w:rsid w:val="00144A40"/>
    <w:rsid w:val="00153F83"/>
    <w:rsid w:val="001741CA"/>
    <w:rsid w:val="00177C25"/>
    <w:rsid w:val="002D3ACA"/>
    <w:rsid w:val="00313072"/>
    <w:rsid w:val="00331393"/>
    <w:rsid w:val="00362C0C"/>
    <w:rsid w:val="003D53F9"/>
    <w:rsid w:val="003F7A45"/>
    <w:rsid w:val="00477A04"/>
    <w:rsid w:val="004D44F6"/>
    <w:rsid w:val="00513D3E"/>
    <w:rsid w:val="0059308D"/>
    <w:rsid w:val="005A6868"/>
    <w:rsid w:val="00603917"/>
    <w:rsid w:val="006B6B83"/>
    <w:rsid w:val="006C0BEE"/>
    <w:rsid w:val="007214CA"/>
    <w:rsid w:val="007822B2"/>
    <w:rsid w:val="007E5D19"/>
    <w:rsid w:val="008E615F"/>
    <w:rsid w:val="0095551E"/>
    <w:rsid w:val="00A61518"/>
    <w:rsid w:val="00A716F7"/>
    <w:rsid w:val="00A9165C"/>
    <w:rsid w:val="00AA6FD4"/>
    <w:rsid w:val="00B4381A"/>
    <w:rsid w:val="00B75ACD"/>
    <w:rsid w:val="00BC3034"/>
    <w:rsid w:val="00C91654"/>
    <w:rsid w:val="00CE3CDF"/>
    <w:rsid w:val="00D445F4"/>
    <w:rsid w:val="00D637C8"/>
    <w:rsid w:val="00DD1738"/>
    <w:rsid w:val="00E77C21"/>
    <w:rsid w:val="00EC1D98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4830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8121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3317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1942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304643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4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161253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38925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53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4251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332730509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8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8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92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02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17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33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14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55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1576897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6579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2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9005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8617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4430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8611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00923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259033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7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1014090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47905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36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18124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1654942961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52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5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99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3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68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17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72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09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69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0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816669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0515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591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49960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558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189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04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630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338437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5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63483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030928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3848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6270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548567854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8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1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9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3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6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3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35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8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5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497852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759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908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8452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21378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02252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11805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11922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8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683973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347530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092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1946189000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11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2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4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4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49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067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0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2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5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598083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8709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5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171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1965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9760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8785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552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166575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593471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7293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51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65020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632910760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52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0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4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6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7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1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72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418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20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71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03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39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239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2655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167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9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94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8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706070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8066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9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811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1004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657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0397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98106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263779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5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261659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494288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07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1744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1246383392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7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3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1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68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05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94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06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0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5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98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2402063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166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0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3889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79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6160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010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270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803170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57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7482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041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07920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805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21320433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0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4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0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1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4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25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90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90356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643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2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04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452214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3205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666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143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341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439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253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410491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0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43368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8914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134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4988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9051033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45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0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0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0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81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18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73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6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5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42245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72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829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598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12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522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4411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362662">
                          <w:marLeft w:val="-10209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4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04329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0419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665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8105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104687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6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2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9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4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83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04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22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189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8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6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8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87936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2061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3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042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4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005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8116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4219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8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60750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111226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19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332607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999719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9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01122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1667897331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82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3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4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7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64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7817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1919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13313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0611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2177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91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63579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042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5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782237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6194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436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889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928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305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505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87182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09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626814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43739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72445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054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94283326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43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2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1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4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3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5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7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82274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7279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550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11192</Words>
  <Characters>63799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74842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2017-08-15T17:33:00Z</dcterms:created>
  <dcterms:modified xsi:type="dcterms:W3CDTF">2017-08-15T17:33:00Z</dcterms:modified>
</cp:coreProperties>
</file>