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46" w:rsidRPr="00F11B58" w:rsidRDefault="001A0F46" w:rsidP="001A0F46">
      <w:pPr>
        <w:shd w:val="clear" w:color="auto" w:fill="FFFFFF"/>
        <w:spacing w:after="335" w:line="240" w:lineRule="auto"/>
        <w:jc w:val="center"/>
        <w:textAlignment w:val="baseline"/>
        <w:rPr>
          <w:rFonts w:ascii="inherit" w:eastAsia="Times New Roman" w:hAnsi="inherit" w:cs="Arial"/>
          <w:sz w:val="25"/>
          <w:szCs w:val="25"/>
          <w:lang w:eastAsia="ru-RU"/>
        </w:rPr>
      </w:pPr>
    </w:p>
    <w:p w:rsidR="00791884" w:rsidRPr="00F11B58" w:rsidRDefault="00791884" w:rsidP="00791884">
      <w:pPr>
        <w:shd w:val="clear" w:color="auto" w:fill="FFFFFF"/>
        <w:spacing w:after="0" w:line="240" w:lineRule="auto"/>
        <w:jc w:val="center"/>
        <w:textAlignment w:val="baseline"/>
        <w:outlineLvl w:val="0"/>
        <w:rPr>
          <w:rFonts w:ascii="Arial" w:eastAsia="Times New Roman" w:hAnsi="Arial" w:cs="Arial"/>
          <w:b/>
          <w:bCs/>
          <w:spacing w:val="2"/>
          <w:kern w:val="36"/>
          <w:sz w:val="46"/>
          <w:szCs w:val="46"/>
          <w:lang w:eastAsia="ru-RU"/>
        </w:rPr>
      </w:pPr>
      <w:r w:rsidRPr="00F11B58">
        <w:rPr>
          <w:rFonts w:ascii="Arial" w:eastAsia="Times New Roman" w:hAnsi="Arial" w:cs="Arial"/>
          <w:b/>
          <w:bCs/>
          <w:spacing w:val="2"/>
          <w:kern w:val="36"/>
          <w:sz w:val="46"/>
          <w:szCs w:val="46"/>
          <w:lang w:eastAsia="ru-RU"/>
        </w:rPr>
        <w:t xml:space="preserve">ГОСТ </w:t>
      </w:r>
      <w:proofErr w:type="gramStart"/>
      <w:r w:rsidRPr="00F11B58">
        <w:rPr>
          <w:rFonts w:ascii="Arial" w:eastAsia="Times New Roman" w:hAnsi="Arial" w:cs="Arial"/>
          <w:b/>
          <w:bCs/>
          <w:spacing w:val="2"/>
          <w:kern w:val="36"/>
          <w:sz w:val="46"/>
          <w:szCs w:val="46"/>
          <w:lang w:eastAsia="ru-RU"/>
        </w:rPr>
        <w:t>Р</w:t>
      </w:r>
      <w:proofErr w:type="gramEnd"/>
      <w:r w:rsidRPr="00F11B58">
        <w:rPr>
          <w:rFonts w:ascii="Arial" w:eastAsia="Times New Roman" w:hAnsi="Arial" w:cs="Arial"/>
          <w:b/>
          <w:bCs/>
          <w:spacing w:val="2"/>
          <w:kern w:val="36"/>
          <w:sz w:val="46"/>
          <w:szCs w:val="46"/>
          <w:lang w:eastAsia="ru-RU"/>
        </w:rPr>
        <w:t xml:space="preserve"> 53411-2009 (ИСО 2336-1:1996, ИСО 2336-2:2006) Полотна ножовочные для металла. Технические условия</w:t>
      </w:r>
    </w:p>
    <w:p w:rsidR="00791884" w:rsidRPr="00F11B58" w:rsidRDefault="00791884" w:rsidP="00791884">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 xml:space="preserve">ГОСТ </w:t>
      </w:r>
      <w:proofErr w:type="gramStart"/>
      <w:r w:rsidRPr="00F11B58">
        <w:rPr>
          <w:rFonts w:ascii="Arial" w:eastAsia="Times New Roman" w:hAnsi="Arial" w:cs="Arial"/>
          <w:spacing w:val="2"/>
          <w:sz w:val="23"/>
          <w:szCs w:val="23"/>
          <w:lang w:eastAsia="ru-RU"/>
        </w:rPr>
        <w:t>Р</w:t>
      </w:r>
      <w:proofErr w:type="gramEnd"/>
      <w:r w:rsidRPr="00F11B58">
        <w:rPr>
          <w:rFonts w:ascii="Arial" w:eastAsia="Times New Roman" w:hAnsi="Arial" w:cs="Arial"/>
          <w:spacing w:val="2"/>
          <w:sz w:val="23"/>
          <w:szCs w:val="23"/>
          <w:lang w:eastAsia="ru-RU"/>
        </w:rPr>
        <w:t xml:space="preserve"> 53411-2009</w:t>
      </w:r>
      <w:r w:rsidRPr="00F11B58">
        <w:rPr>
          <w:rFonts w:ascii="Arial" w:eastAsia="Times New Roman" w:hAnsi="Arial" w:cs="Arial"/>
          <w:spacing w:val="2"/>
          <w:sz w:val="23"/>
          <w:szCs w:val="23"/>
          <w:lang w:eastAsia="ru-RU"/>
        </w:rPr>
        <w:br/>
        <w:t>(ИСО 2336-1:1996,</w:t>
      </w:r>
      <w:r w:rsidRPr="00F11B58">
        <w:rPr>
          <w:rFonts w:ascii="Arial" w:eastAsia="Times New Roman" w:hAnsi="Arial" w:cs="Arial"/>
          <w:spacing w:val="2"/>
          <w:sz w:val="23"/>
          <w:szCs w:val="23"/>
          <w:lang w:eastAsia="ru-RU"/>
        </w:rPr>
        <w:br/>
        <w:t>ИСО 2336-2:2006)</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Группа Г23</w:t>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p>
    <w:p w:rsidR="00791884" w:rsidRPr="00F11B58" w:rsidRDefault="00791884" w:rsidP="00791884">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F11B58">
        <w:rPr>
          <w:rFonts w:ascii="Arial" w:eastAsia="Times New Roman" w:hAnsi="Arial" w:cs="Arial"/>
          <w:spacing w:val="2"/>
          <w:sz w:val="34"/>
          <w:szCs w:val="34"/>
          <w:lang w:eastAsia="ru-RU"/>
        </w:rPr>
        <w:t>НАЦИОНАЛЬНЫЙ СТАНДАРТ РОССИЙСКОЙ ФЕДЕРАЦИИ</w:t>
      </w:r>
    </w:p>
    <w:p w:rsidR="00791884" w:rsidRPr="00F11B58" w:rsidRDefault="00791884" w:rsidP="00791884">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F11B58">
        <w:rPr>
          <w:rFonts w:ascii="Arial" w:eastAsia="Times New Roman" w:hAnsi="Arial" w:cs="Arial"/>
          <w:spacing w:val="2"/>
          <w:sz w:val="34"/>
          <w:szCs w:val="34"/>
          <w:lang w:eastAsia="ru-RU"/>
        </w:rPr>
        <w:t>ПОЛОТНА НОЖОВОЧНЫЕ ДЛЯ МЕТАЛЛА</w:t>
      </w:r>
    </w:p>
    <w:p w:rsidR="00791884" w:rsidRPr="00F11B58" w:rsidRDefault="00791884" w:rsidP="00791884">
      <w:pPr>
        <w:shd w:val="clear" w:color="auto" w:fill="FFFFFF"/>
        <w:spacing w:after="0" w:line="288" w:lineRule="atLeast"/>
        <w:jc w:val="center"/>
        <w:textAlignment w:val="baseline"/>
        <w:rPr>
          <w:rFonts w:ascii="Arial" w:eastAsia="Times New Roman" w:hAnsi="Arial" w:cs="Arial"/>
          <w:spacing w:val="2"/>
          <w:sz w:val="34"/>
          <w:szCs w:val="34"/>
          <w:lang w:val="en-US" w:eastAsia="ru-RU"/>
        </w:rPr>
      </w:pPr>
      <w:r w:rsidRPr="00F11B58">
        <w:rPr>
          <w:rFonts w:ascii="Arial" w:eastAsia="Times New Roman" w:hAnsi="Arial" w:cs="Arial"/>
          <w:spacing w:val="2"/>
          <w:sz w:val="34"/>
          <w:szCs w:val="34"/>
          <w:lang w:eastAsia="ru-RU"/>
        </w:rPr>
        <w:t>Технические</w:t>
      </w:r>
      <w:r w:rsidRPr="00F11B58">
        <w:rPr>
          <w:rFonts w:ascii="Arial" w:eastAsia="Times New Roman" w:hAnsi="Arial" w:cs="Arial"/>
          <w:spacing w:val="2"/>
          <w:sz w:val="34"/>
          <w:szCs w:val="34"/>
          <w:lang w:val="en-US" w:eastAsia="ru-RU"/>
        </w:rPr>
        <w:t xml:space="preserve"> </w:t>
      </w:r>
      <w:r w:rsidRPr="00F11B58">
        <w:rPr>
          <w:rFonts w:ascii="Arial" w:eastAsia="Times New Roman" w:hAnsi="Arial" w:cs="Arial"/>
          <w:spacing w:val="2"/>
          <w:sz w:val="34"/>
          <w:szCs w:val="34"/>
          <w:lang w:eastAsia="ru-RU"/>
        </w:rPr>
        <w:t>условия</w:t>
      </w:r>
    </w:p>
    <w:p w:rsidR="00791884" w:rsidRPr="00F11B58" w:rsidRDefault="00791884" w:rsidP="00791884">
      <w:pPr>
        <w:shd w:val="clear" w:color="auto" w:fill="FFFFFF"/>
        <w:spacing w:before="167" w:after="84" w:line="288" w:lineRule="atLeast"/>
        <w:jc w:val="center"/>
        <w:textAlignment w:val="baseline"/>
        <w:rPr>
          <w:rFonts w:ascii="Arial" w:eastAsia="Times New Roman" w:hAnsi="Arial" w:cs="Arial"/>
          <w:spacing w:val="2"/>
          <w:sz w:val="34"/>
          <w:szCs w:val="34"/>
          <w:lang w:eastAsia="ru-RU"/>
        </w:rPr>
      </w:pPr>
      <w:r w:rsidRPr="00F11B58">
        <w:rPr>
          <w:rFonts w:ascii="Arial" w:eastAsia="Times New Roman" w:hAnsi="Arial" w:cs="Arial"/>
          <w:spacing w:val="2"/>
          <w:sz w:val="34"/>
          <w:szCs w:val="34"/>
          <w:lang w:val="en-US" w:eastAsia="ru-RU"/>
        </w:rPr>
        <w:t xml:space="preserve">Saw blades for metal cutting. </w:t>
      </w:r>
      <w:proofErr w:type="spellStart"/>
      <w:r w:rsidRPr="00F11B58">
        <w:rPr>
          <w:rFonts w:ascii="Arial" w:eastAsia="Times New Roman" w:hAnsi="Arial" w:cs="Arial"/>
          <w:spacing w:val="2"/>
          <w:sz w:val="34"/>
          <w:szCs w:val="34"/>
          <w:lang w:eastAsia="ru-RU"/>
        </w:rPr>
        <w:t>Specifications</w:t>
      </w:r>
      <w:proofErr w:type="spellEnd"/>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ОКС 25.100.40</w:t>
      </w:r>
      <w:r w:rsidRPr="00F11B58">
        <w:rPr>
          <w:rFonts w:ascii="Arial" w:eastAsia="Times New Roman" w:hAnsi="Arial" w:cs="Arial"/>
          <w:spacing w:val="2"/>
          <w:sz w:val="23"/>
          <w:szCs w:val="23"/>
          <w:lang w:eastAsia="ru-RU"/>
        </w:rPr>
        <w:br/>
        <w:t>ОКП 39 2540</w:t>
      </w:r>
    </w:p>
    <w:p w:rsidR="00791884" w:rsidRPr="00F11B58" w:rsidRDefault="00791884" w:rsidP="00791884">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Дата введения 2011-01-01</w:t>
      </w:r>
    </w:p>
    <w:p w:rsidR="00791884" w:rsidRPr="00F11B58" w:rsidRDefault="00791884" w:rsidP="00791884">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F11B58">
        <w:rPr>
          <w:rFonts w:ascii="Arial" w:eastAsia="Times New Roman" w:hAnsi="Arial" w:cs="Arial"/>
          <w:spacing w:val="2"/>
          <w:sz w:val="34"/>
          <w:szCs w:val="34"/>
          <w:lang w:eastAsia="ru-RU"/>
        </w:rPr>
        <w:br/>
        <w:t>Предисловие</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t>Цели и принципы стандартизации в Российской Федерации установлены</w:t>
      </w:r>
      <w:r w:rsidRPr="00F11B58">
        <w:rPr>
          <w:rFonts w:ascii="Arial" w:eastAsia="Times New Roman" w:hAnsi="Arial" w:cs="Arial"/>
          <w:spacing w:val="2"/>
          <w:sz w:val="23"/>
          <w:lang w:eastAsia="ru-RU"/>
        </w:rPr>
        <w:t> Федеральным законом от 27 декабря 2002 г. N 184-ФЗ "О техническом регулировании"</w:t>
      </w:r>
      <w:r w:rsidRPr="00F11B58">
        <w:rPr>
          <w:rFonts w:ascii="Arial" w:eastAsia="Times New Roman" w:hAnsi="Arial" w:cs="Arial"/>
          <w:spacing w:val="2"/>
          <w:sz w:val="23"/>
          <w:szCs w:val="23"/>
          <w:lang w:eastAsia="ru-RU"/>
        </w:rPr>
        <w:t>, а правила применения национальных стандартов Российской Федерации -</w:t>
      </w:r>
      <w:r w:rsidRPr="00F11B58">
        <w:rPr>
          <w:rFonts w:ascii="Arial" w:eastAsia="Times New Roman" w:hAnsi="Arial" w:cs="Arial"/>
          <w:spacing w:val="2"/>
          <w:sz w:val="23"/>
          <w:lang w:eastAsia="ru-RU"/>
        </w:rPr>
        <w:t xml:space="preserve"> ГОСТ </w:t>
      </w:r>
      <w:proofErr w:type="gramStart"/>
      <w:r w:rsidRPr="00F11B58">
        <w:rPr>
          <w:rFonts w:ascii="Arial" w:eastAsia="Times New Roman" w:hAnsi="Arial" w:cs="Arial"/>
          <w:spacing w:val="2"/>
          <w:sz w:val="23"/>
          <w:lang w:eastAsia="ru-RU"/>
        </w:rPr>
        <w:t>Р</w:t>
      </w:r>
      <w:proofErr w:type="gramEnd"/>
      <w:r w:rsidRPr="00F11B58">
        <w:rPr>
          <w:rFonts w:ascii="Arial" w:eastAsia="Times New Roman" w:hAnsi="Arial" w:cs="Arial"/>
          <w:spacing w:val="2"/>
          <w:sz w:val="23"/>
          <w:lang w:eastAsia="ru-RU"/>
        </w:rPr>
        <w:t xml:space="preserve"> 1.0-2004 "Стандартизация в Российской Федерации. </w:t>
      </w:r>
      <w:proofErr w:type="gramStart"/>
      <w:r w:rsidRPr="00F11B58">
        <w:rPr>
          <w:rFonts w:ascii="Arial" w:eastAsia="Times New Roman" w:hAnsi="Arial" w:cs="Arial"/>
          <w:spacing w:val="2"/>
          <w:sz w:val="23"/>
          <w:lang w:eastAsia="ru-RU"/>
        </w:rPr>
        <w:t>Основные положения"</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b/>
          <w:bCs/>
          <w:spacing w:val="2"/>
          <w:sz w:val="23"/>
          <w:szCs w:val="23"/>
          <w:lang w:eastAsia="ru-RU"/>
        </w:rPr>
        <w:t>Сведения о стандарте</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1 ПОДГОТОВЛЕН Открытым акционерным обществом (ОАО) "ВНИИИНСТРУМЕНТ"</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2 ВНЕСЕН Техническим комитетом по стандартизации ТК 95 "Инструмент"</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3 УТВЕРЖДЕН И ВВЕДЕН В ДЕЙСТВИЕ Приказом Федерального агентства по техническому регулированию и метрологии от 15 октября 2009 г. N 453-ст</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lastRenderedPageBreak/>
        <w:br/>
        <w:t>4 Настоящий стандарт включает в себя модифицированные основные нормативные положения международных стандартов:</w:t>
      </w:r>
      <w:proofErr w:type="gramEnd"/>
      <w:r w:rsidRPr="00F11B58">
        <w:rPr>
          <w:rFonts w:ascii="Arial" w:eastAsia="Times New Roman" w:hAnsi="Arial" w:cs="Arial"/>
          <w:spacing w:val="2"/>
          <w:sz w:val="23"/>
          <w:szCs w:val="23"/>
          <w:lang w:eastAsia="ru-RU"/>
        </w:rPr>
        <w:t xml:space="preserve"> ИСО 2336-1:1996 "Полотна ножовочные. Часть 1. </w:t>
      </w:r>
      <w:proofErr w:type="gramStart"/>
      <w:r w:rsidRPr="00F11B58">
        <w:rPr>
          <w:rFonts w:ascii="Arial" w:eastAsia="Times New Roman" w:hAnsi="Arial" w:cs="Arial"/>
          <w:spacing w:val="2"/>
          <w:sz w:val="23"/>
          <w:szCs w:val="23"/>
          <w:lang w:eastAsia="ru-RU"/>
        </w:rPr>
        <w:t>Размеры ручных ножовочных полотен" (ISO 2336-1:1996 "</w:t>
      </w:r>
      <w:proofErr w:type="spellStart"/>
      <w:r w:rsidRPr="00F11B58">
        <w:rPr>
          <w:rFonts w:ascii="Arial" w:eastAsia="Times New Roman" w:hAnsi="Arial" w:cs="Arial"/>
          <w:spacing w:val="2"/>
          <w:sz w:val="23"/>
          <w:szCs w:val="23"/>
          <w:lang w:eastAsia="ru-RU"/>
        </w:rPr>
        <w:t>Hacksaw</w:t>
      </w:r>
      <w:proofErr w:type="spellEnd"/>
      <w:r w:rsidRPr="00F11B58">
        <w:rPr>
          <w:rFonts w:ascii="Arial" w:eastAsia="Times New Roman" w:hAnsi="Arial" w:cs="Arial"/>
          <w:spacing w:val="2"/>
          <w:sz w:val="23"/>
          <w:szCs w:val="23"/>
          <w:lang w:eastAsia="ru-RU"/>
        </w:rPr>
        <w:t xml:space="preserve"> </w:t>
      </w:r>
      <w:proofErr w:type="spellStart"/>
      <w:r w:rsidRPr="00F11B58">
        <w:rPr>
          <w:rFonts w:ascii="Arial" w:eastAsia="Times New Roman" w:hAnsi="Arial" w:cs="Arial"/>
          <w:spacing w:val="2"/>
          <w:sz w:val="23"/>
          <w:szCs w:val="23"/>
          <w:lang w:eastAsia="ru-RU"/>
        </w:rPr>
        <w:t>blades</w:t>
      </w:r>
      <w:proofErr w:type="spellEnd"/>
      <w:r w:rsidRPr="00F11B58">
        <w:rPr>
          <w:rFonts w:ascii="Arial" w:eastAsia="Times New Roman" w:hAnsi="Arial" w:cs="Arial"/>
          <w:spacing w:val="2"/>
          <w:sz w:val="23"/>
          <w:szCs w:val="23"/>
          <w:lang w:eastAsia="ru-RU"/>
        </w:rPr>
        <w:t>.</w:t>
      </w:r>
      <w:proofErr w:type="gramEnd"/>
      <w:r w:rsidRPr="00F11B58">
        <w:rPr>
          <w:rFonts w:ascii="Arial" w:eastAsia="Times New Roman" w:hAnsi="Arial" w:cs="Arial"/>
          <w:spacing w:val="2"/>
          <w:sz w:val="23"/>
          <w:szCs w:val="23"/>
          <w:lang w:eastAsia="ru-RU"/>
        </w:rPr>
        <w:t xml:space="preserve"> </w:t>
      </w:r>
      <w:proofErr w:type="spellStart"/>
      <w:r w:rsidRPr="00F11B58">
        <w:rPr>
          <w:rFonts w:ascii="Arial" w:eastAsia="Times New Roman" w:hAnsi="Arial" w:cs="Arial"/>
          <w:spacing w:val="2"/>
          <w:sz w:val="23"/>
          <w:szCs w:val="23"/>
          <w:lang w:eastAsia="ru-RU"/>
        </w:rPr>
        <w:t>Part</w:t>
      </w:r>
      <w:proofErr w:type="spellEnd"/>
      <w:r w:rsidRPr="00F11B58">
        <w:rPr>
          <w:rFonts w:ascii="Arial" w:eastAsia="Times New Roman" w:hAnsi="Arial" w:cs="Arial"/>
          <w:spacing w:val="2"/>
          <w:sz w:val="23"/>
          <w:szCs w:val="23"/>
          <w:lang w:eastAsia="ru-RU"/>
        </w:rPr>
        <w:t xml:space="preserve"> 1. </w:t>
      </w:r>
      <w:proofErr w:type="spellStart"/>
      <w:proofErr w:type="gramStart"/>
      <w:r w:rsidRPr="00F11B58">
        <w:rPr>
          <w:rFonts w:ascii="Arial" w:eastAsia="Times New Roman" w:hAnsi="Arial" w:cs="Arial"/>
          <w:spacing w:val="2"/>
          <w:sz w:val="23"/>
          <w:szCs w:val="23"/>
          <w:lang w:eastAsia="ru-RU"/>
        </w:rPr>
        <w:t>Dimensions</w:t>
      </w:r>
      <w:proofErr w:type="spellEnd"/>
      <w:r w:rsidRPr="00F11B58">
        <w:rPr>
          <w:rFonts w:ascii="Arial" w:eastAsia="Times New Roman" w:hAnsi="Arial" w:cs="Arial"/>
          <w:spacing w:val="2"/>
          <w:sz w:val="23"/>
          <w:szCs w:val="23"/>
          <w:lang w:eastAsia="ru-RU"/>
        </w:rPr>
        <w:t xml:space="preserve"> </w:t>
      </w:r>
      <w:proofErr w:type="spellStart"/>
      <w:r w:rsidRPr="00F11B58">
        <w:rPr>
          <w:rFonts w:ascii="Arial" w:eastAsia="Times New Roman" w:hAnsi="Arial" w:cs="Arial"/>
          <w:spacing w:val="2"/>
          <w:sz w:val="23"/>
          <w:szCs w:val="23"/>
          <w:lang w:eastAsia="ru-RU"/>
        </w:rPr>
        <w:t>for</w:t>
      </w:r>
      <w:proofErr w:type="spellEnd"/>
      <w:r w:rsidRPr="00F11B58">
        <w:rPr>
          <w:rFonts w:ascii="Arial" w:eastAsia="Times New Roman" w:hAnsi="Arial" w:cs="Arial"/>
          <w:spacing w:val="2"/>
          <w:sz w:val="23"/>
          <w:szCs w:val="23"/>
          <w:lang w:eastAsia="ru-RU"/>
        </w:rPr>
        <w:t xml:space="preserve"> </w:t>
      </w:r>
      <w:proofErr w:type="spellStart"/>
      <w:r w:rsidRPr="00F11B58">
        <w:rPr>
          <w:rFonts w:ascii="Arial" w:eastAsia="Times New Roman" w:hAnsi="Arial" w:cs="Arial"/>
          <w:spacing w:val="2"/>
          <w:sz w:val="23"/>
          <w:szCs w:val="23"/>
          <w:lang w:eastAsia="ru-RU"/>
        </w:rPr>
        <w:t>hand</w:t>
      </w:r>
      <w:proofErr w:type="spellEnd"/>
      <w:r w:rsidRPr="00F11B58">
        <w:rPr>
          <w:rFonts w:ascii="Arial" w:eastAsia="Times New Roman" w:hAnsi="Arial" w:cs="Arial"/>
          <w:spacing w:val="2"/>
          <w:sz w:val="23"/>
          <w:szCs w:val="23"/>
          <w:lang w:eastAsia="ru-RU"/>
        </w:rPr>
        <w:t xml:space="preserve"> </w:t>
      </w:r>
      <w:proofErr w:type="spellStart"/>
      <w:r w:rsidRPr="00F11B58">
        <w:rPr>
          <w:rFonts w:ascii="Arial" w:eastAsia="Times New Roman" w:hAnsi="Arial" w:cs="Arial"/>
          <w:spacing w:val="2"/>
          <w:sz w:val="23"/>
          <w:szCs w:val="23"/>
          <w:lang w:eastAsia="ru-RU"/>
        </w:rPr>
        <w:t>blades</w:t>
      </w:r>
      <w:proofErr w:type="spellEnd"/>
      <w:r w:rsidRPr="00F11B58">
        <w:rPr>
          <w:rFonts w:ascii="Arial" w:eastAsia="Times New Roman" w:hAnsi="Arial" w:cs="Arial"/>
          <w:spacing w:val="2"/>
          <w:sz w:val="23"/>
          <w:szCs w:val="23"/>
          <w:lang w:eastAsia="ru-RU"/>
        </w:rPr>
        <w:t>", MOD), ИСО 2336-2:2006 "Полотна ножовочные.</w:t>
      </w:r>
      <w:proofErr w:type="gramEnd"/>
      <w:r w:rsidRPr="00F11B58">
        <w:rPr>
          <w:rFonts w:ascii="Arial" w:eastAsia="Times New Roman" w:hAnsi="Arial" w:cs="Arial"/>
          <w:spacing w:val="2"/>
          <w:sz w:val="23"/>
          <w:szCs w:val="23"/>
          <w:lang w:eastAsia="ru-RU"/>
        </w:rPr>
        <w:t xml:space="preserve"> Часть</w:t>
      </w:r>
      <w:r w:rsidRPr="00F11B58">
        <w:rPr>
          <w:rFonts w:ascii="Arial" w:eastAsia="Times New Roman" w:hAnsi="Arial" w:cs="Arial"/>
          <w:spacing w:val="2"/>
          <w:sz w:val="23"/>
          <w:szCs w:val="23"/>
          <w:lang w:val="en-US" w:eastAsia="ru-RU"/>
        </w:rPr>
        <w:t xml:space="preserve"> 2. </w:t>
      </w:r>
      <w:proofErr w:type="gramStart"/>
      <w:r w:rsidRPr="00F11B58">
        <w:rPr>
          <w:rFonts w:ascii="Arial" w:eastAsia="Times New Roman" w:hAnsi="Arial" w:cs="Arial"/>
          <w:spacing w:val="2"/>
          <w:sz w:val="23"/>
          <w:szCs w:val="23"/>
          <w:lang w:eastAsia="ru-RU"/>
        </w:rPr>
        <w:t>Размеры</w:t>
      </w:r>
      <w:r w:rsidRPr="00F11B58">
        <w:rPr>
          <w:rFonts w:ascii="Arial" w:eastAsia="Times New Roman" w:hAnsi="Arial" w:cs="Arial"/>
          <w:spacing w:val="2"/>
          <w:sz w:val="23"/>
          <w:szCs w:val="23"/>
          <w:lang w:val="en-US" w:eastAsia="ru-RU"/>
        </w:rPr>
        <w:t xml:space="preserve"> </w:t>
      </w:r>
      <w:r w:rsidRPr="00F11B58">
        <w:rPr>
          <w:rFonts w:ascii="Arial" w:eastAsia="Times New Roman" w:hAnsi="Arial" w:cs="Arial"/>
          <w:spacing w:val="2"/>
          <w:sz w:val="23"/>
          <w:szCs w:val="23"/>
          <w:lang w:eastAsia="ru-RU"/>
        </w:rPr>
        <w:t>полотен</w:t>
      </w:r>
      <w:r w:rsidRPr="00F11B58">
        <w:rPr>
          <w:rFonts w:ascii="Arial" w:eastAsia="Times New Roman" w:hAnsi="Arial" w:cs="Arial"/>
          <w:spacing w:val="2"/>
          <w:sz w:val="23"/>
          <w:szCs w:val="23"/>
          <w:lang w:val="en-US" w:eastAsia="ru-RU"/>
        </w:rPr>
        <w:t xml:space="preserve"> </w:t>
      </w:r>
      <w:r w:rsidRPr="00F11B58">
        <w:rPr>
          <w:rFonts w:ascii="Arial" w:eastAsia="Times New Roman" w:hAnsi="Arial" w:cs="Arial"/>
          <w:spacing w:val="2"/>
          <w:sz w:val="23"/>
          <w:szCs w:val="23"/>
          <w:lang w:eastAsia="ru-RU"/>
        </w:rPr>
        <w:t>машинных</w:t>
      </w:r>
      <w:r w:rsidRPr="00F11B58">
        <w:rPr>
          <w:rFonts w:ascii="Arial" w:eastAsia="Times New Roman" w:hAnsi="Arial" w:cs="Arial"/>
          <w:spacing w:val="2"/>
          <w:sz w:val="23"/>
          <w:szCs w:val="23"/>
          <w:lang w:val="en-US" w:eastAsia="ru-RU"/>
        </w:rPr>
        <w:t xml:space="preserve"> </w:t>
      </w:r>
      <w:r w:rsidRPr="00F11B58">
        <w:rPr>
          <w:rFonts w:ascii="Arial" w:eastAsia="Times New Roman" w:hAnsi="Arial" w:cs="Arial"/>
          <w:spacing w:val="2"/>
          <w:sz w:val="23"/>
          <w:szCs w:val="23"/>
          <w:lang w:eastAsia="ru-RU"/>
        </w:rPr>
        <w:t>ножовок</w:t>
      </w:r>
      <w:r w:rsidRPr="00F11B58">
        <w:rPr>
          <w:rFonts w:ascii="Arial" w:eastAsia="Times New Roman" w:hAnsi="Arial" w:cs="Arial"/>
          <w:spacing w:val="2"/>
          <w:sz w:val="23"/>
          <w:szCs w:val="23"/>
          <w:lang w:val="en-US" w:eastAsia="ru-RU"/>
        </w:rPr>
        <w:t>" (ISO 2336-2:2006 "Hacksaw blades.</w:t>
      </w:r>
      <w:proofErr w:type="gramEnd"/>
      <w:r w:rsidRPr="00F11B58">
        <w:rPr>
          <w:rFonts w:ascii="Arial" w:eastAsia="Times New Roman" w:hAnsi="Arial" w:cs="Arial"/>
          <w:spacing w:val="2"/>
          <w:sz w:val="23"/>
          <w:szCs w:val="23"/>
          <w:lang w:val="en-US" w:eastAsia="ru-RU"/>
        </w:rPr>
        <w:t xml:space="preserve"> </w:t>
      </w:r>
      <w:proofErr w:type="gramStart"/>
      <w:r w:rsidRPr="00F11B58">
        <w:rPr>
          <w:rFonts w:ascii="Arial" w:eastAsia="Times New Roman" w:hAnsi="Arial" w:cs="Arial"/>
          <w:spacing w:val="2"/>
          <w:sz w:val="23"/>
          <w:szCs w:val="23"/>
          <w:lang w:val="en-US" w:eastAsia="ru-RU"/>
        </w:rPr>
        <w:t>Part 2.</w:t>
      </w:r>
      <w:proofErr w:type="gramEnd"/>
      <w:r w:rsidRPr="00F11B58">
        <w:rPr>
          <w:rFonts w:ascii="Arial" w:eastAsia="Times New Roman" w:hAnsi="Arial" w:cs="Arial"/>
          <w:spacing w:val="2"/>
          <w:sz w:val="23"/>
          <w:szCs w:val="23"/>
          <w:lang w:val="en-US" w:eastAsia="ru-RU"/>
        </w:rPr>
        <w:t xml:space="preserve"> Dimensions for machine blades", MOD).</w:t>
      </w:r>
      <w:r w:rsidRPr="00F11B58">
        <w:rPr>
          <w:rFonts w:ascii="Arial" w:eastAsia="Times New Roman" w:hAnsi="Arial" w:cs="Arial"/>
          <w:spacing w:val="2"/>
          <w:sz w:val="23"/>
          <w:szCs w:val="23"/>
          <w:lang w:val="en-US" w:eastAsia="ru-RU"/>
        </w:rPr>
        <w:br/>
      </w:r>
      <w:r w:rsidRPr="00F11B58">
        <w:rPr>
          <w:rFonts w:ascii="Arial" w:eastAsia="Times New Roman" w:hAnsi="Arial" w:cs="Arial"/>
          <w:spacing w:val="2"/>
          <w:sz w:val="23"/>
          <w:szCs w:val="23"/>
          <w:lang w:val="en-US" w:eastAsia="ru-RU"/>
        </w:rPr>
        <w:br/>
      </w:r>
      <w:r w:rsidRPr="00F11B58">
        <w:rPr>
          <w:rFonts w:ascii="Arial" w:eastAsia="Times New Roman" w:hAnsi="Arial" w:cs="Arial"/>
          <w:spacing w:val="2"/>
          <w:sz w:val="23"/>
          <w:szCs w:val="23"/>
          <w:lang w:eastAsia="ru-RU"/>
        </w:rPr>
        <w:t>При этом дополнительные положения, учитывающие потребности национальной экономики и особенности национальной стандартизации, приведены в разделах 2, 4, 5, 6, в пункте 3.2, в подпункте 3.1.2, 3.1.3, приложениях</w:t>
      </w:r>
      <w:proofErr w:type="gramStart"/>
      <w:r w:rsidRPr="00F11B58">
        <w:rPr>
          <w:rFonts w:ascii="Arial" w:eastAsia="Times New Roman" w:hAnsi="Arial" w:cs="Arial"/>
          <w:spacing w:val="2"/>
          <w:sz w:val="23"/>
          <w:szCs w:val="23"/>
          <w:lang w:eastAsia="ru-RU"/>
        </w:rPr>
        <w:t xml:space="preserve"> А</w:t>
      </w:r>
      <w:proofErr w:type="gramEnd"/>
      <w:r w:rsidRPr="00F11B58">
        <w:rPr>
          <w:rFonts w:ascii="Arial" w:eastAsia="Times New Roman" w:hAnsi="Arial" w:cs="Arial"/>
          <w:spacing w:val="2"/>
          <w:sz w:val="23"/>
          <w:szCs w:val="23"/>
          <w:lang w:eastAsia="ru-RU"/>
        </w:rPr>
        <w:t xml:space="preserve"> и В и выделены курсивом*.</w:t>
      </w:r>
      <w:r w:rsidRPr="00F11B58">
        <w:rPr>
          <w:rFonts w:ascii="Arial" w:eastAsia="Times New Roman" w:hAnsi="Arial" w:cs="Arial"/>
          <w:spacing w:val="2"/>
          <w:sz w:val="23"/>
          <w:szCs w:val="23"/>
          <w:lang w:eastAsia="ru-RU"/>
        </w:rPr>
        <w:br/>
        <w:t>_______________</w:t>
      </w:r>
      <w:r w:rsidRPr="00F11B58">
        <w:rPr>
          <w:rFonts w:ascii="Arial" w:eastAsia="Times New Roman" w:hAnsi="Arial" w:cs="Arial"/>
          <w:spacing w:val="2"/>
          <w:sz w:val="23"/>
          <w:szCs w:val="23"/>
          <w:lang w:eastAsia="ru-RU"/>
        </w:rPr>
        <w:br/>
        <w:t>* В бумажном оригинале обозначения и номера стандартов и нормативных документов в разделе "Предисловие" приводятся обычным шрифтом, остальные по тексту документа выделены курсивом. - Примечание изготовителя базы данных.</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Наименование настоящего стандарта изменено относительно наименования указанных международных стандартов для приведения в соответствие с</w:t>
      </w:r>
      <w:r w:rsidRPr="00F11B58">
        <w:rPr>
          <w:rFonts w:ascii="Arial" w:eastAsia="Times New Roman" w:hAnsi="Arial" w:cs="Arial"/>
          <w:spacing w:val="2"/>
          <w:sz w:val="23"/>
          <w:lang w:eastAsia="ru-RU"/>
        </w:rPr>
        <w:t xml:space="preserve"> ГОСТ </w:t>
      </w:r>
      <w:proofErr w:type="gramStart"/>
      <w:r w:rsidRPr="00F11B58">
        <w:rPr>
          <w:rFonts w:ascii="Arial" w:eastAsia="Times New Roman" w:hAnsi="Arial" w:cs="Arial"/>
          <w:spacing w:val="2"/>
          <w:sz w:val="23"/>
          <w:lang w:eastAsia="ru-RU"/>
        </w:rPr>
        <w:t>Р</w:t>
      </w:r>
      <w:proofErr w:type="gramEnd"/>
      <w:r w:rsidRPr="00F11B58">
        <w:rPr>
          <w:rFonts w:ascii="Arial" w:eastAsia="Times New Roman" w:hAnsi="Arial" w:cs="Arial"/>
          <w:spacing w:val="2"/>
          <w:sz w:val="23"/>
          <w:lang w:eastAsia="ru-RU"/>
        </w:rPr>
        <w:t xml:space="preserve"> 1.5-2004 </w:t>
      </w:r>
      <w:r w:rsidRPr="00F11B58">
        <w:rPr>
          <w:rFonts w:ascii="Arial" w:eastAsia="Times New Roman" w:hAnsi="Arial" w:cs="Arial"/>
          <w:spacing w:val="2"/>
          <w:sz w:val="23"/>
          <w:szCs w:val="23"/>
          <w:lang w:eastAsia="ru-RU"/>
        </w:rPr>
        <w:t>(пункт 3.5).</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Сведения о соответствии ссылочных национальных стандартов ссылочным международным стандартам приведены в приложении</w:t>
      </w:r>
      <w:proofErr w:type="gramStart"/>
      <w:r w:rsidRPr="00F11B58">
        <w:rPr>
          <w:rFonts w:ascii="Arial" w:eastAsia="Times New Roman" w:hAnsi="Arial" w:cs="Arial"/>
          <w:spacing w:val="2"/>
          <w:sz w:val="23"/>
          <w:szCs w:val="23"/>
          <w:lang w:eastAsia="ru-RU"/>
        </w:rPr>
        <w:t xml:space="preserve"> В</w:t>
      </w:r>
      <w:proofErr w:type="gramEnd"/>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5 ВВЕДЕН ВПЕРВЫЕ</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before="167" w:after="84" w:line="288" w:lineRule="atLeast"/>
        <w:textAlignment w:val="baseline"/>
        <w:rPr>
          <w:rFonts w:ascii="Arial" w:eastAsia="Times New Roman" w:hAnsi="Arial" w:cs="Arial"/>
          <w:spacing w:val="2"/>
          <w:sz w:val="34"/>
          <w:szCs w:val="34"/>
          <w:lang w:eastAsia="ru-RU"/>
        </w:rPr>
      </w:pPr>
      <w:r w:rsidRPr="00F11B58">
        <w:rPr>
          <w:rFonts w:ascii="Arial" w:eastAsia="Times New Roman" w:hAnsi="Arial" w:cs="Arial"/>
          <w:spacing w:val="2"/>
          <w:sz w:val="34"/>
          <w:szCs w:val="34"/>
          <w:lang w:eastAsia="ru-RU"/>
        </w:rPr>
        <w:t>     1 Область применения</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lastRenderedPageBreak/>
        <w:br/>
        <w:t>Настоящий стандарт распространяется на ручные и машинные ножовочные полотна для металла (далее - полотна).</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F11B58">
        <w:rPr>
          <w:rFonts w:ascii="Arial" w:eastAsia="Times New Roman" w:hAnsi="Arial" w:cs="Arial"/>
          <w:spacing w:val="2"/>
          <w:sz w:val="34"/>
          <w:szCs w:val="34"/>
          <w:lang w:eastAsia="ru-RU"/>
        </w:rPr>
        <w:t>2 Нормативные ссылки</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В настоящем стандарте использованы нормативные ссылки на следующие стандарты:</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r>
      <w:r w:rsidRPr="00F11B58">
        <w:rPr>
          <w:rFonts w:ascii="Arial" w:eastAsia="Times New Roman" w:hAnsi="Arial" w:cs="Arial"/>
          <w:spacing w:val="2"/>
          <w:sz w:val="23"/>
          <w:lang w:eastAsia="ru-RU"/>
        </w:rPr>
        <w:t>ГОСТ 8.051-81</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Государственная система обеспечения единства измерений. Погрешности, допускаемые при измерении линейных размеров до 500 мм</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r>
      <w:r w:rsidRPr="00F11B58">
        <w:rPr>
          <w:rFonts w:ascii="Arial" w:eastAsia="Times New Roman" w:hAnsi="Arial" w:cs="Arial"/>
          <w:spacing w:val="2"/>
          <w:sz w:val="23"/>
          <w:lang w:eastAsia="ru-RU"/>
        </w:rPr>
        <w:t>ГОСТ 1050-88</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Прокат сортовой, калиброванный, со специальной отделкой поверхности из углеродистой качественной конструкционной стали. Общие технические условия</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r>
      <w:r w:rsidRPr="00F11B58">
        <w:rPr>
          <w:rFonts w:ascii="Arial" w:eastAsia="Times New Roman" w:hAnsi="Arial" w:cs="Arial"/>
          <w:spacing w:val="2"/>
          <w:sz w:val="23"/>
          <w:lang w:eastAsia="ru-RU"/>
        </w:rPr>
        <w:t>ГОСТ 5406-84</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Эмали НЦ-25. Технические условия</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r>
      <w:r w:rsidRPr="00F11B58">
        <w:rPr>
          <w:rFonts w:ascii="Arial" w:eastAsia="Times New Roman" w:hAnsi="Arial" w:cs="Arial"/>
          <w:spacing w:val="2"/>
          <w:sz w:val="23"/>
          <w:lang w:eastAsia="ru-RU"/>
        </w:rPr>
        <w:t>ГОСТ 5950-2000</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Прутки, полосы и мотки из инструментальной легированной стали. Общие технические условия</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r>
      <w:r w:rsidRPr="00F11B58">
        <w:rPr>
          <w:rFonts w:ascii="Arial" w:eastAsia="Times New Roman" w:hAnsi="Arial" w:cs="Arial"/>
          <w:spacing w:val="2"/>
          <w:sz w:val="23"/>
          <w:lang w:eastAsia="ru-RU"/>
        </w:rPr>
        <w:t>ГОСТ 6631-74</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Эмали марок НЦ-132. Технические условия</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r>
      <w:r w:rsidRPr="00F11B58">
        <w:rPr>
          <w:rFonts w:ascii="Arial" w:eastAsia="Times New Roman" w:hAnsi="Arial" w:cs="Arial"/>
          <w:spacing w:val="2"/>
          <w:sz w:val="23"/>
          <w:lang w:eastAsia="ru-RU"/>
        </w:rPr>
        <w:t>ГОСТ 9013-59</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 xml:space="preserve">(ИСО 6508-86) Металлы. Метод измерения твердости по </w:t>
      </w:r>
      <w:proofErr w:type="spellStart"/>
      <w:r w:rsidRPr="00F11B58">
        <w:rPr>
          <w:rFonts w:ascii="Arial" w:eastAsia="Times New Roman" w:hAnsi="Arial" w:cs="Arial"/>
          <w:i/>
          <w:iCs/>
          <w:spacing w:val="2"/>
          <w:sz w:val="23"/>
          <w:szCs w:val="23"/>
          <w:lang w:eastAsia="ru-RU"/>
        </w:rPr>
        <w:t>Роквеллу</w:t>
      </w:r>
      <w:proofErr w:type="spellEnd"/>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r>
      <w:r w:rsidRPr="00F11B58">
        <w:rPr>
          <w:rFonts w:ascii="Arial" w:eastAsia="Times New Roman" w:hAnsi="Arial" w:cs="Arial"/>
          <w:spacing w:val="2"/>
          <w:sz w:val="23"/>
          <w:lang w:eastAsia="ru-RU"/>
        </w:rPr>
        <w:t>ГОСТ 18088-83</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Инструмент металлорежущий, алмазный, дереворежущий, слесарно-монтажный и вспомогательный. Упаковка, маркировка, транспортирование и хранение</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r>
      <w:r w:rsidRPr="00F11B58">
        <w:rPr>
          <w:rFonts w:ascii="Arial" w:eastAsia="Times New Roman" w:hAnsi="Arial" w:cs="Arial"/>
          <w:spacing w:val="2"/>
          <w:sz w:val="23"/>
          <w:lang w:eastAsia="ru-RU"/>
        </w:rPr>
        <w:t>ГОСТ 19265-73</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Прутки и полосы из быстрорежущей стали. Технические условия</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r>
      <w:r w:rsidRPr="00F11B58">
        <w:rPr>
          <w:rFonts w:ascii="Arial" w:eastAsia="Times New Roman" w:hAnsi="Arial" w:cs="Arial"/>
          <w:spacing w:val="2"/>
          <w:sz w:val="23"/>
          <w:lang w:eastAsia="ru-RU"/>
        </w:rPr>
        <w:t>ГОСТ 23522-79</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Лента холоднокатаная для ручных ножовочных полотен. Технические условия</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r>
      <w:r w:rsidRPr="00F11B58">
        <w:rPr>
          <w:rFonts w:ascii="Arial" w:eastAsia="Times New Roman" w:hAnsi="Arial" w:cs="Arial"/>
          <w:spacing w:val="2"/>
          <w:sz w:val="23"/>
          <w:lang w:eastAsia="ru-RU"/>
        </w:rPr>
        <w:t>ГОСТ 23726-79</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Инструмент металлорежущий и дереворежущий. Приемка</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r>
      <w:r w:rsidRPr="00F11B58">
        <w:rPr>
          <w:rFonts w:ascii="Arial" w:eastAsia="Times New Roman" w:hAnsi="Arial" w:cs="Arial"/>
          <w:spacing w:val="2"/>
          <w:sz w:val="23"/>
          <w:lang w:eastAsia="ru-RU"/>
        </w:rPr>
        <w:t>ГОСТ 25706-83</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 xml:space="preserve">Лупы. Типы, основные параметры. </w:t>
      </w:r>
      <w:proofErr w:type="gramStart"/>
      <w:r w:rsidRPr="00F11B58">
        <w:rPr>
          <w:rFonts w:ascii="Arial" w:eastAsia="Times New Roman" w:hAnsi="Arial" w:cs="Arial"/>
          <w:i/>
          <w:iCs/>
          <w:spacing w:val="2"/>
          <w:sz w:val="23"/>
          <w:szCs w:val="23"/>
          <w:lang w:eastAsia="ru-RU"/>
        </w:rPr>
        <w:t>Общие технические требования</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lastRenderedPageBreak/>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F11B58">
        <w:rPr>
          <w:rFonts w:ascii="Arial" w:eastAsia="Times New Roman" w:hAnsi="Arial" w:cs="Arial"/>
          <w:i/>
          <w:iCs/>
          <w:spacing w:val="2"/>
          <w:sz w:val="23"/>
          <w:szCs w:val="23"/>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F11B58">
        <w:rPr>
          <w:rFonts w:ascii="Arial" w:eastAsia="Times New Roman" w:hAnsi="Arial" w:cs="Arial"/>
          <w:spacing w:val="2"/>
          <w:sz w:val="34"/>
          <w:szCs w:val="34"/>
          <w:lang w:eastAsia="ru-RU"/>
        </w:rPr>
        <w:t>3 Технические требования</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b/>
          <w:bCs/>
          <w:spacing w:val="2"/>
          <w:sz w:val="23"/>
          <w:szCs w:val="23"/>
          <w:lang w:eastAsia="ru-RU"/>
        </w:rPr>
        <w:t>3.1 Типы и основные размеры</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3.1.1 Полотна следует изготовлять типов:</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1 - ручные;</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2 - машинные.</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 xml:space="preserve">3.1.2 Основные размеры полотен должны соответствовать </w:t>
      </w:r>
      <w:proofErr w:type="gramStart"/>
      <w:r w:rsidRPr="00F11B58">
        <w:rPr>
          <w:rFonts w:ascii="Arial" w:eastAsia="Times New Roman" w:hAnsi="Arial" w:cs="Arial"/>
          <w:spacing w:val="2"/>
          <w:sz w:val="23"/>
          <w:szCs w:val="23"/>
          <w:lang w:eastAsia="ru-RU"/>
        </w:rPr>
        <w:t>указанным</w:t>
      </w:r>
      <w:proofErr w:type="gramEnd"/>
      <w:r w:rsidRPr="00F11B58">
        <w:rPr>
          <w:rFonts w:ascii="Arial" w:eastAsia="Times New Roman" w:hAnsi="Arial" w:cs="Arial"/>
          <w:spacing w:val="2"/>
          <w:sz w:val="23"/>
          <w:szCs w:val="23"/>
          <w:lang w:eastAsia="ru-RU"/>
        </w:rPr>
        <w:t xml:space="preserve"> на рисунке 1 и в таблицах 1 и 2.</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noProof/>
          <w:spacing w:val="2"/>
          <w:sz w:val="23"/>
          <w:szCs w:val="23"/>
          <w:lang w:eastAsia="ru-RU"/>
        </w:rPr>
        <w:drawing>
          <wp:inline distT="0" distB="0" distL="0" distR="0">
            <wp:extent cx="3902075" cy="1392555"/>
            <wp:effectExtent l="19050" t="0" r="3175" b="0"/>
            <wp:docPr id="131" name="Рисунок 131" descr="ГОСТ Р 53411-2009 (ИСО 2336-1:1996, ИСО 2336-2:2006) Полотна ножовочные для металл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Р 53411-2009 (ИСО 2336-1:1996, ИСО 2336-2:2006) Полотна ножовочные для металла. Технические условия"/>
                    <pic:cNvPicPr>
                      <a:picLocks noChangeAspect="1" noChangeArrowheads="1"/>
                    </pic:cNvPicPr>
                  </pic:nvPicPr>
                  <pic:blipFill>
                    <a:blip r:embed="rId7" cstate="print"/>
                    <a:srcRect/>
                    <a:stretch>
                      <a:fillRect/>
                    </a:stretch>
                  </pic:blipFill>
                  <pic:spPr bwMode="auto">
                    <a:xfrm>
                      <a:off x="0" y="0"/>
                      <a:ext cx="3902075" cy="1392555"/>
                    </a:xfrm>
                    <a:prstGeom prst="rect">
                      <a:avLst/>
                    </a:prstGeom>
                    <a:noFill/>
                    <a:ln w="9525">
                      <a:noFill/>
                      <a:miter lim="800000"/>
                      <a:headEnd/>
                      <a:tailEnd/>
                    </a:ln>
                  </pic:spPr>
                </pic:pic>
              </a:graphicData>
            </a:graphic>
          </wp:inline>
        </w:drawing>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t>Рисунок 1</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Таблица 1 - Размеры ручных полотен</w:t>
      </w:r>
    </w:p>
    <w:p w:rsidR="00791884" w:rsidRPr="00F11B58" w:rsidRDefault="00791884" w:rsidP="00791884">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lastRenderedPageBreak/>
        <w:br/>
        <w:t>Размеры в миллиметрах</w:t>
      </w:r>
    </w:p>
    <w:tbl>
      <w:tblPr>
        <w:tblW w:w="0" w:type="auto"/>
        <w:tblCellMar>
          <w:left w:w="0" w:type="dxa"/>
          <w:right w:w="0" w:type="dxa"/>
        </w:tblCellMar>
        <w:tblLook w:val="04A0"/>
      </w:tblPr>
      <w:tblGrid>
        <w:gridCol w:w="1209"/>
        <w:gridCol w:w="1266"/>
        <w:gridCol w:w="1226"/>
        <w:gridCol w:w="1360"/>
        <w:gridCol w:w="1226"/>
        <w:gridCol w:w="1844"/>
        <w:gridCol w:w="1224"/>
      </w:tblGrid>
      <w:tr w:rsidR="00791884" w:rsidRPr="00F11B58" w:rsidTr="00791884">
        <w:trPr>
          <w:trHeight w:val="15"/>
        </w:trPr>
        <w:tc>
          <w:tcPr>
            <w:tcW w:w="147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47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47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663"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47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221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47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r>
      <w:tr w:rsidR="00791884" w:rsidRPr="00F11B58" w:rsidTr="0079188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3411-2009 (ИСО 2336-1:1996, ИСО 2336-2:2006) Полотна ножовочные для металла. Технические условия" style="width:10.05pt;height:17.6pt"/>
              </w:pict>
            </w:r>
            <w:r w:rsidR="00791884" w:rsidRPr="00F11B58">
              <w:rPr>
                <w:rFonts w:ascii="Times New Roman" w:eastAsia="Times New Roman" w:hAnsi="Times New Roman" w:cs="Times New Roman"/>
                <w:sz w:val="23"/>
                <w:szCs w:val="23"/>
                <w:lang w:eastAsia="ru-RU"/>
              </w:rPr>
              <w:b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26" type="#_x0000_t75" alt="ГОСТ Р 53411-2009 (ИСО 2336-1:1996, ИСО 2336-2:2006) Полотна ножовочные для металла. Технические условия" style="width:11.7pt;height:17.6pt"/>
              </w:pict>
            </w:r>
            <w:r w:rsidR="00791884" w:rsidRPr="00F11B58">
              <w:rPr>
                <w:rFonts w:ascii="Times New Roman" w:eastAsia="Times New Roman" w:hAnsi="Times New Roman" w:cs="Times New Roman"/>
                <w:sz w:val="23"/>
                <w:szCs w:val="23"/>
                <w:lang w:eastAsia="ru-RU"/>
              </w:rPr>
              <w:t>,</w:t>
            </w:r>
            <w:r w:rsidR="00791884" w:rsidRPr="00F11B58">
              <w:rPr>
                <w:rFonts w:ascii="Times New Roman" w:eastAsia="Times New Roman" w:hAnsi="Times New Roman" w:cs="Times New Roman"/>
                <w:sz w:val="23"/>
                <w:szCs w:val="23"/>
                <w:lang w:eastAsia="ru-RU"/>
              </w:rPr>
              <w:b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27" type="#_x0000_t75" alt="ГОСТ Р 53411-2009 (ИСО 2336-1:1996, ИСО 2336-2:2006) Полотна ножовочные для металла. Технические условия" style="width:10.05pt;height:14.25pt"/>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28" type="#_x0000_t75" alt="ГОСТ Р 53411-2009 (ИСО 2336-1:1996, ИСО 2336-2:2006) Полотна ножовочные для металла. Технические условия" style="width:9.2pt;height:10.9pt"/>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29" type="#_x0000_t75" alt="ГОСТ Р 53411-2009 (ИСО 2336-1:1996, ИСО 2336-2:2006) Полотна ножовочные для металла. Технические условия" style="width:11.7pt;height:12.55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Число зубьев</w:t>
            </w:r>
            <w:r w:rsidRPr="00F11B58">
              <w:rPr>
                <w:rFonts w:ascii="Times New Roman" w:eastAsia="Times New Roman" w:hAnsi="Times New Roman" w:cs="Times New Roman"/>
                <w:sz w:val="23"/>
                <w:lang w:eastAsia="ru-RU"/>
              </w:rPr>
              <w:t> </w:t>
            </w:r>
            <w:r w:rsidRPr="00F11B58">
              <w:rPr>
                <w:rFonts w:ascii="Times New Roman" w:eastAsia="Times New Roman" w:hAnsi="Times New Roman" w:cs="Times New Roman"/>
                <w:sz w:val="23"/>
                <w:szCs w:val="23"/>
                <w:lang w:eastAsia="ru-RU"/>
              </w:rPr>
              <w:br/>
              <w:t>на 25 мм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30" type="#_x0000_t75" alt="ГОСТ Р 53411-2009 (ИСО 2336-1:1996, ИСО 2336-2:2006) Полотна ножовочные для металла. Технические условия" style="width:10.9pt;height:14.25pt"/>
              </w:pict>
            </w:r>
            <w:r w:rsidR="00791884" w:rsidRPr="00F11B58">
              <w:rPr>
                <w:rFonts w:ascii="Times New Roman" w:eastAsia="Times New Roman" w:hAnsi="Times New Roman" w:cs="Times New Roman"/>
                <w:sz w:val="23"/>
                <w:szCs w:val="23"/>
                <w:lang w:eastAsia="ru-RU"/>
              </w:rPr>
              <w:br/>
              <w:t>Н14</w:t>
            </w:r>
          </w:p>
        </w:tc>
      </w:tr>
      <w:tr w:rsidR="00791884" w:rsidRPr="00F11B58" w:rsidTr="0079188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250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265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12,5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0,63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0,80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32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r>
      <w:tr w:rsidR="00791884" w:rsidRPr="00F11B58" w:rsidTr="0079188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1,25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r>
      <w:tr w:rsidR="00791884" w:rsidRPr="00F11B58" w:rsidTr="0079188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300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315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0,80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r>
      <w:tr w:rsidR="00791884" w:rsidRPr="00F11B58" w:rsidTr="0079188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1,80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r>
    </w:tbl>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Таблица 2 - Размеры машинных полотен</w:t>
      </w:r>
    </w:p>
    <w:p w:rsidR="00791884" w:rsidRPr="00F11B58" w:rsidRDefault="00791884" w:rsidP="00791884">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Размеры в миллиметрах</w:t>
      </w:r>
    </w:p>
    <w:tbl>
      <w:tblPr>
        <w:tblW w:w="0" w:type="auto"/>
        <w:tblCellMar>
          <w:left w:w="0" w:type="dxa"/>
          <w:right w:w="0" w:type="dxa"/>
        </w:tblCellMar>
        <w:tblLook w:val="04A0"/>
      </w:tblPr>
      <w:tblGrid>
        <w:gridCol w:w="1219"/>
        <w:gridCol w:w="1274"/>
        <w:gridCol w:w="1190"/>
        <w:gridCol w:w="1372"/>
        <w:gridCol w:w="1205"/>
        <w:gridCol w:w="1843"/>
        <w:gridCol w:w="1252"/>
      </w:tblGrid>
      <w:tr w:rsidR="00791884" w:rsidRPr="00F11B58" w:rsidTr="00791884">
        <w:trPr>
          <w:trHeight w:val="15"/>
        </w:trPr>
        <w:tc>
          <w:tcPr>
            <w:tcW w:w="147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47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47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663"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47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221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47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r>
      <w:tr w:rsidR="00791884" w:rsidRPr="00F11B58" w:rsidTr="0079188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31" type="#_x0000_t75" alt="ГОСТ Р 53411-2009 (ИСО 2336-1:1996, ИСО 2336-2:2006) Полотна ножовочные для металла. Технические условия" style="width:10.05pt;height:17.6pt"/>
              </w:pict>
            </w:r>
            <w:r w:rsidR="00791884" w:rsidRPr="00F11B58">
              <w:rPr>
                <w:rFonts w:ascii="Times New Roman" w:eastAsia="Times New Roman" w:hAnsi="Times New Roman" w:cs="Times New Roman"/>
                <w:sz w:val="23"/>
                <w:szCs w:val="23"/>
                <w:lang w:eastAsia="ru-RU"/>
              </w:rPr>
              <w:b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32" type="#_x0000_t75" alt="ГОСТ Р 53411-2009 (ИСО 2336-1:1996, ИСО 2336-2:2006) Полотна ножовочные для металла. Технические условия" style="width:11.7pt;height:17.6pt"/>
              </w:pict>
            </w:r>
            <w:r w:rsidR="00791884" w:rsidRPr="00F11B58">
              <w:rPr>
                <w:rFonts w:ascii="Times New Roman" w:eastAsia="Times New Roman" w:hAnsi="Times New Roman" w:cs="Times New Roman"/>
                <w:sz w:val="23"/>
                <w:szCs w:val="23"/>
                <w:lang w:eastAsia="ru-RU"/>
              </w:rPr>
              <w:t>,</w:t>
            </w:r>
            <w:r w:rsidR="00791884" w:rsidRPr="00F11B58">
              <w:rPr>
                <w:rFonts w:ascii="Times New Roman" w:eastAsia="Times New Roman" w:hAnsi="Times New Roman" w:cs="Times New Roman"/>
                <w:sz w:val="23"/>
                <w:szCs w:val="23"/>
                <w:lang w:eastAsia="ru-RU"/>
              </w:rPr>
              <w:br/>
              <w:t>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33" type="#_x0000_t75" alt="ГОСТ Р 53411-2009 (ИСО 2336-1:1996, ИСО 2336-2:2006) Полотна ножовочные для металла. Технические условия" style="width:10.05pt;height:14.25pt"/>
              </w:pict>
            </w:r>
            <w:r w:rsidR="00791884" w:rsidRPr="00F11B58">
              <w:rPr>
                <w:rFonts w:ascii="Times New Roman" w:eastAsia="Times New Roman" w:hAnsi="Times New Roman" w:cs="Times New Roman"/>
                <w:sz w:val="23"/>
                <w:szCs w:val="23"/>
                <w:lang w:eastAsia="ru-RU"/>
              </w:rPr>
              <w:br/>
              <w:t>-1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34" type="#_x0000_t75" alt="ГОСТ Р 53411-2009 (ИСО 2336-1:1996, ИСО 2336-2:2006) Полотна ножовочные для металла. Технические условия" style="width:9.2pt;height:10.9pt"/>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35" type="#_x0000_t75" alt="ГОСТ Р 53411-2009 (ИСО 2336-1:1996, ИСО 2336-2:2006) Полотна ножовочные для металла. Технические условия" style="width:11.7pt;height:12.55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Число зубьев на 25 мм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36" type="#_x0000_t75" alt="ГОСТ Р 53411-2009 (ИСО 2336-1:1996, ИСО 2336-2:2006) Полотна ножовочные для металла. Технические условия" style="width:10.9pt;height:14.25pt"/>
              </w:pict>
            </w:r>
            <w:r w:rsidR="00791884" w:rsidRPr="00F11B58">
              <w:rPr>
                <w:rFonts w:ascii="Times New Roman" w:eastAsia="Times New Roman" w:hAnsi="Times New Roman" w:cs="Times New Roman"/>
                <w:sz w:val="23"/>
                <w:szCs w:val="23"/>
                <w:lang w:eastAsia="ru-RU"/>
              </w:rPr>
              <w:br/>
              <w:t>Н14</w:t>
            </w: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300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330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8,4</w:t>
            </w: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r>
      <w:tr w:rsidR="00791884" w:rsidRPr="00F11B58" w:rsidTr="0079188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350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430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10,4</w:t>
            </w:r>
          </w:p>
        </w:tc>
      </w:tr>
      <w:tr w:rsidR="00791884" w:rsidRPr="00F11B58" w:rsidTr="0079188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490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30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8,4</w:t>
            </w: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8,4; 10,4</w:t>
            </w: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500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540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10,4</w:t>
            </w: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575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50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8,5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10,4; 12,9</w:t>
            </w:r>
          </w:p>
        </w:tc>
      </w:tr>
      <w:tr w:rsidR="00791884" w:rsidRPr="00F11B58" w:rsidTr="0079188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700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745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8,5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bl>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Пример условного обозначения ножовочного полотна длиной</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37" type="#_x0000_t75" alt="ГОСТ Р 53411-2009 (ИСО 2336-1:1996, ИСО 2336-2:2006) Полотна ножовочные для металла. Технические условия" style="width:20.95pt;height:17.6pt"/>
        </w:pict>
      </w:r>
      <w:r w:rsidRPr="00F11B58">
        <w:rPr>
          <w:rFonts w:ascii="Arial" w:eastAsia="Times New Roman" w:hAnsi="Arial" w:cs="Arial"/>
          <w:i/>
          <w:iCs/>
          <w:spacing w:val="2"/>
          <w:sz w:val="23"/>
          <w:szCs w:val="23"/>
          <w:lang w:eastAsia="ru-RU"/>
        </w:rPr>
        <w:t>300 мм, шириной</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38" type="#_x0000_t75" alt="ГОСТ Р 53411-2009 (ИСО 2336-1:1996, ИСО 2336-2:2006) Полотна ножовочные для металла. Технические условия" style="width:18.4pt;height:14.25pt"/>
        </w:pict>
      </w:r>
      <w:r w:rsidRPr="00F11B58">
        <w:rPr>
          <w:rFonts w:ascii="Arial" w:eastAsia="Times New Roman" w:hAnsi="Arial" w:cs="Arial"/>
          <w:i/>
          <w:iCs/>
          <w:spacing w:val="2"/>
          <w:sz w:val="23"/>
          <w:szCs w:val="23"/>
          <w:lang w:eastAsia="ru-RU"/>
        </w:rPr>
        <w:t>25 мм, толщиной</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39" type="#_x0000_t75" alt="ГОСТ Р 53411-2009 (ИСО 2336-1:1996, ИСО 2336-2:2006) Полотна ножовочные для металла. Технические условия" style="width:18.4pt;height:10.9pt"/>
        </w:pict>
      </w:r>
      <w:r w:rsidRPr="00F11B58">
        <w:rPr>
          <w:rFonts w:ascii="Arial" w:eastAsia="Times New Roman" w:hAnsi="Arial" w:cs="Arial"/>
          <w:i/>
          <w:iCs/>
          <w:spacing w:val="2"/>
          <w:sz w:val="23"/>
          <w:szCs w:val="23"/>
          <w:lang w:eastAsia="ru-RU"/>
        </w:rPr>
        <w:t>1,25 мм, с шагом зубьев</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40" type="#_x0000_t75" alt="ГОСТ Р 53411-2009 (ИСО 2336-1:1996, ИСО 2336-2:2006) Полотна ножовочные для металла. Технические условия" style="width:21.75pt;height:12.55pt"/>
        </w:pict>
      </w:r>
      <w:r w:rsidRPr="00F11B58">
        <w:rPr>
          <w:rFonts w:ascii="Arial" w:eastAsia="Times New Roman" w:hAnsi="Arial" w:cs="Arial"/>
          <w:i/>
          <w:iCs/>
          <w:spacing w:val="2"/>
          <w:sz w:val="23"/>
          <w:szCs w:val="23"/>
          <w:lang w:eastAsia="ru-RU"/>
        </w:rPr>
        <w:t>2,5 мм:</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b/>
          <w:bCs/>
          <w:i/>
          <w:iCs/>
          <w:spacing w:val="2"/>
          <w:sz w:val="23"/>
          <w:szCs w:val="23"/>
          <w:lang w:eastAsia="ru-RU"/>
        </w:rPr>
        <w:t xml:space="preserve">Полотно ножовочное 300-25-1,25-2,5 ГОСТ </w:t>
      </w:r>
      <w:proofErr w:type="gramStart"/>
      <w:r w:rsidRPr="00F11B58">
        <w:rPr>
          <w:rFonts w:ascii="Arial" w:eastAsia="Times New Roman" w:hAnsi="Arial" w:cs="Arial"/>
          <w:b/>
          <w:bCs/>
          <w:i/>
          <w:iCs/>
          <w:spacing w:val="2"/>
          <w:sz w:val="23"/>
          <w:szCs w:val="23"/>
          <w:lang w:eastAsia="ru-RU"/>
        </w:rPr>
        <w:t>Р</w:t>
      </w:r>
      <w:proofErr w:type="gramEnd"/>
      <w:r w:rsidRPr="00F11B58">
        <w:rPr>
          <w:rFonts w:ascii="Arial" w:eastAsia="Times New Roman" w:hAnsi="Arial" w:cs="Arial"/>
          <w:b/>
          <w:bCs/>
          <w:i/>
          <w:iCs/>
          <w:spacing w:val="2"/>
          <w:sz w:val="23"/>
          <w:szCs w:val="23"/>
          <w:lang w:eastAsia="ru-RU"/>
        </w:rPr>
        <w:t xml:space="preserve"> 53411-2009</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3.1.3</w:t>
      </w:r>
      <w:proofErr w:type="gramStart"/>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П</w:t>
      </w:r>
      <w:proofErr w:type="gramEnd"/>
      <w:r w:rsidRPr="00F11B58">
        <w:rPr>
          <w:rFonts w:ascii="Arial" w:eastAsia="Times New Roman" w:hAnsi="Arial" w:cs="Arial"/>
          <w:i/>
          <w:iCs/>
          <w:spacing w:val="2"/>
          <w:sz w:val="23"/>
          <w:szCs w:val="23"/>
          <w:lang w:eastAsia="ru-RU"/>
        </w:rPr>
        <w:t>о заказу потребителя полотна типа 1 изготовляют с расположением зубьев с двух сторон в соответствии с приложением А.</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b/>
          <w:bCs/>
          <w:spacing w:val="2"/>
          <w:sz w:val="23"/>
          <w:szCs w:val="23"/>
          <w:lang w:eastAsia="ru-RU"/>
        </w:rPr>
        <w:t>3.2</w:t>
      </w:r>
      <w:r w:rsidRPr="00F11B58">
        <w:rPr>
          <w:rFonts w:ascii="Arial" w:eastAsia="Times New Roman" w:hAnsi="Arial" w:cs="Arial"/>
          <w:b/>
          <w:bCs/>
          <w:i/>
          <w:iCs/>
          <w:spacing w:val="2"/>
          <w:sz w:val="23"/>
          <w:lang w:eastAsia="ru-RU"/>
        </w:rPr>
        <w:t> </w:t>
      </w:r>
      <w:r w:rsidRPr="00F11B58">
        <w:rPr>
          <w:rFonts w:ascii="Arial" w:eastAsia="Times New Roman" w:hAnsi="Arial" w:cs="Arial"/>
          <w:b/>
          <w:bCs/>
          <w:i/>
          <w:iCs/>
          <w:spacing w:val="2"/>
          <w:sz w:val="23"/>
          <w:szCs w:val="23"/>
          <w:lang w:eastAsia="ru-RU"/>
        </w:rPr>
        <w:t>Характеристики</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3.2.1</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Ножовочные полотна следует изготовлять:</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 типа 1 - из стальной ленты по</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23522</w:t>
      </w:r>
      <w:r w:rsidRPr="00F11B58">
        <w:rPr>
          <w:rFonts w:ascii="Arial" w:eastAsia="Times New Roman" w:hAnsi="Arial" w:cs="Arial"/>
          <w:i/>
          <w:iCs/>
          <w:spacing w:val="2"/>
          <w:sz w:val="23"/>
          <w:szCs w:val="23"/>
          <w:lang w:eastAsia="ru-RU"/>
        </w:rPr>
        <w:t>, быстрорежущей стали по</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19265</w:t>
      </w:r>
      <w:r w:rsidRPr="00F11B58">
        <w:rPr>
          <w:rFonts w:ascii="Arial" w:eastAsia="Times New Roman" w:hAnsi="Arial" w:cs="Arial"/>
          <w:i/>
          <w:iCs/>
          <w:spacing w:val="2"/>
          <w:sz w:val="23"/>
          <w:szCs w:val="23"/>
          <w:lang w:eastAsia="ru-RU"/>
        </w:rPr>
        <w:t>, стали марок Х6ВФ или В2Ф по</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5950</w:t>
      </w:r>
      <w:r w:rsidRPr="00F11B58">
        <w:rPr>
          <w:rFonts w:ascii="Arial" w:eastAsia="Times New Roman" w:hAnsi="Arial" w:cs="Arial"/>
          <w:i/>
          <w:iCs/>
          <w:spacing w:val="2"/>
          <w:sz w:val="23"/>
          <w:szCs w:val="23"/>
          <w:lang w:eastAsia="ru-RU"/>
        </w:rPr>
        <w:t>;</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типа 2 - из быстрорежущей стали по</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19265</w:t>
      </w:r>
      <w:r w:rsidRPr="00F11B58">
        <w:rPr>
          <w:rFonts w:ascii="Arial" w:eastAsia="Times New Roman" w:hAnsi="Arial" w:cs="Arial"/>
          <w:i/>
          <w:iCs/>
          <w:spacing w:val="2"/>
          <w:sz w:val="23"/>
          <w:szCs w:val="23"/>
          <w:lang w:eastAsia="ru-RU"/>
        </w:rPr>
        <w:t xml:space="preserve">. Допускается изготовление из других марок быстрорежущей стали, обеспечивающих стойкость полотен в </w:t>
      </w:r>
      <w:r w:rsidRPr="00F11B58">
        <w:rPr>
          <w:rFonts w:ascii="Arial" w:eastAsia="Times New Roman" w:hAnsi="Arial" w:cs="Arial"/>
          <w:i/>
          <w:iCs/>
          <w:spacing w:val="2"/>
          <w:sz w:val="23"/>
          <w:szCs w:val="23"/>
          <w:lang w:eastAsia="ru-RU"/>
        </w:rPr>
        <w:lastRenderedPageBreak/>
        <w:t>соответствии с требованиями настоящего стандарта.</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3.2.2</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Полотна должны быть термически обработаны в соответствии с указаниями на рисунке 2 и в таблице 3.</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Вариант 1</w:t>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noProof/>
          <w:spacing w:val="2"/>
          <w:sz w:val="23"/>
          <w:szCs w:val="23"/>
          <w:lang w:eastAsia="ru-RU"/>
        </w:rPr>
        <w:drawing>
          <wp:inline distT="0" distB="0" distL="0" distR="0">
            <wp:extent cx="2466975" cy="1360805"/>
            <wp:effectExtent l="19050" t="0" r="9525" b="0"/>
            <wp:docPr id="148" name="Рисунок 148" descr="ГОСТ Р 53411-2009 (ИСО 2336-1:1996, ИСО 2336-2:2006) Полотна ножовочные для металл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Р 53411-2009 (ИСО 2336-1:1996, ИСО 2336-2:2006) Полотна ножовочные для металла. Технические условия"/>
                    <pic:cNvPicPr>
                      <a:picLocks noChangeAspect="1" noChangeArrowheads="1"/>
                    </pic:cNvPicPr>
                  </pic:nvPicPr>
                  <pic:blipFill>
                    <a:blip r:embed="rId8" cstate="print"/>
                    <a:srcRect/>
                    <a:stretch>
                      <a:fillRect/>
                    </a:stretch>
                  </pic:blipFill>
                  <pic:spPr bwMode="auto">
                    <a:xfrm>
                      <a:off x="0" y="0"/>
                      <a:ext cx="2466975" cy="1360805"/>
                    </a:xfrm>
                    <a:prstGeom prst="rect">
                      <a:avLst/>
                    </a:prstGeom>
                    <a:noFill/>
                    <a:ln w="9525">
                      <a:noFill/>
                      <a:miter lim="800000"/>
                      <a:headEnd/>
                      <a:tailEnd/>
                    </a:ln>
                  </pic:spPr>
                </pic:pic>
              </a:graphicData>
            </a:graphic>
          </wp:inline>
        </w:drawing>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t>Вариант 2</w:t>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noProof/>
          <w:spacing w:val="2"/>
          <w:sz w:val="23"/>
          <w:szCs w:val="23"/>
          <w:lang w:eastAsia="ru-RU"/>
        </w:rPr>
        <w:drawing>
          <wp:inline distT="0" distB="0" distL="0" distR="0">
            <wp:extent cx="2477135" cy="861060"/>
            <wp:effectExtent l="19050" t="0" r="0" b="0"/>
            <wp:docPr id="149" name="Рисунок 149" descr="ГОСТ Р 53411-2009 (ИСО 2336-1:1996, ИСО 2336-2:2006) Полотна ножовочные для металл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Р 53411-2009 (ИСО 2336-1:1996, ИСО 2336-2:2006) Полотна ножовочные для металла. Технические условия"/>
                    <pic:cNvPicPr>
                      <a:picLocks noChangeAspect="1" noChangeArrowheads="1"/>
                    </pic:cNvPicPr>
                  </pic:nvPicPr>
                  <pic:blipFill>
                    <a:blip r:embed="rId9" cstate="print"/>
                    <a:srcRect/>
                    <a:stretch>
                      <a:fillRect/>
                    </a:stretch>
                  </pic:blipFill>
                  <pic:spPr bwMode="auto">
                    <a:xfrm>
                      <a:off x="0" y="0"/>
                      <a:ext cx="2477135" cy="861060"/>
                    </a:xfrm>
                    <a:prstGeom prst="rect">
                      <a:avLst/>
                    </a:prstGeom>
                    <a:noFill/>
                    <a:ln w="9525">
                      <a:noFill/>
                      <a:miter lim="800000"/>
                      <a:headEnd/>
                      <a:tailEnd/>
                    </a:ln>
                  </pic:spPr>
                </pic:pic>
              </a:graphicData>
            </a:graphic>
          </wp:inline>
        </w:drawing>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t>1 - зона повышенной твердости; 2 - зона пониженной твердости</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______________</w:t>
      </w:r>
      <w:r w:rsidRPr="00F11B58">
        <w:rPr>
          <w:rFonts w:ascii="Arial" w:eastAsia="Times New Roman" w:hAnsi="Arial" w:cs="Arial"/>
          <w:spacing w:val="2"/>
          <w:sz w:val="23"/>
          <w:szCs w:val="23"/>
          <w:lang w:eastAsia="ru-RU"/>
        </w:rPr>
        <w:br/>
        <w:t>*</w:t>
      </w:r>
      <w:r w:rsidRPr="00F11B58">
        <w:rPr>
          <w:rFonts w:ascii="Arial" w:eastAsia="Times New Roman" w:hAnsi="Arial" w:cs="Arial"/>
          <w:spacing w:val="2"/>
          <w:sz w:val="23"/>
          <w:lang w:eastAsia="ru-RU"/>
        </w:rPr>
        <w:t> </w:t>
      </w:r>
      <w:r w:rsidRPr="00F11B58">
        <w:rPr>
          <w:rFonts w:ascii="Arial" w:eastAsia="Times New Roman" w:hAnsi="Arial" w:cs="Arial"/>
          <w:noProof/>
          <w:spacing w:val="2"/>
          <w:sz w:val="23"/>
          <w:szCs w:val="23"/>
          <w:lang w:eastAsia="ru-RU"/>
        </w:rPr>
        <w:drawing>
          <wp:inline distT="0" distB="0" distL="0" distR="0">
            <wp:extent cx="1403350" cy="223520"/>
            <wp:effectExtent l="19050" t="0" r="6350" b="0"/>
            <wp:docPr id="150" name="Рисунок 150" descr="ГОСТ Р 53411-2009 (ИСО 2336-1:1996, ИСО 2336-2:2006) Полотна ножовочные для металл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Р 53411-2009 (ИСО 2336-1:1996, ИСО 2336-2:2006) Полотна ножовочные для металла. Технические условия"/>
                    <pic:cNvPicPr>
                      <a:picLocks noChangeAspect="1" noChangeArrowheads="1"/>
                    </pic:cNvPicPr>
                  </pic:nvPicPr>
                  <pic:blipFill>
                    <a:blip r:embed="rId10" cstate="print"/>
                    <a:srcRect/>
                    <a:stretch>
                      <a:fillRect/>
                    </a:stretch>
                  </pic:blipFill>
                  <pic:spPr bwMode="auto">
                    <a:xfrm>
                      <a:off x="0" y="0"/>
                      <a:ext cx="1403350" cy="223520"/>
                    </a:xfrm>
                    <a:prstGeom prst="rect">
                      <a:avLst/>
                    </a:prstGeom>
                    <a:noFill/>
                    <a:ln w="9525">
                      <a:noFill/>
                      <a:miter lim="800000"/>
                      <a:headEnd/>
                      <a:tailEnd/>
                    </a:ln>
                  </pic:spPr>
                </pic:pic>
              </a:graphicData>
            </a:graphic>
          </wp:inline>
        </w:drawing>
      </w:r>
      <w:r w:rsidRPr="00F11B58">
        <w:rPr>
          <w:rFonts w:ascii="Arial" w:eastAsia="Times New Roman" w:hAnsi="Arial" w:cs="Arial"/>
          <w:spacing w:val="2"/>
          <w:sz w:val="23"/>
          <w:szCs w:val="23"/>
          <w:lang w:eastAsia="ru-RU"/>
        </w:rPr>
        <w:t>.</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Допускается 60 мм для полотен с разводкой по всей длине полотна</w:t>
      </w:r>
      <w:r w:rsidRPr="00F11B58">
        <w:rPr>
          <w:rFonts w:ascii="Arial" w:eastAsia="Times New Roman" w:hAnsi="Arial" w:cs="Arial"/>
          <w:spacing w:val="2"/>
          <w:sz w:val="23"/>
          <w:szCs w:val="23"/>
          <w:lang w:eastAsia="ru-RU"/>
        </w:rPr>
        <w:t>.</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Рисунок 2</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Таблица 3</w:t>
      </w:r>
      <w:r w:rsidRPr="00F11B58">
        <w:rPr>
          <w:rFonts w:ascii="Arial" w:eastAsia="Times New Roman" w:hAnsi="Arial" w:cs="Arial"/>
          <w:spacing w:val="2"/>
          <w:sz w:val="23"/>
          <w:szCs w:val="23"/>
          <w:lang w:eastAsia="ru-RU"/>
        </w:rPr>
        <w:br/>
      </w:r>
    </w:p>
    <w:tbl>
      <w:tblPr>
        <w:tblW w:w="0" w:type="auto"/>
        <w:tblCellMar>
          <w:left w:w="0" w:type="dxa"/>
          <w:right w:w="0" w:type="dxa"/>
        </w:tblCellMar>
        <w:tblLook w:val="04A0"/>
      </w:tblPr>
      <w:tblGrid>
        <w:gridCol w:w="2799"/>
        <w:gridCol w:w="1065"/>
        <w:gridCol w:w="1162"/>
        <w:gridCol w:w="1158"/>
        <w:gridCol w:w="3171"/>
      </w:tblGrid>
      <w:tr w:rsidR="00791884" w:rsidRPr="00F11B58" w:rsidTr="00791884">
        <w:trPr>
          <w:trHeight w:val="15"/>
        </w:trPr>
        <w:tc>
          <w:tcPr>
            <w:tcW w:w="3326"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109"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47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478"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3881"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r>
      <w:tr w:rsidR="00791884" w:rsidRPr="00F11B58" w:rsidTr="0079188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Зона термообработки</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Тип полотна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Твердость</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Марке степи</w:t>
            </w:r>
          </w:p>
        </w:tc>
      </w:tr>
      <w:tr w:rsidR="00791884" w:rsidRPr="00F11B58" w:rsidTr="0079188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HRC</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HRA</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1 - повышенной твердости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82-84</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Быстрорежущая, Х6ВФ, В2Ф</w:t>
            </w:r>
          </w:p>
        </w:tc>
      </w:tr>
      <w:tr w:rsidR="00791884" w:rsidRPr="00F11B58" w:rsidTr="0079188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62-65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Быстрорежущая</w:t>
            </w:r>
          </w:p>
        </w:tc>
      </w:tr>
      <w:tr w:rsidR="00791884" w:rsidRPr="00F11B58" w:rsidTr="0079188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2 - пониженной твердости</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pict>
                <v:shape id="_x0000_i1041" type="#_x0000_t75" alt="ГОСТ Р 53411-2009 (ИСО 2336-1:1996, ИСО 2336-2:2006) Полотна ножовочные для металла. Технические условия" style="width:10.05pt;height:11.7pt"/>
              </w:pict>
            </w:r>
            <w:r w:rsidR="00791884" w:rsidRPr="00F11B58">
              <w:rPr>
                <w:rFonts w:ascii="Times New Roman" w:eastAsia="Times New Roman" w:hAnsi="Times New Roman" w:cs="Times New Roman"/>
                <w:i/>
                <w:iCs/>
                <w:sz w:val="23"/>
                <w:szCs w:val="23"/>
                <w:lang w:eastAsia="ru-RU"/>
              </w:rPr>
              <w:t>73</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r>
      <w:tr w:rsidR="00791884" w:rsidRPr="00F11B58" w:rsidTr="0079188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pict>
                <v:shape id="_x0000_i1042" type="#_x0000_t75" alt="ГОСТ Р 53411-2009 (ИСО 2336-1:1996, ИСО 2336-2:2006) Полотна ножовочные для металла. Технические условия" style="width:10.05pt;height:11.7pt"/>
              </w:pict>
            </w:r>
            <w:r w:rsidR="00791884" w:rsidRPr="00F11B58">
              <w:rPr>
                <w:rFonts w:ascii="Times New Roman" w:eastAsia="Times New Roman" w:hAnsi="Times New Roman" w:cs="Times New Roman"/>
                <w:i/>
                <w:iCs/>
                <w:sz w:val="23"/>
                <w:szCs w:val="23"/>
                <w:lang w:eastAsia="ru-RU"/>
              </w:rPr>
              <w:t>78,5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Х6ВФ, В2Ф</w:t>
            </w:r>
          </w:p>
        </w:tc>
      </w:tr>
      <w:tr w:rsidR="00791884" w:rsidRPr="00F11B58" w:rsidTr="0079188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pict>
                <v:shape id="_x0000_i1043" type="#_x0000_t75" alt="ГОСТ Р 53411-2009 (ИСО 2336-1:1996, ИСО 2336-2:2006) Полотна ножовочные для металла. Технические условия" style="width:10.05pt;height:11.7pt"/>
              </w:pict>
            </w:r>
            <w:r w:rsidR="00791884" w:rsidRPr="00F11B58">
              <w:rPr>
                <w:rFonts w:ascii="Times New Roman" w:eastAsia="Times New Roman" w:hAnsi="Times New Roman" w:cs="Times New Roman"/>
                <w:i/>
                <w:iCs/>
                <w:sz w:val="23"/>
                <w:szCs w:val="23"/>
                <w:lang w:eastAsia="ru-RU"/>
              </w:rPr>
              <w:t>46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Быстрорежущая</w:t>
            </w:r>
          </w:p>
        </w:tc>
      </w:tr>
    </w:tbl>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3.2.3</w:t>
      </w:r>
      <w:proofErr w:type="gramStart"/>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Н</w:t>
      </w:r>
      <w:proofErr w:type="gramEnd"/>
      <w:r w:rsidRPr="00F11B58">
        <w:rPr>
          <w:rFonts w:ascii="Arial" w:eastAsia="Times New Roman" w:hAnsi="Arial" w:cs="Arial"/>
          <w:i/>
          <w:iCs/>
          <w:spacing w:val="2"/>
          <w:sz w:val="23"/>
          <w:szCs w:val="23"/>
          <w:lang w:eastAsia="ru-RU"/>
        </w:rPr>
        <w:t>а поверхности полотен не должно быть трещин, плен, окалины и коррозии. Допускаются дефекты, глубина или высота которых не превышает норм, установленных для ленты или листа в состоянии поставки.</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3.2.4</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Ножовочные полотна должны иметь одно из следующих покрытий: эмаль НЦ-25 по</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5406</w:t>
      </w:r>
      <w:r w:rsidRPr="00F11B58">
        <w:rPr>
          <w:rFonts w:ascii="Arial" w:eastAsia="Times New Roman" w:hAnsi="Arial" w:cs="Arial"/>
          <w:i/>
          <w:iCs/>
          <w:spacing w:val="2"/>
          <w:sz w:val="23"/>
          <w:szCs w:val="23"/>
          <w:lang w:eastAsia="ru-RU"/>
        </w:rPr>
        <w:t>, НЦ-132 по</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6631</w:t>
      </w:r>
      <w:r w:rsidRPr="00F11B58">
        <w:rPr>
          <w:rFonts w:ascii="Arial" w:eastAsia="Times New Roman" w:hAnsi="Arial" w:cs="Arial"/>
          <w:i/>
          <w:iCs/>
          <w:spacing w:val="2"/>
          <w:sz w:val="23"/>
          <w:szCs w:val="23"/>
          <w:lang w:eastAsia="ru-RU"/>
        </w:rPr>
        <w:t xml:space="preserve">, </w:t>
      </w:r>
      <w:proofErr w:type="spellStart"/>
      <w:r w:rsidRPr="00F11B58">
        <w:rPr>
          <w:rFonts w:ascii="Arial" w:eastAsia="Times New Roman" w:hAnsi="Arial" w:cs="Arial"/>
          <w:i/>
          <w:iCs/>
          <w:spacing w:val="2"/>
          <w:sz w:val="23"/>
          <w:szCs w:val="23"/>
          <w:lang w:eastAsia="ru-RU"/>
        </w:rPr>
        <w:t>Хим</w:t>
      </w:r>
      <w:proofErr w:type="gramStart"/>
      <w:r w:rsidRPr="00F11B58">
        <w:rPr>
          <w:rFonts w:ascii="Arial" w:eastAsia="Times New Roman" w:hAnsi="Arial" w:cs="Arial"/>
          <w:i/>
          <w:iCs/>
          <w:spacing w:val="2"/>
          <w:sz w:val="23"/>
          <w:szCs w:val="23"/>
          <w:lang w:eastAsia="ru-RU"/>
        </w:rPr>
        <w:t>.О</w:t>
      </w:r>
      <w:proofErr w:type="gramEnd"/>
      <w:r w:rsidRPr="00F11B58">
        <w:rPr>
          <w:rFonts w:ascii="Arial" w:eastAsia="Times New Roman" w:hAnsi="Arial" w:cs="Arial"/>
          <w:i/>
          <w:iCs/>
          <w:spacing w:val="2"/>
          <w:sz w:val="23"/>
          <w:szCs w:val="23"/>
          <w:lang w:eastAsia="ru-RU"/>
        </w:rPr>
        <w:t>кс.прм</w:t>
      </w:r>
      <w:proofErr w:type="spellEnd"/>
      <w:r w:rsidRPr="00F11B58">
        <w:rPr>
          <w:rFonts w:ascii="Arial" w:eastAsia="Times New Roman" w:hAnsi="Arial" w:cs="Arial"/>
          <w:i/>
          <w:iCs/>
          <w:spacing w:val="2"/>
          <w:sz w:val="23"/>
          <w:szCs w:val="23"/>
          <w:lang w:eastAsia="ru-RU"/>
        </w:rPr>
        <w:t>. и другие покрытия, обеспечивающие сохранность и внешний вид поверхности.</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proofErr w:type="gramStart"/>
      <w:r w:rsidRPr="00F11B58">
        <w:rPr>
          <w:rFonts w:ascii="Arial" w:eastAsia="Times New Roman" w:hAnsi="Arial" w:cs="Arial"/>
          <w:spacing w:val="2"/>
          <w:sz w:val="23"/>
          <w:szCs w:val="23"/>
          <w:lang w:eastAsia="ru-RU"/>
        </w:rPr>
        <w:t>3.2.5</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Полотна должны иметь разводку зубьев:</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для типа 1:</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 по полотну в соответствии с рисунком 3,</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по каждому зубу или через зуб,</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по двум смежным зубьям через один неразведенный в соответствии с рисунком 4;</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для типа 2:</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по каждому зубу или через зуб,</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по двум смежным зубьям через один неразведенный в соответствии с рисунком 4.</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roofErr w:type="gramEnd"/>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noProof/>
          <w:spacing w:val="2"/>
          <w:sz w:val="23"/>
          <w:szCs w:val="23"/>
          <w:lang w:eastAsia="ru-RU"/>
        </w:rPr>
        <w:drawing>
          <wp:inline distT="0" distB="0" distL="0" distR="0">
            <wp:extent cx="2402840" cy="1350645"/>
            <wp:effectExtent l="19050" t="0" r="0" b="0"/>
            <wp:docPr id="154" name="Рисунок 154" descr="ГОСТ Р 53411-2009 (ИСО 2336-1:1996, ИСО 2336-2:2006) Полотна ножовочные для металл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Р 53411-2009 (ИСО 2336-1:1996, ИСО 2336-2:2006) Полотна ножовочные для металла. Технические условия"/>
                    <pic:cNvPicPr>
                      <a:picLocks noChangeAspect="1" noChangeArrowheads="1"/>
                    </pic:cNvPicPr>
                  </pic:nvPicPr>
                  <pic:blipFill>
                    <a:blip r:embed="rId11" cstate="print"/>
                    <a:srcRect/>
                    <a:stretch>
                      <a:fillRect/>
                    </a:stretch>
                  </pic:blipFill>
                  <pic:spPr bwMode="auto">
                    <a:xfrm>
                      <a:off x="0" y="0"/>
                      <a:ext cx="2402840" cy="1350645"/>
                    </a:xfrm>
                    <a:prstGeom prst="rect">
                      <a:avLst/>
                    </a:prstGeom>
                    <a:noFill/>
                    <a:ln w="9525">
                      <a:noFill/>
                      <a:miter lim="800000"/>
                      <a:headEnd/>
                      <a:tailEnd/>
                    </a:ln>
                  </pic:spPr>
                </pic:pic>
              </a:graphicData>
            </a:graphic>
          </wp:inline>
        </w:drawing>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t>Рисунок 3</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noProof/>
          <w:spacing w:val="2"/>
          <w:sz w:val="23"/>
          <w:szCs w:val="23"/>
          <w:lang w:eastAsia="ru-RU"/>
        </w:rPr>
        <w:lastRenderedPageBreak/>
        <w:drawing>
          <wp:inline distT="0" distB="0" distL="0" distR="0">
            <wp:extent cx="1977390" cy="786765"/>
            <wp:effectExtent l="19050" t="0" r="3810" b="0"/>
            <wp:docPr id="155" name="Рисунок 155" descr="ГОСТ Р 53411-2009 (ИСО 2336-1:1996, ИСО 2336-2:2006) Полотна ножовочные для металл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Р 53411-2009 (ИСО 2336-1:1996, ИСО 2336-2:2006) Полотна ножовочные для металла. Технические условия"/>
                    <pic:cNvPicPr>
                      <a:picLocks noChangeAspect="1" noChangeArrowheads="1"/>
                    </pic:cNvPicPr>
                  </pic:nvPicPr>
                  <pic:blipFill>
                    <a:blip r:embed="rId12" cstate="print"/>
                    <a:srcRect/>
                    <a:stretch>
                      <a:fillRect/>
                    </a:stretch>
                  </pic:blipFill>
                  <pic:spPr bwMode="auto">
                    <a:xfrm>
                      <a:off x="0" y="0"/>
                      <a:ext cx="1977390" cy="786765"/>
                    </a:xfrm>
                    <a:prstGeom prst="rect">
                      <a:avLst/>
                    </a:prstGeom>
                    <a:noFill/>
                    <a:ln w="9525">
                      <a:noFill/>
                      <a:miter lim="800000"/>
                      <a:headEnd/>
                      <a:tailEnd/>
                    </a:ln>
                  </pic:spPr>
                </pic:pic>
              </a:graphicData>
            </a:graphic>
          </wp:inline>
        </w:drawing>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t>Рисунок 4</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3.2.6</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Разводка полотна должна быть на всей длине полотна или заканчиваться на расстоянии от торца:</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- 30 мм - для полотен типа 1;</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(35±5) мм - для полотен типа 2.</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Величина разводки зубьев должна быть:</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(1,25-1,8)</w:t>
      </w:r>
      <w:r w:rsidR="003A052C" w:rsidRPr="00F11B58">
        <w:rPr>
          <w:rFonts w:ascii="Arial" w:eastAsia="Times New Roman" w:hAnsi="Arial" w:cs="Arial"/>
          <w:spacing w:val="2"/>
          <w:sz w:val="23"/>
          <w:szCs w:val="23"/>
          <w:lang w:eastAsia="ru-RU"/>
        </w:rPr>
        <w:pict>
          <v:shape id="_x0000_i1044" type="#_x0000_t75" alt="ГОСТ Р 53411-2009 (ИСО 2336-1:1996, ИСО 2336-2:2006) Полотна ножовочные для металла. Технические условия" style="width:9.2pt;height:10.9pt"/>
        </w:pic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 для полотен с разводкой по полотну;</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(0,15-0,25)</w:t>
      </w:r>
      <w:r w:rsidR="003A052C" w:rsidRPr="00F11B58">
        <w:rPr>
          <w:rFonts w:ascii="Arial" w:eastAsia="Times New Roman" w:hAnsi="Arial" w:cs="Arial"/>
          <w:spacing w:val="2"/>
          <w:sz w:val="23"/>
          <w:szCs w:val="23"/>
          <w:lang w:eastAsia="ru-RU"/>
        </w:rPr>
        <w:pict>
          <v:shape id="_x0000_i1045" type="#_x0000_t75" alt="ГОСТ Р 53411-2009 (ИСО 2336-1:1996, ИСО 2336-2:2006) Полотна ножовочные для металла. Технические условия" style="width:9.2pt;height:10.9pt"/>
        </w:pic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на сторону - для полотен с разводкой по зубу.</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Шаг разводки для полотен с разводкой по полотну должен быть равен 8</w:t>
      </w:r>
      <w:r w:rsidR="003A052C" w:rsidRPr="00F11B58">
        <w:rPr>
          <w:rFonts w:ascii="Arial" w:eastAsia="Times New Roman" w:hAnsi="Arial" w:cs="Arial"/>
          <w:spacing w:val="2"/>
          <w:sz w:val="23"/>
          <w:szCs w:val="23"/>
          <w:lang w:eastAsia="ru-RU"/>
        </w:rPr>
        <w:pict>
          <v:shape id="_x0000_i1046" type="#_x0000_t75" alt="ГОСТ Р 53411-2009 (ИСО 2336-1:1996, ИСО 2336-2:2006) Полотна ножовочные для металла. Технические условия" style="width:11.7pt;height:12.55pt"/>
        </w:pict>
      </w:r>
      <w:r w:rsidRPr="00F11B58">
        <w:rPr>
          <w:rFonts w:ascii="Arial" w:eastAsia="Times New Roman" w:hAnsi="Arial" w:cs="Arial"/>
          <w:i/>
          <w:iCs/>
          <w:spacing w:val="2"/>
          <w:sz w:val="23"/>
          <w:szCs w:val="23"/>
          <w:lang w:eastAsia="ru-RU"/>
        </w:rPr>
        <w:t>, но не более 8 мм.</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3.2.7</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 xml:space="preserve">Предельные отклонения шага зубьев должны быть, </w:t>
      </w:r>
      <w:proofErr w:type="gramStart"/>
      <w:r w:rsidRPr="00F11B58">
        <w:rPr>
          <w:rFonts w:ascii="Arial" w:eastAsia="Times New Roman" w:hAnsi="Arial" w:cs="Arial"/>
          <w:i/>
          <w:iCs/>
          <w:spacing w:val="2"/>
          <w:sz w:val="23"/>
          <w:szCs w:val="23"/>
          <w:lang w:eastAsia="ru-RU"/>
        </w:rPr>
        <w:t>мм</w:t>
      </w:r>
      <w:proofErr w:type="gramEnd"/>
      <w:r w:rsidRPr="00F11B58">
        <w:rPr>
          <w:rFonts w:ascii="Arial" w:eastAsia="Times New Roman" w:hAnsi="Arial" w:cs="Arial"/>
          <w:i/>
          <w:iCs/>
          <w:spacing w:val="2"/>
          <w:sz w:val="23"/>
          <w:szCs w:val="23"/>
          <w:lang w:eastAsia="ru-RU"/>
        </w:rPr>
        <w:t>, не более:</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±0,45</w:t>
      </w:r>
      <w:r w:rsidR="003A052C" w:rsidRPr="00F11B58">
        <w:rPr>
          <w:rFonts w:ascii="Arial" w:eastAsia="Times New Roman" w:hAnsi="Arial" w:cs="Arial"/>
          <w:spacing w:val="2"/>
          <w:sz w:val="23"/>
          <w:szCs w:val="23"/>
          <w:lang w:eastAsia="ru-RU"/>
        </w:rPr>
        <w:pict>
          <v:shape id="_x0000_i1047" type="#_x0000_t75" alt="ГОСТ Р 53411-2009 (ИСО 2336-1:1996, ИСО 2336-2:2006) Полотна ножовочные для металла. Технические условия" style="width:11.7pt;height:12.55pt"/>
        </w:pic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на 10 мм длины - для полотен типа 1</w:t>
      </w:r>
      <w:r w:rsidRPr="00F11B58">
        <w:rPr>
          <w:rFonts w:ascii="Arial" w:eastAsia="Times New Roman" w:hAnsi="Arial" w:cs="Arial"/>
          <w:spacing w:val="2"/>
          <w:sz w:val="23"/>
          <w:szCs w:val="23"/>
          <w:lang w:eastAsia="ru-RU"/>
        </w:rPr>
        <w:t>;</w:t>
      </w:r>
      <w:r w:rsidRPr="00F11B58">
        <w:rPr>
          <w:rFonts w:ascii="Arial" w:eastAsia="Times New Roman" w:hAnsi="Arial" w:cs="Arial"/>
          <w:spacing w:val="2"/>
          <w:sz w:val="23"/>
          <w:lang w:eastAsia="ru-RU"/>
        </w:rPr>
        <w:t> </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±0,2</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 для полотен типа 2.</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3.2.8</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Допуск симметричности осей отверстий относительно оси симметрии ширины полотна должен быть, мм, не более:</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- 1,0 - для полотен типа 1;</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- 1,4 - для полотен типа 2.</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3.2.9</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Допуск прямолинейности боковых сторон полотна в свободном состоянии в продольном направлении на 100 мм длины должен быть, мм, не более:</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- 0,5 - для полотен типа 1;</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lastRenderedPageBreak/>
        <w:br/>
        <w:t xml:space="preserve">- </w:t>
      </w:r>
      <w:proofErr w:type="gramStart"/>
      <w:r w:rsidRPr="00F11B58">
        <w:rPr>
          <w:rFonts w:ascii="Arial" w:eastAsia="Times New Roman" w:hAnsi="Arial" w:cs="Arial"/>
          <w:i/>
          <w:iCs/>
          <w:spacing w:val="2"/>
          <w:sz w:val="23"/>
          <w:szCs w:val="23"/>
          <w:lang w:eastAsia="ru-RU"/>
        </w:rPr>
        <w:t>0,3 - для полотен типа 2.</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3.2.10</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Допуск прямолинейности боковых сторон полотна в поперечном направлении по всей ширине неразведенной части должен быть, мм, не более:</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 половины разности величины разводки и толщины полотна, измеренной на неразведенной части, - для полотен типа 1 с разводкой по полотну;</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величины разводки зуба на сторону - для полотен типа 1 с разводкой по зубу;</w:t>
      </w:r>
      <w:proofErr w:type="gramEnd"/>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- 0,8 величины разводки зуба на сторону - для полотен типа 2.</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3.2.11</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 xml:space="preserve">Разность высоты вершин смежных зубьев полотна должна быть, </w:t>
      </w:r>
      <w:proofErr w:type="gramStart"/>
      <w:r w:rsidRPr="00F11B58">
        <w:rPr>
          <w:rFonts w:ascii="Arial" w:eastAsia="Times New Roman" w:hAnsi="Arial" w:cs="Arial"/>
          <w:i/>
          <w:iCs/>
          <w:spacing w:val="2"/>
          <w:sz w:val="23"/>
          <w:szCs w:val="23"/>
          <w:lang w:eastAsia="ru-RU"/>
        </w:rPr>
        <w:t>мм</w:t>
      </w:r>
      <w:proofErr w:type="gramEnd"/>
      <w:r w:rsidRPr="00F11B58">
        <w:rPr>
          <w:rFonts w:ascii="Arial" w:eastAsia="Times New Roman" w:hAnsi="Arial" w:cs="Arial"/>
          <w:i/>
          <w:iCs/>
          <w:spacing w:val="2"/>
          <w:sz w:val="23"/>
          <w:szCs w:val="23"/>
          <w:lang w:eastAsia="ru-RU"/>
        </w:rPr>
        <w:t>, не более:</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 xml:space="preserve">- 0,10 - для полотен с шагом зубьев до 1,4 мм </w:t>
      </w:r>
      <w:proofErr w:type="spellStart"/>
      <w:r w:rsidRPr="00F11B58">
        <w:rPr>
          <w:rFonts w:ascii="Arial" w:eastAsia="Times New Roman" w:hAnsi="Arial" w:cs="Arial"/>
          <w:i/>
          <w:iCs/>
          <w:spacing w:val="2"/>
          <w:sz w:val="23"/>
          <w:szCs w:val="23"/>
          <w:lang w:eastAsia="ru-RU"/>
        </w:rPr>
        <w:t>включ</w:t>
      </w:r>
      <w:proofErr w:type="spellEnd"/>
      <w:r w:rsidRPr="00F11B58">
        <w:rPr>
          <w:rFonts w:ascii="Arial" w:eastAsia="Times New Roman" w:hAnsi="Arial" w:cs="Arial"/>
          <w:i/>
          <w:iCs/>
          <w:spacing w:val="2"/>
          <w:sz w:val="23"/>
          <w:szCs w:val="23"/>
          <w:lang w:eastAsia="ru-RU"/>
        </w:rPr>
        <w:t>.;</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- 0,15 - для полотен с шагом зубьев св. 1,4 мм.</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Допускается по согласованию с потребителем для полотен типа 1 с шагом зубьев свыше 1 мм разность высоты смежных зубьев 0,15 мм.</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3.2.12</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 xml:space="preserve">Допуск </w:t>
      </w:r>
      <w:proofErr w:type="gramStart"/>
      <w:r w:rsidRPr="00F11B58">
        <w:rPr>
          <w:rFonts w:ascii="Arial" w:eastAsia="Times New Roman" w:hAnsi="Arial" w:cs="Arial"/>
          <w:i/>
          <w:iCs/>
          <w:spacing w:val="2"/>
          <w:sz w:val="23"/>
          <w:szCs w:val="23"/>
          <w:lang w:eastAsia="ru-RU"/>
        </w:rPr>
        <w:t>прямолинейности линии вершин зубьев полотна</w:t>
      </w:r>
      <w:proofErr w:type="gramEnd"/>
      <w:r w:rsidRPr="00F11B58">
        <w:rPr>
          <w:rFonts w:ascii="Arial" w:eastAsia="Times New Roman" w:hAnsi="Arial" w:cs="Arial"/>
          <w:i/>
          <w:iCs/>
          <w:spacing w:val="2"/>
          <w:sz w:val="23"/>
          <w:szCs w:val="23"/>
          <w:lang w:eastAsia="ru-RU"/>
        </w:rPr>
        <w:t xml:space="preserve"> должен быть, мм, не более:</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szCs w:val="23"/>
          <w:lang w:eastAsia="ru-RU"/>
        </w:rPr>
        <w:t>1,4</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 для полотен типа 1;</w:t>
      </w:r>
      <w:r w:rsidRPr="00F11B58">
        <w:rPr>
          <w:rFonts w:ascii="Arial" w:eastAsia="Times New Roman" w:hAnsi="Arial" w:cs="Arial"/>
          <w:spacing w:val="2"/>
          <w:sz w:val="23"/>
          <w:szCs w:val="23"/>
          <w:lang w:eastAsia="ru-RU"/>
        </w:rPr>
        <w:br/>
      </w:r>
    </w:p>
    <w:tbl>
      <w:tblPr>
        <w:tblW w:w="0" w:type="auto"/>
        <w:tblCellMar>
          <w:left w:w="0" w:type="dxa"/>
          <w:right w:w="0" w:type="dxa"/>
        </w:tblCellMar>
        <w:tblLook w:val="04A0"/>
      </w:tblPr>
      <w:tblGrid>
        <w:gridCol w:w="880"/>
        <w:gridCol w:w="529"/>
        <w:gridCol w:w="842"/>
        <w:gridCol w:w="529"/>
        <w:gridCol w:w="530"/>
        <w:gridCol w:w="724"/>
        <w:gridCol w:w="529"/>
        <w:gridCol w:w="558"/>
        <w:gridCol w:w="725"/>
        <w:gridCol w:w="550"/>
        <w:gridCol w:w="1037"/>
        <w:gridCol w:w="1094"/>
        <w:gridCol w:w="828"/>
      </w:tblGrid>
      <w:tr w:rsidR="00791884" w:rsidRPr="00F11B58" w:rsidTr="00791884">
        <w:trPr>
          <w:trHeight w:val="15"/>
        </w:trPr>
        <w:tc>
          <w:tcPr>
            <w:tcW w:w="924"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554"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924"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554"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554"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739"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554"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554"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739"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554"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109"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1109"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924"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r>
      <w:tr w:rsidR="00791884" w:rsidRPr="00F11B58" w:rsidTr="00791884">
        <w:tc>
          <w:tcPr>
            <w:tcW w:w="3511" w:type="dxa"/>
            <w:gridSpan w:val="5"/>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w:t>
            </w:r>
            <w:r w:rsidRPr="00F11B58">
              <w:rPr>
                <w:rFonts w:ascii="Times New Roman" w:eastAsia="Times New Roman" w:hAnsi="Times New Roman" w:cs="Times New Roman"/>
                <w:i/>
                <w:iCs/>
                <w:sz w:val="23"/>
                <w:lang w:eastAsia="ru-RU"/>
              </w:rPr>
              <w:t> </w:t>
            </w:r>
            <w:r w:rsidRPr="00F11B58">
              <w:rPr>
                <w:rFonts w:ascii="Times New Roman" w:eastAsia="Times New Roman" w:hAnsi="Times New Roman" w:cs="Times New Roman"/>
                <w:sz w:val="23"/>
                <w:szCs w:val="23"/>
                <w:lang w:eastAsia="ru-RU"/>
              </w:rPr>
              <w:t>1,0</w:t>
            </w:r>
            <w:r w:rsidRPr="00F11B58">
              <w:rPr>
                <w:rFonts w:ascii="Times New Roman" w:eastAsia="Times New Roman" w:hAnsi="Times New Roman" w:cs="Times New Roman"/>
                <w:i/>
                <w:iCs/>
                <w:sz w:val="23"/>
                <w:lang w:eastAsia="ru-RU"/>
              </w:rPr>
              <w:t> </w:t>
            </w:r>
            <w:r w:rsidRPr="00F11B58">
              <w:rPr>
                <w:rFonts w:ascii="Times New Roman" w:eastAsia="Times New Roman" w:hAnsi="Times New Roman" w:cs="Times New Roman"/>
                <w:i/>
                <w:iCs/>
                <w:sz w:val="23"/>
                <w:szCs w:val="23"/>
                <w:lang w:eastAsia="ru-RU"/>
              </w:rPr>
              <w:t>- для полотен типа 2</w:t>
            </w:r>
          </w:p>
        </w:tc>
        <w:tc>
          <w:tcPr>
            <w:tcW w:w="739"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при</w:t>
            </w:r>
          </w:p>
        </w:tc>
        <w:tc>
          <w:tcPr>
            <w:tcW w:w="1848" w:type="dxa"/>
            <w:gridSpan w:val="3"/>
            <w:tcBorders>
              <w:top w:val="nil"/>
              <w:left w:val="nil"/>
              <w:bottom w:val="nil"/>
              <w:right w:val="nil"/>
            </w:tcBorders>
            <w:tcMar>
              <w:top w:w="0" w:type="dxa"/>
              <w:left w:w="149" w:type="dxa"/>
              <w:bottom w:w="0" w:type="dxa"/>
              <w:right w:w="149" w:type="dxa"/>
            </w:tcMar>
            <w:hideMark/>
          </w:tcPr>
          <w:p w:rsidR="00791884" w:rsidRPr="00F11B58" w:rsidRDefault="003A052C"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48" type="#_x0000_t75" alt="ГОСТ Р 53411-2009 (ИСО 2336-1:1996, ИСО 2336-2:2006) Полотна ножовочные для металла. Технические условия" style="width:10.05pt;height:17.6pt"/>
              </w:pict>
            </w:r>
          </w:p>
        </w:tc>
        <w:tc>
          <w:tcPr>
            <w:tcW w:w="55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до</w:t>
            </w:r>
          </w:p>
        </w:tc>
        <w:tc>
          <w:tcPr>
            <w:tcW w:w="1109"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350 мм</w:t>
            </w:r>
          </w:p>
        </w:tc>
        <w:tc>
          <w:tcPr>
            <w:tcW w:w="1109"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proofErr w:type="spellStart"/>
            <w:r w:rsidRPr="00F11B58">
              <w:rPr>
                <w:rFonts w:ascii="Times New Roman" w:eastAsia="Times New Roman" w:hAnsi="Times New Roman" w:cs="Times New Roman"/>
                <w:i/>
                <w:iCs/>
                <w:sz w:val="23"/>
                <w:szCs w:val="23"/>
                <w:lang w:eastAsia="ru-RU"/>
              </w:rPr>
              <w:t>включ</w:t>
            </w:r>
            <w:proofErr w:type="spellEnd"/>
            <w:r w:rsidRPr="00F11B58">
              <w:rPr>
                <w:rFonts w:ascii="Times New Roman" w:eastAsia="Times New Roman" w:hAnsi="Times New Roman" w:cs="Times New Roman"/>
                <w:i/>
                <w:iCs/>
                <w:sz w:val="23"/>
                <w:szCs w:val="23"/>
                <w:lang w:eastAsia="ru-RU"/>
              </w:rPr>
              <w:t>.;</w:t>
            </w:r>
          </w:p>
        </w:tc>
        <w:tc>
          <w:tcPr>
            <w:tcW w:w="92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p>
        </w:tc>
      </w:tr>
      <w:tr w:rsidR="00791884" w:rsidRPr="00F11B58" w:rsidTr="00791884">
        <w:tc>
          <w:tcPr>
            <w:tcW w:w="92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righ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w:t>
            </w:r>
            <w:r w:rsidRPr="00F11B58">
              <w:rPr>
                <w:rFonts w:ascii="Times New Roman" w:eastAsia="Times New Roman" w:hAnsi="Times New Roman" w:cs="Times New Roman"/>
                <w:i/>
                <w:iCs/>
                <w:sz w:val="23"/>
                <w:lang w:eastAsia="ru-RU"/>
              </w:rPr>
              <w:t> </w:t>
            </w:r>
            <w:r w:rsidRPr="00F11B58">
              <w:rPr>
                <w:rFonts w:ascii="Times New Roman" w:eastAsia="Times New Roman" w:hAnsi="Times New Roman" w:cs="Times New Roman"/>
                <w:sz w:val="23"/>
                <w:szCs w:val="23"/>
                <w:lang w:eastAsia="ru-RU"/>
              </w:rPr>
              <w:t>1,5</w:t>
            </w:r>
          </w:p>
        </w:tc>
        <w:tc>
          <w:tcPr>
            <w:tcW w:w="55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w:t>
            </w:r>
          </w:p>
        </w:tc>
        <w:tc>
          <w:tcPr>
            <w:tcW w:w="92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w:t>
            </w:r>
          </w:p>
        </w:tc>
        <w:tc>
          <w:tcPr>
            <w:tcW w:w="55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w:t>
            </w:r>
          </w:p>
        </w:tc>
        <w:tc>
          <w:tcPr>
            <w:tcW w:w="55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w:t>
            </w:r>
          </w:p>
        </w:tc>
        <w:tc>
          <w:tcPr>
            <w:tcW w:w="739"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w:t>
            </w:r>
          </w:p>
        </w:tc>
        <w:tc>
          <w:tcPr>
            <w:tcW w:w="55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w:t>
            </w:r>
          </w:p>
        </w:tc>
        <w:tc>
          <w:tcPr>
            <w:tcW w:w="55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св.</w:t>
            </w:r>
          </w:p>
        </w:tc>
        <w:tc>
          <w:tcPr>
            <w:tcW w:w="739"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350</w:t>
            </w:r>
          </w:p>
        </w:tc>
        <w:tc>
          <w:tcPr>
            <w:tcW w:w="55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до</w:t>
            </w:r>
          </w:p>
        </w:tc>
        <w:tc>
          <w:tcPr>
            <w:tcW w:w="1109"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600 мм</w:t>
            </w:r>
          </w:p>
        </w:tc>
        <w:tc>
          <w:tcPr>
            <w:tcW w:w="1109"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w:t>
            </w:r>
          </w:p>
        </w:tc>
        <w:tc>
          <w:tcPr>
            <w:tcW w:w="92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p>
        </w:tc>
      </w:tr>
      <w:tr w:rsidR="00791884" w:rsidRPr="00F11B58" w:rsidTr="00791884">
        <w:tc>
          <w:tcPr>
            <w:tcW w:w="92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righ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w:t>
            </w:r>
            <w:r w:rsidRPr="00F11B58">
              <w:rPr>
                <w:rFonts w:ascii="Times New Roman" w:eastAsia="Times New Roman" w:hAnsi="Times New Roman" w:cs="Times New Roman"/>
                <w:i/>
                <w:iCs/>
                <w:sz w:val="23"/>
                <w:lang w:eastAsia="ru-RU"/>
              </w:rPr>
              <w:t> </w:t>
            </w:r>
            <w:r w:rsidRPr="00F11B58">
              <w:rPr>
                <w:rFonts w:ascii="Times New Roman" w:eastAsia="Times New Roman" w:hAnsi="Times New Roman" w:cs="Times New Roman"/>
                <w:sz w:val="23"/>
                <w:szCs w:val="23"/>
                <w:lang w:eastAsia="ru-RU"/>
              </w:rPr>
              <w:t>2,5</w:t>
            </w:r>
          </w:p>
        </w:tc>
        <w:tc>
          <w:tcPr>
            <w:tcW w:w="55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w:t>
            </w:r>
          </w:p>
        </w:tc>
        <w:tc>
          <w:tcPr>
            <w:tcW w:w="92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w:t>
            </w:r>
          </w:p>
        </w:tc>
        <w:tc>
          <w:tcPr>
            <w:tcW w:w="55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w:t>
            </w:r>
          </w:p>
        </w:tc>
        <w:tc>
          <w:tcPr>
            <w:tcW w:w="55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w:t>
            </w:r>
          </w:p>
        </w:tc>
        <w:tc>
          <w:tcPr>
            <w:tcW w:w="739"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w:t>
            </w:r>
          </w:p>
        </w:tc>
        <w:tc>
          <w:tcPr>
            <w:tcW w:w="55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w:t>
            </w:r>
          </w:p>
        </w:tc>
        <w:tc>
          <w:tcPr>
            <w:tcW w:w="554" w:type="dxa"/>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w:t>
            </w:r>
          </w:p>
        </w:tc>
        <w:tc>
          <w:tcPr>
            <w:tcW w:w="2402" w:type="dxa"/>
            <w:gridSpan w:val="3"/>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600 мм.</w:t>
            </w:r>
          </w:p>
        </w:tc>
        <w:tc>
          <w:tcPr>
            <w:tcW w:w="2033" w:type="dxa"/>
            <w:gridSpan w:val="2"/>
            <w:tcBorders>
              <w:top w:val="nil"/>
              <w:left w:val="nil"/>
              <w:bottom w:val="nil"/>
              <w:right w:val="nil"/>
            </w:tcBorders>
            <w:tcMar>
              <w:top w:w="0" w:type="dxa"/>
              <w:left w:w="149" w:type="dxa"/>
              <w:bottom w:w="0" w:type="dxa"/>
              <w:right w:w="149"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r>
    </w:tbl>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3.2.13</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Верхнее предельное отклонение толщины полотна должно соответствовать верхнему предельному отклонению толщины исходного материала. Нижнее предельное отклонение толщины полотна не должно превышать предельного отклонения исходного материала:</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 на 0,05 мм - для полотен типа 1;</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на 0,10 мм - для полотен типа 2.</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lastRenderedPageBreak/>
        <w:t>3.2.14</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Средний</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49" type="#_x0000_t75" alt="ГОСТ Р 53411-2009 (ИСО 2336-1:1996, ИСО 2336-2:2006) Полотна ножовочные для металла. Технические условия" style="width:11.7pt;height:15.05pt"/>
        </w:pic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и установленный</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50" type="#_x0000_t75" alt="ГОСТ Р 53411-2009 (ИСО 2336-1:1996, ИСО 2336-2:2006) Полотна ножовочные для металла. Технические условия" style="width:15.05pt;height:18.4pt"/>
        </w:pic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периоды стойкости полотен при условиях испытаний, приведенных в разделе 5, должны быть, мин, не менее:</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для полотен типа 1:</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из быстрорежущей стали -</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51" type="#_x0000_t75" alt="ГОСТ Р 53411-2009 (ИСО 2336-1:1996, ИСО 2336-2:2006) Полотна ножовочные для металла. Технические условия" style="width:21.75pt;height:15.05pt"/>
        </w:pict>
      </w:r>
      <w:r w:rsidRPr="00F11B58">
        <w:rPr>
          <w:rFonts w:ascii="Arial" w:eastAsia="Times New Roman" w:hAnsi="Arial" w:cs="Arial"/>
          <w:i/>
          <w:iCs/>
          <w:spacing w:val="2"/>
          <w:sz w:val="23"/>
          <w:szCs w:val="23"/>
          <w:lang w:eastAsia="ru-RU"/>
        </w:rPr>
        <w:t>98,</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52" type="#_x0000_t75" alt="ГОСТ Р 53411-2009 (ИСО 2336-1:1996, ИСО 2336-2:2006) Полотна ножовочные для металла. Технические условия" style="width:25.95pt;height:18.4pt"/>
        </w:pict>
      </w:r>
      <w:r w:rsidRPr="00F11B58">
        <w:rPr>
          <w:rFonts w:ascii="Arial" w:eastAsia="Times New Roman" w:hAnsi="Arial" w:cs="Arial"/>
          <w:i/>
          <w:iCs/>
          <w:spacing w:val="2"/>
          <w:sz w:val="23"/>
          <w:szCs w:val="23"/>
          <w:lang w:eastAsia="ru-RU"/>
        </w:rPr>
        <w:t>42;</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из инструментальной легированной стали -</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53" type="#_x0000_t75" alt="ГОСТ Р 53411-2009 (ИСО 2336-1:1996, ИСО 2336-2:2006) Полотна ножовочные для металла. Технические условия" style="width:21.75pt;height:15.05pt"/>
        </w:pict>
      </w:r>
      <w:r w:rsidRPr="00F11B58">
        <w:rPr>
          <w:rFonts w:ascii="Arial" w:eastAsia="Times New Roman" w:hAnsi="Arial" w:cs="Arial"/>
          <w:i/>
          <w:iCs/>
          <w:spacing w:val="2"/>
          <w:sz w:val="23"/>
          <w:szCs w:val="23"/>
          <w:lang w:eastAsia="ru-RU"/>
        </w:rPr>
        <w:t>60,</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54" type="#_x0000_t75" alt="ГОСТ Р 53411-2009 (ИСО 2336-1:1996, ИСО 2336-2:2006) Полотна ножовочные для металла. Технические условия" style="width:25.95pt;height:18.4pt"/>
        </w:pict>
      </w:r>
      <w:r w:rsidRPr="00F11B58">
        <w:rPr>
          <w:rFonts w:ascii="Arial" w:eastAsia="Times New Roman" w:hAnsi="Arial" w:cs="Arial"/>
          <w:i/>
          <w:iCs/>
          <w:spacing w:val="2"/>
          <w:sz w:val="23"/>
          <w:szCs w:val="23"/>
          <w:lang w:eastAsia="ru-RU"/>
        </w:rPr>
        <w:t>24;</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для полотен типа 2:</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55" type="#_x0000_t75" alt="ГОСТ Р 53411-2009 (ИСО 2336-1:1996, ИСО 2336-2:2006) Полотна ножовочные для металла. Технические условия" style="width:21.75pt;height:15.05pt"/>
        </w:pict>
      </w:r>
      <w:r w:rsidRPr="00F11B58">
        <w:rPr>
          <w:rFonts w:ascii="Arial" w:eastAsia="Times New Roman" w:hAnsi="Arial" w:cs="Arial"/>
          <w:i/>
          <w:iCs/>
          <w:spacing w:val="2"/>
          <w:sz w:val="23"/>
          <w:szCs w:val="23"/>
          <w:lang w:eastAsia="ru-RU"/>
        </w:rPr>
        <w:t>123,</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56" type="#_x0000_t75" alt="ГОСТ Р 53411-2009 (ИСО 2336-1:1996, ИСО 2336-2:2006) Полотна ножовочные для металла. Технические условия" style="width:25.95pt;height:18.4pt"/>
        </w:pict>
      </w:r>
      <w:r w:rsidRPr="00F11B58">
        <w:rPr>
          <w:rFonts w:ascii="Arial" w:eastAsia="Times New Roman" w:hAnsi="Arial" w:cs="Arial"/>
          <w:i/>
          <w:iCs/>
          <w:spacing w:val="2"/>
          <w:sz w:val="23"/>
          <w:szCs w:val="23"/>
          <w:lang w:eastAsia="ru-RU"/>
        </w:rPr>
        <w:t>64.</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roofErr w:type="gramStart"/>
      <w:r w:rsidRPr="00F11B58">
        <w:rPr>
          <w:rFonts w:ascii="Arial" w:eastAsia="Times New Roman" w:hAnsi="Arial" w:cs="Arial"/>
          <w:i/>
          <w:iCs/>
          <w:spacing w:val="2"/>
          <w:sz w:val="23"/>
          <w:szCs w:val="23"/>
          <w:lang w:eastAsia="ru-RU"/>
        </w:rPr>
        <w:t>Примечание - Для полотен, изготовленных из марок быстрорежущей стали с содержанием легирующих элементов меньше, чем в стали марки Р6М5, поправочный коэффициент на средний и установленный периоды стойкости - 0,8.</w:t>
      </w:r>
      <w:r w:rsidRPr="00F11B58">
        <w:rPr>
          <w:rFonts w:ascii="Arial" w:eastAsia="Times New Roman" w:hAnsi="Arial" w:cs="Arial"/>
          <w:spacing w:val="2"/>
          <w:sz w:val="23"/>
          <w:szCs w:val="23"/>
          <w:lang w:eastAsia="ru-RU"/>
        </w:rPr>
        <w:br/>
      </w:r>
      <w:proofErr w:type="gramEnd"/>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3.2.15</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 xml:space="preserve">Критерием </w:t>
      </w:r>
      <w:proofErr w:type="spellStart"/>
      <w:r w:rsidRPr="00F11B58">
        <w:rPr>
          <w:rFonts w:ascii="Arial" w:eastAsia="Times New Roman" w:hAnsi="Arial" w:cs="Arial"/>
          <w:i/>
          <w:iCs/>
          <w:spacing w:val="2"/>
          <w:sz w:val="23"/>
          <w:szCs w:val="23"/>
          <w:lang w:eastAsia="ru-RU"/>
        </w:rPr>
        <w:t>затупления</w:t>
      </w:r>
      <w:proofErr w:type="spellEnd"/>
      <w:r w:rsidRPr="00F11B58">
        <w:rPr>
          <w:rFonts w:ascii="Arial" w:eastAsia="Times New Roman" w:hAnsi="Arial" w:cs="Arial"/>
          <w:i/>
          <w:iCs/>
          <w:spacing w:val="2"/>
          <w:sz w:val="23"/>
          <w:szCs w:val="23"/>
          <w:lang w:eastAsia="ru-RU"/>
        </w:rPr>
        <w:t xml:space="preserve"> полотен является потеря производительности, выраженная временем разрезки заготовки с сечениями, указанными в таблице 4, которое должно быть не более, мин:</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для полотен типа 1:</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из быстрорежущей стали:</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с шагом зубьев 0,8-1,4 мм - 1,40,</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с шагом зубьев 1,6 мм - 4,00;</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из инструментальной легированной стали:</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с шагом зубьев 0,8-1,4 мм - 1,60,</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с шагом зубьев 1,6 мм - 5,00;</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для полотен типа 2 - 5,25.</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b/>
          <w:bCs/>
          <w:spacing w:val="2"/>
          <w:sz w:val="23"/>
          <w:szCs w:val="23"/>
          <w:lang w:eastAsia="ru-RU"/>
        </w:rPr>
        <w:t>3.2.15</w:t>
      </w:r>
      <w:r w:rsidRPr="00F11B58">
        <w:rPr>
          <w:rFonts w:ascii="Arial" w:eastAsia="Times New Roman" w:hAnsi="Arial" w:cs="Arial"/>
          <w:spacing w:val="2"/>
          <w:sz w:val="23"/>
          <w:lang w:eastAsia="ru-RU"/>
        </w:rPr>
        <w:t> </w:t>
      </w:r>
      <w:r w:rsidRPr="00F11B58">
        <w:rPr>
          <w:rFonts w:ascii="Arial" w:eastAsia="Times New Roman" w:hAnsi="Arial" w:cs="Arial"/>
          <w:b/>
          <w:bCs/>
          <w:i/>
          <w:iCs/>
          <w:spacing w:val="2"/>
          <w:sz w:val="23"/>
          <w:szCs w:val="23"/>
          <w:lang w:eastAsia="ru-RU"/>
        </w:rPr>
        <w:t>Маркировка</w:t>
      </w:r>
      <w:proofErr w:type="gramStart"/>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Н</w:t>
      </w:r>
      <w:proofErr w:type="gramEnd"/>
      <w:r w:rsidRPr="00F11B58">
        <w:rPr>
          <w:rFonts w:ascii="Arial" w:eastAsia="Times New Roman" w:hAnsi="Arial" w:cs="Arial"/>
          <w:i/>
          <w:iCs/>
          <w:spacing w:val="2"/>
          <w:sz w:val="23"/>
          <w:szCs w:val="23"/>
          <w:lang w:eastAsia="ru-RU"/>
        </w:rPr>
        <w:t>а каждом полотне должны быть четко нанесены:</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товарный знак предприятия-изготовителя;</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lastRenderedPageBreak/>
        <w:br/>
        <w:t>- ширина полотна;</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шаг зуба полотна;</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марка стали (марку стали 11РЗАМЗФ2 не маркируют).</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3.2.16</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Транспортная маркировка и маркировка потребительской тары - по</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18088</w:t>
      </w:r>
      <w:r w:rsidRPr="00F11B58">
        <w:rPr>
          <w:rFonts w:ascii="Arial" w:eastAsia="Times New Roman" w:hAnsi="Arial" w:cs="Arial"/>
          <w:i/>
          <w:iCs/>
          <w:spacing w:val="2"/>
          <w:sz w:val="23"/>
          <w:szCs w:val="23"/>
          <w:lang w:eastAsia="ru-RU"/>
        </w:rPr>
        <w:t>.</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3.2.17</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Упаковка - по</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18088</w:t>
      </w:r>
      <w:r w:rsidRPr="00F11B58">
        <w:rPr>
          <w:rFonts w:ascii="Arial" w:eastAsia="Times New Roman" w:hAnsi="Arial" w:cs="Arial"/>
          <w:i/>
          <w:iCs/>
          <w:spacing w:val="2"/>
          <w:sz w:val="23"/>
          <w:szCs w:val="23"/>
          <w:lang w:eastAsia="ru-RU"/>
        </w:rPr>
        <w:t>.</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F11B58">
        <w:rPr>
          <w:rFonts w:ascii="Arial" w:eastAsia="Times New Roman" w:hAnsi="Arial" w:cs="Arial"/>
          <w:spacing w:val="2"/>
          <w:sz w:val="34"/>
          <w:szCs w:val="34"/>
          <w:lang w:eastAsia="ru-RU"/>
        </w:rPr>
        <w:t>4 Правила приемки</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_______________</w:t>
      </w:r>
      <w:r w:rsidRPr="00F11B58">
        <w:rPr>
          <w:rFonts w:ascii="Arial" w:eastAsia="Times New Roman" w:hAnsi="Arial" w:cs="Arial"/>
          <w:spacing w:val="2"/>
          <w:sz w:val="23"/>
          <w:szCs w:val="23"/>
          <w:lang w:eastAsia="ru-RU"/>
        </w:rPr>
        <w:br/>
        <w:t>* В бумажном оригинале наименование раздела 4 выделено курсивом. - Примечание изготовителя базы данных.</w:t>
      </w:r>
      <w:r w:rsidRPr="00F11B58">
        <w:rPr>
          <w:rFonts w:ascii="Arial" w:eastAsia="Times New Roman" w:hAnsi="Arial" w:cs="Arial"/>
          <w:spacing w:val="2"/>
          <w:sz w:val="23"/>
          <w:lang w:eastAsia="ru-RU"/>
        </w:rPr>
        <w:t> </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4.1</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Приемка полотен - по</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23726</w:t>
      </w:r>
      <w:r w:rsidRPr="00F11B58">
        <w:rPr>
          <w:rFonts w:ascii="Arial" w:eastAsia="Times New Roman" w:hAnsi="Arial" w:cs="Arial"/>
          <w:i/>
          <w:iCs/>
          <w:spacing w:val="2"/>
          <w:sz w:val="23"/>
          <w:szCs w:val="23"/>
          <w:lang w:eastAsia="ru-RU"/>
        </w:rPr>
        <w:t>.</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4.2</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Периодические испытания полотен на средний период стойкости проводят один раз в три года, на установленный период стойкости - один раз в год.</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Испытания проводят не менее чем на пяти полотнах любого типоразмера каждого типа полотен.</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4.3</w:t>
      </w:r>
      <w:proofErr w:type="gramStart"/>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Д</w:t>
      </w:r>
      <w:proofErr w:type="gramEnd"/>
      <w:r w:rsidRPr="00F11B58">
        <w:rPr>
          <w:rFonts w:ascii="Arial" w:eastAsia="Times New Roman" w:hAnsi="Arial" w:cs="Arial"/>
          <w:i/>
          <w:iCs/>
          <w:spacing w:val="2"/>
          <w:sz w:val="23"/>
          <w:szCs w:val="23"/>
          <w:lang w:eastAsia="ru-RU"/>
        </w:rPr>
        <w:t>опускается проводить испытания у потребителя.</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F11B58">
        <w:rPr>
          <w:rFonts w:ascii="Arial" w:eastAsia="Times New Roman" w:hAnsi="Arial" w:cs="Arial"/>
          <w:spacing w:val="2"/>
          <w:sz w:val="34"/>
          <w:szCs w:val="34"/>
          <w:lang w:eastAsia="ru-RU"/>
        </w:rPr>
        <w:t>5 Методы контроля и испытаний</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________________</w:t>
      </w:r>
      <w:r w:rsidRPr="00F11B58">
        <w:rPr>
          <w:rFonts w:ascii="Arial" w:eastAsia="Times New Roman" w:hAnsi="Arial" w:cs="Arial"/>
          <w:spacing w:val="2"/>
          <w:sz w:val="23"/>
          <w:szCs w:val="23"/>
          <w:lang w:eastAsia="ru-RU"/>
        </w:rPr>
        <w:br/>
        <w:t>* В бумажном оригинале наименование раздела 5 выделено курсивом. - Примечание изготовителя базы данных.</w:t>
      </w:r>
      <w:r w:rsidRPr="00F11B58">
        <w:rPr>
          <w:rFonts w:ascii="Arial" w:eastAsia="Times New Roman" w:hAnsi="Arial" w:cs="Arial"/>
          <w:spacing w:val="2"/>
          <w:sz w:val="23"/>
          <w:lang w:eastAsia="ru-RU"/>
        </w:rPr>
        <w:t> </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5.1</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Внешний вид полотен контролируют визуально с помощью лупы ЛП-1-4</w:t>
      </w:r>
      <w:r w:rsidR="003A052C" w:rsidRPr="00F11B58">
        <w:rPr>
          <w:rFonts w:ascii="Arial" w:eastAsia="Times New Roman" w:hAnsi="Arial" w:cs="Arial"/>
          <w:spacing w:val="2"/>
          <w:sz w:val="23"/>
          <w:szCs w:val="23"/>
          <w:lang w:eastAsia="ru-RU"/>
        </w:rPr>
        <w:pict>
          <v:shape id="_x0000_i1057" type="#_x0000_t75" alt="ГОСТ Р 53411-2009 (ИСО 2336-1:1996, ИСО 2336-2:2006) Полотна ножовочные для металла. Технические условия" style="width:9.2pt;height:17.6pt"/>
        </w:pict>
      </w:r>
      <w:r w:rsidRPr="00F11B58">
        <w:rPr>
          <w:rFonts w:ascii="Arial" w:eastAsia="Times New Roman" w:hAnsi="Arial" w:cs="Arial"/>
          <w:i/>
          <w:iCs/>
          <w:spacing w:val="2"/>
          <w:sz w:val="23"/>
          <w:szCs w:val="23"/>
          <w:lang w:eastAsia="ru-RU"/>
        </w:rPr>
        <w:t>по</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25706</w:t>
      </w:r>
      <w:r w:rsidRPr="00F11B58">
        <w:rPr>
          <w:rFonts w:ascii="Arial" w:eastAsia="Times New Roman" w:hAnsi="Arial" w:cs="Arial"/>
          <w:i/>
          <w:iCs/>
          <w:spacing w:val="2"/>
          <w:sz w:val="23"/>
          <w:szCs w:val="23"/>
          <w:lang w:eastAsia="ru-RU"/>
        </w:rPr>
        <w:t>.</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lastRenderedPageBreak/>
        <w:t>5.2</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Твердость полотен контролируют по</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9013</w:t>
      </w:r>
      <w:r w:rsidRPr="00F11B58">
        <w:rPr>
          <w:rFonts w:ascii="Arial" w:eastAsia="Times New Roman" w:hAnsi="Arial" w:cs="Arial"/>
          <w:i/>
          <w:iCs/>
          <w:spacing w:val="2"/>
          <w:sz w:val="23"/>
          <w:szCs w:val="23"/>
          <w:lang w:eastAsia="ru-RU"/>
        </w:rPr>
        <w:t>.</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5.3</w:t>
      </w:r>
      <w:proofErr w:type="gramStart"/>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П</w:t>
      </w:r>
      <w:proofErr w:type="gramEnd"/>
      <w:r w:rsidRPr="00F11B58">
        <w:rPr>
          <w:rFonts w:ascii="Arial" w:eastAsia="Times New Roman" w:hAnsi="Arial" w:cs="Arial"/>
          <w:i/>
          <w:iCs/>
          <w:spacing w:val="2"/>
          <w:sz w:val="23"/>
          <w:szCs w:val="23"/>
          <w:lang w:eastAsia="ru-RU"/>
        </w:rPr>
        <w:t>ри контроле размерных параметров полотен применяют методы и средства измерения, погрешность которых должна быть не более:</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 значений, указанных в</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8.051</w:t>
      </w:r>
      <w:r w:rsidRPr="00F11B58">
        <w:rPr>
          <w:rFonts w:ascii="Arial" w:eastAsia="Times New Roman" w:hAnsi="Arial" w:cs="Arial"/>
          <w:i/>
          <w:iCs/>
          <w:spacing w:val="2"/>
          <w:sz w:val="23"/>
          <w:szCs w:val="23"/>
          <w:lang w:eastAsia="ru-RU"/>
        </w:rPr>
        <w:t>, - при измерении линейных размеров;</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- 35% допуска на проверяемый угол</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угловых</w:t>
      </w:r>
      <w:r w:rsidRPr="00F11B58">
        <w:rPr>
          <w:rFonts w:ascii="Arial" w:eastAsia="Times New Roman" w:hAnsi="Arial" w:cs="Arial"/>
          <w:i/>
          <w:iCs/>
          <w:spacing w:val="2"/>
          <w:sz w:val="23"/>
          <w:lang w:eastAsia="ru-RU"/>
        </w:rPr>
        <w:t> </w:t>
      </w:r>
      <w:r w:rsidRPr="00F11B58">
        <w:rPr>
          <w:rFonts w:ascii="Arial" w:eastAsia="Times New Roman" w:hAnsi="Arial" w:cs="Arial"/>
          <w:i/>
          <w:iCs/>
          <w:spacing w:val="2"/>
          <w:sz w:val="23"/>
          <w:szCs w:val="23"/>
          <w:lang w:eastAsia="ru-RU"/>
        </w:rPr>
        <w:t>";</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- 25% допуска на проверяемый параметр - при контроле формы и расположения поверхностей.</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5.4</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Размеры полотен и разность высоты вершин смежных зубьев полотна измеряют до разводки зубьев.</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5.5</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Полотна типа 1 перед испытаниями на стойкость проверяют на остроту зубьев и упругость.</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 xml:space="preserve">Острота зубьев полотен должна обеспечивать </w:t>
      </w:r>
      <w:proofErr w:type="spellStart"/>
      <w:r w:rsidRPr="00F11B58">
        <w:rPr>
          <w:rFonts w:ascii="Arial" w:eastAsia="Times New Roman" w:hAnsi="Arial" w:cs="Arial"/>
          <w:i/>
          <w:iCs/>
          <w:spacing w:val="2"/>
          <w:sz w:val="23"/>
          <w:szCs w:val="23"/>
          <w:lang w:eastAsia="ru-RU"/>
        </w:rPr>
        <w:t>сцепляемость</w:t>
      </w:r>
      <w:proofErr w:type="spellEnd"/>
      <w:r w:rsidRPr="00F11B58">
        <w:rPr>
          <w:rFonts w:ascii="Arial" w:eastAsia="Times New Roman" w:hAnsi="Arial" w:cs="Arial"/>
          <w:i/>
          <w:iCs/>
          <w:spacing w:val="2"/>
          <w:sz w:val="23"/>
          <w:szCs w:val="23"/>
          <w:lang w:eastAsia="ru-RU"/>
        </w:rPr>
        <w:t xml:space="preserve"> с контрольной пластиной твердостью 56 HRC.</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xml:space="preserve">Упругость полотен испытывают изгибанием полотен в обе стороны вокруг цилиндра диаметром 250 мм. </w:t>
      </w:r>
      <w:proofErr w:type="gramStart"/>
      <w:r w:rsidRPr="00F11B58">
        <w:rPr>
          <w:rFonts w:ascii="Arial" w:eastAsia="Times New Roman" w:hAnsi="Arial" w:cs="Arial"/>
          <w:i/>
          <w:iCs/>
          <w:spacing w:val="2"/>
          <w:sz w:val="23"/>
          <w:szCs w:val="23"/>
          <w:lang w:eastAsia="ru-RU"/>
        </w:rPr>
        <w:t>После испытания полотна не должны иметь трещин и остаточных деформаций, превышающих значения, указанные в 3.2.8.</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5.6</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Испытания полотен на работоспособность, средний и установленный периоды стойкости следует проводить на ножовочных станках, соответствующих установленным для них нормам точности и жесткости, на образцах из стали марки 45 по</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1050</w:t>
      </w:r>
      <w:r w:rsidRPr="00F11B58">
        <w:rPr>
          <w:rFonts w:ascii="Arial" w:eastAsia="Times New Roman" w:hAnsi="Arial" w:cs="Arial"/>
          <w:i/>
          <w:iCs/>
          <w:spacing w:val="2"/>
          <w:sz w:val="23"/>
          <w:szCs w:val="23"/>
          <w:lang w:eastAsia="ru-RU"/>
        </w:rPr>
        <w:t>, твердостью 180...190 НВ.</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t>5.7</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Испытания полотен следует проводить на режимах, указанных в</w:t>
      </w:r>
      <w:proofErr w:type="gramEnd"/>
      <w:r w:rsidRPr="00F11B58">
        <w:rPr>
          <w:rFonts w:ascii="Arial" w:eastAsia="Times New Roman" w:hAnsi="Arial" w:cs="Arial"/>
          <w:i/>
          <w:iCs/>
          <w:spacing w:val="2"/>
          <w:sz w:val="23"/>
          <w:szCs w:val="23"/>
          <w:lang w:eastAsia="ru-RU"/>
        </w:rPr>
        <w:t xml:space="preserve"> таблице 4.</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Таблица 4</w:t>
      </w:r>
      <w:r w:rsidRPr="00F11B58">
        <w:rPr>
          <w:rFonts w:ascii="Arial" w:eastAsia="Times New Roman" w:hAnsi="Arial" w:cs="Arial"/>
          <w:spacing w:val="2"/>
          <w:sz w:val="23"/>
          <w:szCs w:val="23"/>
          <w:lang w:eastAsia="ru-RU"/>
        </w:rPr>
        <w:br/>
      </w:r>
    </w:p>
    <w:tbl>
      <w:tblPr>
        <w:tblW w:w="0" w:type="auto"/>
        <w:tblCellMar>
          <w:left w:w="0" w:type="dxa"/>
          <w:right w:w="0" w:type="dxa"/>
        </w:tblCellMar>
        <w:tblLook w:val="04A0"/>
      </w:tblPr>
      <w:tblGrid>
        <w:gridCol w:w="2232"/>
        <w:gridCol w:w="2288"/>
        <w:gridCol w:w="2542"/>
        <w:gridCol w:w="2293"/>
      </w:tblGrid>
      <w:tr w:rsidR="00791884" w:rsidRPr="00F11B58" w:rsidTr="00791884">
        <w:trPr>
          <w:trHeight w:val="15"/>
        </w:trPr>
        <w:tc>
          <w:tcPr>
            <w:tcW w:w="2772"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2772"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2957"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2772"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r>
      <w:tr w:rsidR="00791884" w:rsidRPr="00F11B58" w:rsidTr="0079188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 xml:space="preserve">Шаг зубьев </w:t>
            </w:r>
            <w:proofErr w:type="gramStart"/>
            <w:r w:rsidRPr="00F11B58">
              <w:rPr>
                <w:rFonts w:ascii="Times New Roman" w:eastAsia="Times New Roman" w:hAnsi="Times New Roman" w:cs="Times New Roman"/>
                <w:i/>
                <w:iCs/>
                <w:sz w:val="23"/>
                <w:szCs w:val="23"/>
                <w:lang w:eastAsia="ru-RU"/>
              </w:rPr>
              <w:t>Р</w:t>
            </w:r>
            <w:proofErr w:type="gramEnd"/>
            <w:r w:rsidRPr="00F11B58">
              <w:rPr>
                <w:rFonts w:ascii="Times New Roman" w:eastAsia="Times New Roman" w:hAnsi="Times New Roman" w:cs="Times New Roman"/>
                <w:i/>
                <w:iCs/>
                <w:sz w:val="23"/>
                <w:szCs w:val="23"/>
                <w:lang w:eastAsia="ru-RU"/>
              </w:rPr>
              <w:t>, мм</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Число двойных ходов при длине хода 150 мм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Усилие полотна на разрезаемый образец,</w:t>
            </w:r>
            <w:r w:rsidRPr="00F11B58">
              <w:rPr>
                <w:rFonts w:ascii="Times New Roman" w:eastAsia="Times New Roman" w:hAnsi="Times New Roman" w:cs="Times New Roman"/>
                <w:i/>
                <w:iCs/>
                <w:sz w:val="23"/>
                <w:lang w:eastAsia="ru-RU"/>
              </w:rPr>
              <w:t> </w:t>
            </w:r>
            <w:r w:rsidR="003A052C" w:rsidRPr="00F11B58">
              <w:rPr>
                <w:rFonts w:ascii="Times New Roman" w:eastAsia="Times New Roman" w:hAnsi="Times New Roman" w:cs="Times New Roman"/>
                <w:i/>
                <w:iCs/>
                <w:sz w:val="23"/>
                <w:szCs w:val="23"/>
                <w:lang w:eastAsia="ru-RU"/>
              </w:rPr>
              <w:pict>
                <v:shape id="_x0000_i1058" type="#_x0000_t75" alt="ГОСТ Р 53411-2009 (ИСО 2336-1:1996, ИСО 2336-2:2006) Полотна ножовочные для металла. Технические условия" style="width:14.25pt;height:12.55pt"/>
              </w:pict>
            </w:r>
            <w:r w:rsidRPr="00F11B58">
              <w:rPr>
                <w:rFonts w:ascii="Times New Roman" w:eastAsia="Times New Roman" w:hAnsi="Times New Roman" w:cs="Times New Roman"/>
                <w:i/>
                <w:iCs/>
                <w:sz w:val="23"/>
                <w:szCs w:val="23"/>
                <w:lang w:eastAsia="ru-RU"/>
              </w:rPr>
              <w:t>(кгс)</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 xml:space="preserve">Сечение образца, </w:t>
            </w:r>
            <w:proofErr w:type="gramStart"/>
            <w:r w:rsidRPr="00F11B58">
              <w:rPr>
                <w:rFonts w:ascii="Times New Roman" w:eastAsia="Times New Roman" w:hAnsi="Times New Roman" w:cs="Times New Roman"/>
                <w:i/>
                <w:iCs/>
                <w:sz w:val="23"/>
                <w:szCs w:val="23"/>
                <w:lang w:eastAsia="ru-RU"/>
              </w:rPr>
              <w:t>мм</w:t>
            </w:r>
            <w:proofErr w:type="gramEnd"/>
          </w:p>
        </w:tc>
      </w:tr>
      <w:tr w:rsidR="00791884" w:rsidRPr="00F11B58" w:rsidTr="0079188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0,8-1,4</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60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60-100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10х10*</w:t>
            </w:r>
          </w:p>
        </w:tc>
      </w:tr>
      <w:tr w:rsidR="00791884" w:rsidRPr="00F11B58" w:rsidTr="0079188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1,6</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(6-10)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20х20</w:t>
            </w:r>
          </w:p>
        </w:tc>
      </w:tr>
      <w:tr w:rsidR="00791884" w:rsidRPr="00F11B58" w:rsidTr="0079188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1,8 и выше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110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800 (80)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t>80х80</w:t>
            </w:r>
          </w:p>
        </w:tc>
      </w:tr>
      <w:tr w:rsidR="00791884" w:rsidRPr="00F11B58" w:rsidTr="00791884">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lastRenderedPageBreak/>
              <w:t xml:space="preserve">* Допускается проводить испытания на образцах сечением 12х12 мм. В этом случае испытания на работоспособность проводят при семи резах. Время седьмого реза равно произведению поправочного коэффициента 1,65 на время десятого реза при испытании образца сечением 10х10 мм. Поправочный коэффициент на критерий </w:t>
            </w:r>
            <w:proofErr w:type="spellStart"/>
            <w:r w:rsidRPr="00F11B58">
              <w:rPr>
                <w:rFonts w:ascii="Times New Roman" w:eastAsia="Times New Roman" w:hAnsi="Times New Roman" w:cs="Times New Roman"/>
                <w:sz w:val="23"/>
                <w:szCs w:val="23"/>
                <w:lang w:eastAsia="ru-RU"/>
              </w:rPr>
              <w:t>затупления</w:t>
            </w:r>
            <w:proofErr w:type="spellEnd"/>
            <w:r w:rsidRPr="00F11B58">
              <w:rPr>
                <w:rFonts w:ascii="Times New Roman" w:eastAsia="Times New Roman" w:hAnsi="Times New Roman" w:cs="Times New Roman"/>
                <w:sz w:val="23"/>
                <w:szCs w:val="23"/>
                <w:lang w:eastAsia="ru-RU"/>
              </w:rPr>
              <w:t xml:space="preserve"> равен 1,65.</w:t>
            </w:r>
            <w:r w:rsidRPr="00F11B58">
              <w:rPr>
                <w:rFonts w:ascii="Times New Roman" w:eastAsia="Times New Roman" w:hAnsi="Times New Roman" w:cs="Times New Roman"/>
                <w:sz w:val="23"/>
                <w:szCs w:val="23"/>
                <w:lang w:eastAsia="ru-RU"/>
              </w:rPr>
              <w:br/>
            </w:r>
            <w:r w:rsidRPr="00F11B58">
              <w:rPr>
                <w:rFonts w:ascii="Times New Roman" w:eastAsia="Times New Roman" w:hAnsi="Times New Roman" w:cs="Times New Roman"/>
                <w:sz w:val="23"/>
                <w:szCs w:val="23"/>
                <w:lang w:eastAsia="ru-RU"/>
              </w:rPr>
              <w:br/>
              <w:t>Примечание - При обратном ходе усилие на полотно не снимается.</w:t>
            </w:r>
          </w:p>
        </w:tc>
      </w:tr>
    </w:tbl>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5.8</w:t>
      </w:r>
      <w:proofErr w:type="gramStart"/>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П</w:t>
      </w:r>
      <w:proofErr w:type="gramEnd"/>
      <w:r w:rsidRPr="00F11B58">
        <w:rPr>
          <w:rFonts w:ascii="Arial" w:eastAsia="Times New Roman" w:hAnsi="Arial" w:cs="Arial"/>
          <w:i/>
          <w:iCs/>
          <w:spacing w:val="2"/>
          <w:sz w:val="23"/>
          <w:szCs w:val="23"/>
          <w:lang w:eastAsia="ru-RU"/>
        </w:rPr>
        <w:t xml:space="preserve">ри испытаниях полотен типа 2 в качестве смазочно-охлаждающей жидкости следует применять 5%-ный (по массе) раствор </w:t>
      </w:r>
      <w:proofErr w:type="spellStart"/>
      <w:r w:rsidRPr="00F11B58">
        <w:rPr>
          <w:rFonts w:ascii="Arial" w:eastAsia="Times New Roman" w:hAnsi="Arial" w:cs="Arial"/>
          <w:i/>
          <w:iCs/>
          <w:spacing w:val="2"/>
          <w:sz w:val="23"/>
          <w:szCs w:val="23"/>
          <w:lang w:eastAsia="ru-RU"/>
        </w:rPr>
        <w:t>эмульсола</w:t>
      </w:r>
      <w:proofErr w:type="spellEnd"/>
      <w:r w:rsidRPr="00F11B58">
        <w:rPr>
          <w:rFonts w:ascii="Arial" w:eastAsia="Times New Roman" w:hAnsi="Arial" w:cs="Arial"/>
          <w:i/>
          <w:iCs/>
          <w:spacing w:val="2"/>
          <w:sz w:val="23"/>
          <w:szCs w:val="23"/>
          <w:lang w:eastAsia="ru-RU"/>
        </w:rPr>
        <w:t xml:space="preserve"> в воде с расходом 6-8 л/мин.</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5.9</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Испытания полотен на работоспособность следует проводить при десяти резах, при этом время последнего реза должно быть, мин, не более:</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для полотен типа 1 из быстрорежущей стали:</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0,7 - с шагом зубьев 0,8-1,4 мм,</w:t>
      </w:r>
      <w:r w:rsidRPr="00F11B58">
        <w:rPr>
          <w:rFonts w:ascii="Arial" w:eastAsia="Times New Roman" w:hAnsi="Arial" w:cs="Arial"/>
          <w:i/>
          <w:iCs/>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2.0 - с шагом зубьев 1,6 мм;</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из инструментальной легированной стали:</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0,8 - с шагом зубьев 0,8-1,4 мм,</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2,5 - с шагом зубьев 1,6 мм;</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 для полотен типа 2 - 3,5.</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Примечание - Для полотен, изготовленных из быстрорежущей стали с содержанием легирующих элементов меньше, чем в стали марки Р6М5, поправочный коэффициент на время десятого реза равен 1,15.</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5.10</w:t>
      </w:r>
      <w:proofErr w:type="gramStart"/>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П</w:t>
      </w:r>
      <w:proofErr w:type="gramEnd"/>
      <w:r w:rsidRPr="00F11B58">
        <w:rPr>
          <w:rFonts w:ascii="Arial" w:eastAsia="Times New Roman" w:hAnsi="Arial" w:cs="Arial"/>
          <w:i/>
          <w:iCs/>
          <w:spacing w:val="2"/>
          <w:sz w:val="23"/>
          <w:szCs w:val="23"/>
          <w:lang w:eastAsia="ru-RU"/>
        </w:rPr>
        <w:t>осле испытаний полотен на работоспособность на них не должно быть изломов, и они должны быть пригодны к дальнейшей работе.</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5.11</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Приемочные значения среднего</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59" type="#_x0000_t75" alt="ГОСТ Р 53411-2009 (ИСО 2336-1:1996, ИСО 2336-2:2006) Полотна ножовочные для металла. Технические условия" style="width:11.7pt;height:15.05pt"/>
        </w:pic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и установленного</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60" type="#_x0000_t75" alt="ГОСТ Р 53411-2009 (ИСО 2336-1:1996, ИСО 2336-2:2006) Полотна ножовочные для металла. Технические условия" style="width:15.05pt;height:18.4pt"/>
        </w:pic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периодов стойкости должны быть, мин, не менее:</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 для полотен типа 1:</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lastRenderedPageBreak/>
        <w:br/>
        <w:t>из быстрорежущей стали -</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61" type="#_x0000_t75" alt="ГОСТ Р 53411-2009 (ИСО 2336-1:1996, ИСО 2336-2:2006) Полотна ножовочные для металла. Технические условия" style="width:21.75pt;height:15.05pt"/>
        </w:pict>
      </w:r>
      <w:r w:rsidRPr="00F11B58">
        <w:rPr>
          <w:rFonts w:ascii="Arial" w:eastAsia="Times New Roman" w:hAnsi="Arial" w:cs="Arial"/>
          <w:i/>
          <w:iCs/>
          <w:spacing w:val="2"/>
          <w:sz w:val="23"/>
          <w:szCs w:val="23"/>
          <w:lang w:eastAsia="ru-RU"/>
        </w:rPr>
        <w:t>115,</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62" type="#_x0000_t75" alt="ГОСТ Р 53411-2009 (ИСО 2336-1:1996, ИСО 2336-2:2006) Полотна ножовочные для металла. Технические условия" style="width:25.95pt;height:18.4pt"/>
        </w:pict>
      </w:r>
      <w:r w:rsidRPr="00F11B58">
        <w:rPr>
          <w:rFonts w:ascii="Arial" w:eastAsia="Times New Roman" w:hAnsi="Arial" w:cs="Arial"/>
          <w:i/>
          <w:iCs/>
          <w:spacing w:val="2"/>
          <w:sz w:val="23"/>
          <w:szCs w:val="23"/>
          <w:lang w:eastAsia="ru-RU"/>
        </w:rPr>
        <w:t>50;</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из инструментальной легированной стали -</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63" type="#_x0000_t75" alt="ГОСТ Р 53411-2009 (ИСО 2336-1:1996, ИСО 2336-2:2006) Полотна ножовочные для металла. Технические условия" style="width:21.75pt;height:15.05pt"/>
        </w:pict>
      </w:r>
      <w:r w:rsidRPr="00F11B58">
        <w:rPr>
          <w:rFonts w:ascii="Arial" w:eastAsia="Times New Roman" w:hAnsi="Arial" w:cs="Arial"/>
          <w:i/>
          <w:iCs/>
          <w:spacing w:val="2"/>
          <w:sz w:val="23"/>
          <w:szCs w:val="23"/>
          <w:lang w:eastAsia="ru-RU"/>
        </w:rPr>
        <w:t>70,</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64" type="#_x0000_t75" alt="ГОСТ Р 53411-2009 (ИСО 2336-1:1996, ИСО 2336-2:2006) Полотна ножовочные для металла. Технические условия" style="width:25.95pt;height:18.4pt"/>
        </w:pict>
      </w:r>
      <w:r w:rsidRPr="00F11B58">
        <w:rPr>
          <w:rFonts w:ascii="Arial" w:eastAsia="Times New Roman" w:hAnsi="Arial" w:cs="Arial"/>
          <w:i/>
          <w:iCs/>
          <w:spacing w:val="2"/>
          <w:sz w:val="23"/>
          <w:szCs w:val="23"/>
          <w:lang w:eastAsia="ru-RU"/>
        </w:rPr>
        <w:t>28;</w:t>
      </w:r>
      <w:r w:rsidRPr="00F11B58">
        <w:rPr>
          <w:rFonts w:ascii="Arial" w:eastAsia="Times New Roman" w:hAnsi="Arial" w:cs="Arial"/>
          <w:i/>
          <w:iCs/>
          <w:spacing w:val="2"/>
          <w:sz w:val="23"/>
          <w:szCs w:val="23"/>
          <w:lang w:eastAsia="ru-RU"/>
        </w:rPr>
        <w:br/>
      </w:r>
      <w:r w:rsidRPr="00F11B58">
        <w:rPr>
          <w:rFonts w:ascii="Arial" w:eastAsia="Times New Roman" w:hAnsi="Arial" w:cs="Arial"/>
          <w:i/>
          <w:iCs/>
          <w:spacing w:val="2"/>
          <w:sz w:val="23"/>
          <w:szCs w:val="23"/>
          <w:lang w:eastAsia="ru-RU"/>
        </w:rPr>
        <w:br/>
        <w:t>- для полотен типа 2:</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65" type="#_x0000_t75" alt="ГОСТ Р 53411-2009 (ИСО 2336-1:1996, ИСО 2336-2:2006) Полотна ножовочные для металла. Технические условия" style="width:21.75pt;height:15.05pt"/>
        </w:pict>
      </w:r>
      <w:r w:rsidRPr="00F11B58">
        <w:rPr>
          <w:rFonts w:ascii="Arial" w:eastAsia="Times New Roman" w:hAnsi="Arial" w:cs="Arial"/>
          <w:i/>
          <w:iCs/>
          <w:spacing w:val="2"/>
          <w:sz w:val="23"/>
          <w:szCs w:val="23"/>
          <w:lang w:eastAsia="ru-RU"/>
        </w:rPr>
        <w:t>145,</w:t>
      </w:r>
      <w:r w:rsidRPr="00F11B58">
        <w:rPr>
          <w:rFonts w:ascii="Arial" w:eastAsia="Times New Roman" w:hAnsi="Arial" w:cs="Arial"/>
          <w:spacing w:val="2"/>
          <w:sz w:val="23"/>
          <w:lang w:eastAsia="ru-RU"/>
        </w:rPr>
        <w:t> </w:t>
      </w:r>
      <w:r w:rsidR="003A052C" w:rsidRPr="00F11B58">
        <w:rPr>
          <w:rFonts w:ascii="Arial" w:eastAsia="Times New Roman" w:hAnsi="Arial" w:cs="Arial"/>
          <w:spacing w:val="2"/>
          <w:sz w:val="23"/>
          <w:szCs w:val="23"/>
          <w:lang w:eastAsia="ru-RU"/>
        </w:rPr>
        <w:pict>
          <v:shape id="_x0000_i1066" type="#_x0000_t75" alt="ГОСТ Р 53411-2009 (ИСО 2336-1:1996, ИСО 2336-2:2006) Полотна ножовочные для металла. Технические условия" style="width:25.95pt;height:18.4pt"/>
        </w:pict>
      </w:r>
      <w:r w:rsidRPr="00F11B58">
        <w:rPr>
          <w:rFonts w:ascii="Arial" w:eastAsia="Times New Roman" w:hAnsi="Arial" w:cs="Arial"/>
          <w:i/>
          <w:iCs/>
          <w:spacing w:val="2"/>
          <w:sz w:val="23"/>
          <w:szCs w:val="23"/>
          <w:lang w:eastAsia="ru-RU"/>
        </w:rPr>
        <w:t>75.</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roofErr w:type="gramStart"/>
      <w:r w:rsidRPr="00F11B58">
        <w:rPr>
          <w:rFonts w:ascii="Arial" w:eastAsia="Times New Roman" w:hAnsi="Arial" w:cs="Arial"/>
          <w:i/>
          <w:iCs/>
          <w:spacing w:val="2"/>
          <w:sz w:val="23"/>
          <w:szCs w:val="23"/>
          <w:lang w:eastAsia="ru-RU"/>
        </w:rPr>
        <w:t>Примечание - При увеличении ширины разводки до 1,8</w:t>
      </w:r>
      <w:r w:rsidR="003A052C" w:rsidRPr="00F11B58">
        <w:rPr>
          <w:rFonts w:ascii="Arial" w:eastAsia="Times New Roman" w:hAnsi="Arial" w:cs="Arial"/>
          <w:spacing w:val="2"/>
          <w:sz w:val="23"/>
          <w:szCs w:val="23"/>
          <w:lang w:eastAsia="ru-RU"/>
        </w:rPr>
        <w:pict>
          <v:shape id="_x0000_i1067" type="#_x0000_t75" alt="ГОСТ Р 53411-2009 (ИСО 2336-1:1996, ИСО 2336-2:2006) Полотна ножовочные для металла. Технические условия" style="width:9.2pt;height:10.9pt"/>
        </w:pic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 xml:space="preserve">поправочный коэффициент на время 10-го реза и критерий </w:t>
      </w:r>
      <w:proofErr w:type="spellStart"/>
      <w:r w:rsidRPr="00F11B58">
        <w:rPr>
          <w:rFonts w:ascii="Arial" w:eastAsia="Times New Roman" w:hAnsi="Arial" w:cs="Arial"/>
          <w:i/>
          <w:iCs/>
          <w:spacing w:val="2"/>
          <w:sz w:val="23"/>
          <w:szCs w:val="23"/>
          <w:lang w:eastAsia="ru-RU"/>
        </w:rPr>
        <w:t>затупления</w:t>
      </w:r>
      <w:proofErr w:type="spellEnd"/>
      <w:r w:rsidRPr="00F11B58">
        <w:rPr>
          <w:rFonts w:ascii="Arial" w:eastAsia="Times New Roman" w:hAnsi="Arial" w:cs="Arial"/>
          <w:i/>
          <w:iCs/>
          <w:spacing w:val="2"/>
          <w:sz w:val="23"/>
          <w:szCs w:val="23"/>
          <w:lang w:eastAsia="ru-RU"/>
        </w:rPr>
        <w:t xml:space="preserve"> равен 1,15; на средний и установленный периоды стойкости - 1,1.</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roofErr w:type="gramEnd"/>
    </w:p>
    <w:p w:rsidR="00791884" w:rsidRPr="00F11B58" w:rsidRDefault="00791884" w:rsidP="00791884">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F11B58">
        <w:rPr>
          <w:rFonts w:ascii="Arial" w:eastAsia="Times New Roman" w:hAnsi="Arial" w:cs="Arial"/>
          <w:spacing w:val="2"/>
          <w:sz w:val="34"/>
          <w:szCs w:val="34"/>
          <w:lang w:eastAsia="ru-RU"/>
        </w:rPr>
        <w:t>6 Транспортирование и хранение</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________________</w:t>
      </w:r>
      <w:r w:rsidRPr="00F11B58">
        <w:rPr>
          <w:rFonts w:ascii="Arial" w:eastAsia="Times New Roman" w:hAnsi="Arial" w:cs="Arial"/>
          <w:spacing w:val="2"/>
          <w:sz w:val="23"/>
          <w:szCs w:val="23"/>
          <w:lang w:eastAsia="ru-RU"/>
        </w:rPr>
        <w:br/>
        <w:t>* В бумажном оригинале наименование раздела 6 выделено курсивом. - Примечание изготовителя базы данных.</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6.1</w:t>
      </w:r>
      <w:r w:rsidRPr="00F11B58">
        <w:rPr>
          <w:rFonts w:ascii="Arial" w:eastAsia="Times New Roman" w:hAnsi="Arial" w:cs="Arial"/>
          <w:spacing w:val="2"/>
          <w:sz w:val="23"/>
          <w:lang w:eastAsia="ru-RU"/>
        </w:rPr>
        <w:t> </w:t>
      </w:r>
      <w:r w:rsidRPr="00F11B58">
        <w:rPr>
          <w:rFonts w:ascii="Arial" w:eastAsia="Times New Roman" w:hAnsi="Arial" w:cs="Arial"/>
          <w:i/>
          <w:iCs/>
          <w:spacing w:val="2"/>
          <w:sz w:val="23"/>
          <w:szCs w:val="23"/>
          <w:lang w:eastAsia="ru-RU"/>
        </w:rPr>
        <w:t>Транспортирование и хранение - по</w:t>
      </w:r>
      <w:r w:rsidRPr="00F11B58">
        <w:rPr>
          <w:rFonts w:ascii="Arial" w:eastAsia="Times New Roman" w:hAnsi="Arial" w:cs="Arial"/>
          <w:i/>
          <w:iCs/>
          <w:spacing w:val="2"/>
          <w:sz w:val="23"/>
          <w:lang w:eastAsia="ru-RU"/>
        </w:rPr>
        <w:t> </w:t>
      </w:r>
      <w:r w:rsidRPr="00F11B58">
        <w:rPr>
          <w:rFonts w:ascii="Arial" w:eastAsia="Times New Roman" w:hAnsi="Arial" w:cs="Arial"/>
          <w:spacing w:val="2"/>
          <w:sz w:val="23"/>
          <w:lang w:eastAsia="ru-RU"/>
        </w:rPr>
        <w:t>ГОСТ 18088</w:t>
      </w:r>
      <w:r w:rsidRPr="00F11B58">
        <w:rPr>
          <w:rFonts w:ascii="Arial" w:eastAsia="Times New Roman" w:hAnsi="Arial" w:cs="Arial"/>
          <w:i/>
          <w:iCs/>
          <w:spacing w:val="2"/>
          <w:sz w:val="23"/>
          <w:szCs w:val="23"/>
          <w:lang w:eastAsia="ru-RU"/>
        </w:rPr>
        <w:t>.</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F11B58">
        <w:rPr>
          <w:rFonts w:ascii="Arial" w:eastAsia="Times New Roman" w:hAnsi="Arial" w:cs="Arial"/>
          <w:spacing w:val="2"/>
          <w:sz w:val="34"/>
          <w:szCs w:val="34"/>
          <w:lang w:eastAsia="ru-RU"/>
        </w:rPr>
        <w:t>Приложение</w:t>
      </w:r>
      <w:proofErr w:type="gramStart"/>
      <w:r w:rsidRPr="00F11B58">
        <w:rPr>
          <w:rFonts w:ascii="Arial" w:eastAsia="Times New Roman" w:hAnsi="Arial" w:cs="Arial"/>
          <w:spacing w:val="2"/>
          <w:sz w:val="34"/>
          <w:szCs w:val="34"/>
          <w:lang w:eastAsia="ru-RU"/>
        </w:rPr>
        <w:t xml:space="preserve"> А</w:t>
      </w:r>
      <w:proofErr w:type="gramEnd"/>
      <w:r w:rsidRPr="00F11B58">
        <w:rPr>
          <w:rFonts w:ascii="Arial" w:eastAsia="Times New Roman" w:hAnsi="Arial" w:cs="Arial"/>
          <w:spacing w:val="2"/>
          <w:sz w:val="34"/>
          <w:szCs w:val="34"/>
          <w:lang w:eastAsia="ru-RU"/>
        </w:rPr>
        <w:t xml:space="preserve"> (рекомендуемое). Основные размеры ножовочных полотен типа 1 с расположением зубьев с двух сторон</w:t>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i/>
          <w:iCs/>
          <w:spacing w:val="2"/>
          <w:sz w:val="23"/>
          <w:szCs w:val="23"/>
          <w:lang w:eastAsia="ru-RU"/>
        </w:rPr>
        <w:t>Приложение</w:t>
      </w:r>
      <w:proofErr w:type="gramStart"/>
      <w:r w:rsidRPr="00F11B58">
        <w:rPr>
          <w:rFonts w:ascii="Arial" w:eastAsia="Times New Roman" w:hAnsi="Arial" w:cs="Arial"/>
          <w:i/>
          <w:iCs/>
          <w:spacing w:val="2"/>
          <w:sz w:val="23"/>
          <w:szCs w:val="23"/>
          <w:lang w:eastAsia="ru-RU"/>
        </w:rPr>
        <w:t xml:space="preserve"> А</w:t>
      </w:r>
      <w:proofErr w:type="gramEnd"/>
      <w:r w:rsidRPr="00F11B58">
        <w:rPr>
          <w:rFonts w:ascii="Arial" w:eastAsia="Times New Roman" w:hAnsi="Arial" w:cs="Arial"/>
          <w:i/>
          <w:iCs/>
          <w:spacing w:val="2"/>
          <w:sz w:val="23"/>
          <w:szCs w:val="23"/>
          <w:lang w:eastAsia="ru-RU"/>
        </w:rPr>
        <w:br/>
        <w:t>(рекомендуемое)</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_______________</w:t>
      </w:r>
      <w:r w:rsidRPr="00F11B58">
        <w:rPr>
          <w:rFonts w:ascii="Arial" w:eastAsia="Times New Roman" w:hAnsi="Arial" w:cs="Arial"/>
          <w:spacing w:val="2"/>
          <w:sz w:val="23"/>
          <w:szCs w:val="23"/>
          <w:lang w:eastAsia="ru-RU"/>
        </w:rPr>
        <w:br/>
        <w:t>* В бумажном оригинале наименование приложения выделено курсивом. - Примечание изготовителя базы данных.</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А.1 Основные размеры полотен с расположением зубьев с двух сторон должны соответствовать указанным на рисунке А.1 и в таблице А.1.</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noProof/>
          <w:spacing w:val="2"/>
          <w:sz w:val="23"/>
          <w:szCs w:val="23"/>
          <w:lang w:eastAsia="ru-RU"/>
        </w:rPr>
        <w:lastRenderedPageBreak/>
        <w:drawing>
          <wp:inline distT="0" distB="0" distL="0" distR="0">
            <wp:extent cx="3136900" cy="925195"/>
            <wp:effectExtent l="19050" t="0" r="6350" b="0"/>
            <wp:docPr id="180" name="Рисунок 180" descr="ГОСТ Р 53411-2009 (ИСО 2336-1:1996, ИСО 2336-2:2006) Полотна ножовочные для металл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Р 53411-2009 (ИСО 2336-1:1996, ИСО 2336-2:2006) Полотна ножовочные для металла. Технические условия"/>
                    <pic:cNvPicPr>
                      <a:picLocks noChangeAspect="1" noChangeArrowheads="1"/>
                    </pic:cNvPicPr>
                  </pic:nvPicPr>
                  <pic:blipFill>
                    <a:blip r:embed="rId13" cstate="print"/>
                    <a:srcRect/>
                    <a:stretch>
                      <a:fillRect/>
                    </a:stretch>
                  </pic:blipFill>
                  <pic:spPr bwMode="auto">
                    <a:xfrm>
                      <a:off x="0" y="0"/>
                      <a:ext cx="3136900" cy="925195"/>
                    </a:xfrm>
                    <a:prstGeom prst="rect">
                      <a:avLst/>
                    </a:prstGeom>
                    <a:noFill/>
                    <a:ln w="9525">
                      <a:noFill/>
                      <a:miter lim="800000"/>
                      <a:headEnd/>
                      <a:tailEnd/>
                    </a:ln>
                  </pic:spPr>
                </pic:pic>
              </a:graphicData>
            </a:graphic>
          </wp:inline>
        </w:drawing>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i/>
          <w:iCs/>
          <w:spacing w:val="2"/>
          <w:sz w:val="23"/>
          <w:szCs w:val="23"/>
          <w:lang w:eastAsia="ru-RU"/>
        </w:rPr>
        <w:t>______________</w:t>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 Допускается изготовлять полотна с посадочными отверстиями диаметром 6 мм и шириной 25 мм.</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i/>
          <w:iCs/>
          <w:spacing w:val="2"/>
          <w:sz w:val="23"/>
          <w:szCs w:val="23"/>
          <w:lang w:eastAsia="ru-RU"/>
        </w:rPr>
        <w:t>Рисунок А.1</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Таблица А.1</w:t>
      </w:r>
    </w:p>
    <w:p w:rsidR="00791884" w:rsidRPr="00F11B58" w:rsidRDefault="00791884" w:rsidP="00791884">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F11B58">
        <w:rPr>
          <w:rFonts w:ascii="Arial" w:eastAsia="Times New Roman" w:hAnsi="Arial" w:cs="Arial"/>
          <w:i/>
          <w:iCs/>
          <w:spacing w:val="2"/>
          <w:sz w:val="23"/>
          <w:szCs w:val="23"/>
          <w:lang w:eastAsia="ru-RU"/>
        </w:rPr>
        <w:t>В миллиметрах</w:t>
      </w:r>
    </w:p>
    <w:tbl>
      <w:tblPr>
        <w:tblW w:w="0" w:type="auto"/>
        <w:tblCellMar>
          <w:left w:w="0" w:type="dxa"/>
          <w:right w:w="0" w:type="dxa"/>
        </w:tblCellMar>
        <w:tblLook w:val="04A0"/>
      </w:tblPr>
      <w:tblGrid>
        <w:gridCol w:w="4602"/>
        <w:gridCol w:w="4753"/>
      </w:tblGrid>
      <w:tr w:rsidR="00791884" w:rsidRPr="00F11B58" w:rsidTr="00791884">
        <w:trPr>
          <w:trHeight w:val="15"/>
        </w:trPr>
        <w:tc>
          <w:tcPr>
            <w:tcW w:w="5544"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5729"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r>
      <w:tr w:rsidR="00791884" w:rsidRPr="00F11B58" w:rsidTr="00791884">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68" type="#_x0000_t75" alt="ГОСТ Р 53411-2009 (ИСО 2336-1:1996, ИСО 2336-2:2006) Полотна ножовочные для металла. Технические условия" style="width:9.2pt;height:10.9pt"/>
              </w:pic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3A052C"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szCs w:val="23"/>
                <w:lang w:eastAsia="ru-RU"/>
              </w:rPr>
              <w:pict>
                <v:shape id="_x0000_i1069" type="#_x0000_t75" alt="ГОСТ Р 53411-2009 (ИСО 2336-1:1996, ИСО 2336-2:2006) Полотна ножовочные для металла. Технические условия" style="width:11.7pt;height:12.55pt"/>
              </w:pict>
            </w:r>
          </w:p>
        </w:tc>
      </w:tr>
      <w:tr w:rsidR="00791884" w:rsidRPr="00F11B58" w:rsidTr="00791884">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0,63</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0,80</w:t>
            </w:r>
          </w:p>
        </w:tc>
      </w:tr>
      <w:tr w:rsidR="00791884" w:rsidRPr="00F11B58" w:rsidTr="00791884">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1,00</w:t>
            </w:r>
          </w:p>
        </w:tc>
      </w:tr>
      <w:tr w:rsidR="00791884" w:rsidRPr="00F11B58" w:rsidTr="00791884">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1,40</w:t>
            </w:r>
          </w:p>
        </w:tc>
      </w:tr>
      <w:tr w:rsidR="00791884" w:rsidRPr="00F11B58" w:rsidTr="00791884">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0,80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1,40</w:t>
            </w:r>
          </w:p>
        </w:tc>
      </w:tr>
    </w:tbl>
    <w:p w:rsidR="00791884" w:rsidRPr="00F11B58" w:rsidRDefault="00791884" w:rsidP="00791884">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F11B58">
        <w:rPr>
          <w:rFonts w:ascii="Arial" w:eastAsia="Times New Roman" w:hAnsi="Arial" w:cs="Arial"/>
          <w:spacing w:val="2"/>
          <w:sz w:val="34"/>
          <w:szCs w:val="34"/>
          <w:lang w:eastAsia="ru-RU"/>
        </w:rPr>
        <w:t>Приложение</w:t>
      </w:r>
      <w:proofErr w:type="gramStart"/>
      <w:r w:rsidRPr="00F11B58">
        <w:rPr>
          <w:rFonts w:ascii="Arial" w:eastAsia="Times New Roman" w:hAnsi="Arial" w:cs="Arial"/>
          <w:spacing w:val="2"/>
          <w:sz w:val="34"/>
          <w:szCs w:val="34"/>
          <w:lang w:eastAsia="ru-RU"/>
        </w:rPr>
        <w:t xml:space="preserve"> В</w:t>
      </w:r>
      <w:proofErr w:type="gramEnd"/>
      <w:r w:rsidRPr="00F11B58">
        <w:rPr>
          <w:rFonts w:ascii="Arial" w:eastAsia="Times New Roman" w:hAnsi="Arial" w:cs="Arial"/>
          <w:spacing w:val="2"/>
          <w:sz w:val="34"/>
          <w:szCs w:val="34"/>
          <w:lang w:eastAsia="ru-RU"/>
        </w:rPr>
        <w:t xml:space="preserve"> (обязательное). Сведения о соответствии ссылочных национальных стандартов ссылочным международным стандартам</w:t>
      </w:r>
    </w:p>
    <w:p w:rsidR="00791884" w:rsidRPr="00F11B58" w:rsidRDefault="00791884" w:rsidP="00791884">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F11B58">
        <w:rPr>
          <w:rFonts w:ascii="Arial" w:eastAsia="Times New Roman" w:hAnsi="Arial" w:cs="Arial"/>
          <w:i/>
          <w:iCs/>
          <w:spacing w:val="2"/>
          <w:sz w:val="23"/>
          <w:szCs w:val="23"/>
          <w:lang w:eastAsia="ru-RU"/>
        </w:rPr>
        <w:br/>
        <w:t>Приложение</w:t>
      </w:r>
      <w:proofErr w:type="gramStart"/>
      <w:r w:rsidRPr="00F11B58">
        <w:rPr>
          <w:rFonts w:ascii="Arial" w:eastAsia="Times New Roman" w:hAnsi="Arial" w:cs="Arial"/>
          <w:i/>
          <w:iCs/>
          <w:spacing w:val="2"/>
          <w:sz w:val="23"/>
          <w:szCs w:val="23"/>
          <w:lang w:eastAsia="ru-RU"/>
        </w:rPr>
        <w:t xml:space="preserve"> В</w:t>
      </w:r>
      <w:proofErr w:type="gramEnd"/>
      <w:r w:rsidRPr="00F11B58">
        <w:rPr>
          <w:rFonts w:ascii="Arial" w:eastAsia="Times New Roman" w:hAnsi="Arial" w:cs="Arial"/>
          <w:i/>
          <w:iCs/>
          <w:spacing w:val="2"/>
          <w:sz w:val="23"/>
          <w:szCs w:val="23"/>
          <w:lang w:eastAsia="ru-RU"/>
        </w:rPr>
        <w:br/>
        <w:t>(обязательное)</w:t>
      </w:r>
      <w:r w:rsidRPr="00F11B58">
        <w:rPr>
          <w:rFonts w:ascii="Arial" w:eastAsia="Times New Roman" w:hAnsi="Arial" w:cs="Arial"/>
          <w:spacing w:val="2"/>
          <w:sz w:val="23"/>
          <w:szCs w:val="23"/>
          <w:lang w:eastAsia="ru-RU"/>
        </w:rPr>
        <w:br/>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_______________</w:t>
      </w:r>
    </w:p>
    <w:p w:rsidR="00791884" w:rsidRPr="00F11B58" w:rsidRDefault="00791884" w:rsidP="00791884">
      <w:pPr>
        <w:shd w:val="clear" w:color="auto" w:fill="FFFFFF"/>
        <w:spacing w:after="0" w:line="352" w:lineRule="atLeast"/>
        <w:textAlignment w:val="baseline"/>
        <w:rPr>
          <w:rFonts w:ascii="Arial" w:eastAsia="Times New Roman" w:hAnsi="Arial" w:cs="Arial"/>
          <w:spacing w:val="2"/>
          <w:sz w:val="23"/>
          <w:szCs w:val="23"/>
          <w:lang w:eastAsia="ru-RU"/>
        </w:rPr>
      </w:pPr>
      <w:r w:rsidRPr="00F11B58">
        <w:rPr>
          <w:rFonts w:ascii="Arial" w:eastAsia="Times New Roman" w:hAnsi="Arial" w:cs="Arial"/>
          <w:spacing w:val="2"/>
          <w:sz w:val="23"/>
          <w:szCs w:val="23"/>
          <w:lang w:eastAsia="ru-RU"/>
        </w:rPr>
        <w:t>* В бумажном оригинале наименование приложения выделено курсивом. - Примечание изготовителя базы данных.</w:t>
      </w:r>
      <w:r w:rsidRPr="00F11B58">
        <w:rPr>
          <w:rFonts w:ascii="Arial" w:eastAsia="Times New Roman" w:hAnsi="Arial" w:cs="Arial"/>
          <w:spacing w:val="2"/>
          <w:sz w:val="23"/>
          <w:lang w:eastAsia="ru-RU"/>
        </w:rPr>
        <w:t> </w:t>
      </w:r>
      <w:r w:rsidRPr="00F11B58">
        <w:rPr>
          <w:rFonts w:ascii="Arial" w:eastAsia="Times New Roman" w:hAnsi="Arial" w:cs="Arial"/>
          <w:spacing w:val="2"/>
          <w:sz w:val="23"/>
          <w:szCs w:val="23"/>
          <w:lang w:eastAsia="ru-RU"/>
        </w:rPr>
        <w:br/>
      </w:r>
      <w:r w:rsidRPr="00F11B58">
        <w:rPr>
          <w:rFonts w:ascii="Arial" w:eastAsia="Times New Roman" w:hAnsi="Arial" w:cs="Arial"/>
          <w:spacing w:val="2"/>
          <w:sz w:val="23"/>
          <w:szCs w:val="23"/>
          <w:lang w:eastAsia="ru-RU"/>
        </w:rPr>
        <w:br/>
      </w:r>
      <w:r w:rsidRPr="00F11B58">
        <w:rPr>
          <w:rFonts w:ascii="Arial" w:eastAsia="Times New Roman" w:hAnsi="Arial" w:cs="Arial"/>
          <w:i/>
          <w:iCs/>
          <w:spacing w:val="2"/>
          <w:sz w:val="23"/>
          <w:szCs w:val="23"/>
          <w:lang w:eastAsia="ru-RU"/>
        </w:rPr>
        <w:t>Таблица В.1</w:t>
      </w:r>
      <w:r w:rsidRPr="00F11B58">
        <w:rPr>
          <w:rFonts w:ascii="Arial" w:eastAsia="Times New Roman" w:hAnsi="Arial" w:cs="Arial"/>
          <w:spacing w:val="2"/>
          <w:sz w:val="23"/>
          <w:szCs w:val="23"/>
          <w:lang w:eastAsia="ru-RU"/>
        </w:rPr>
        <w:br/>
      </w:r>
    </w:p>
    <w:tbl>
      <w:tblPr>
        <w:tblW w:w="0" w:type="auto"/>
        <w:tblCellMar>
          <w:left w:w="0" w:type="dxa"/>
          <w:right w:w="0" w:type="dxa"/>
        </w:tblCellMar>
        <w:tblLook w:val="04A0"/>
      </w:tblPr>
      <w:tblGrid>
        <w:gridCol w:w="2902"/>
        <w:gridCol w:w="6453"/>
      </w:tblGrid>
      <w:tr w:rsidR="00791884" w:rsidRPr="00F11B58" w:rsidTr="00791884">
        <w:trPr>
          <w:trHeight w:val="15"/>
        </w:trPr>
        <w:tc>
          <w:tcPr>
            <w:tcW w:w="3326"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c>
          <w:tcPr>
            <w:tcW w:w="7946" w:type="dxa"/>
            <w:hideMark/>
          </w:tcPr>
          <w:p w:rsidR="00791884" w:rsidRPr="00F11B58" w:rsidRDefault="00791884" w:rsidP="00791884">
            <w:pPr>
              <w:spacing w:after="0" w:line="240" w:lineRule="auto"/>
              <w:rPr>
                <w:rFonts w:ascii="Times New Roman" w:eastAsia="Times New Roman" w:hAnsi="Times New Roman" w:cs="Times New Roman"/>
                <w:sz w:val="2"/>
                <w:szCs w:val="24"/>
                <w:lang w:eastAsia="ru-RU"/>
              </w:rPr>
            </w:pPr>
          </w:p>
        </w:tc>
      </w:tr>
      <w:tr w:rsidR="00791884" w:rsidRPr="00F11B58" w:rsidTr="00791884">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Обозначение ссылочного национального стандарта</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jc w:val="center"/>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 xml:space="preserve">Обозначение и наименование ссылочного международного </w:t>
            </w:r>
            <w:proofErr w:type="gramStart"/>
            <w:r w:rsidRPr="00F11B58">
              <w:rPr>
                <w:rFonts w:ascii="Times New Roman" w:eastAsia="Times New Roman" w:hAnsi="Times New Roman" w:cs="Times New Roman"/>
                <w:i/>
                <w:iCs/>
                <w:sz w:val="23"/>
                <w:szCs w:val="23"/>
                <w:lang w:eastAsia="ru-RU"/>
              </w:rPr>
              <w:t>стандарта</w:t>
            </w:r>
            <w:proofErr w:type="gramEnd"/>
            <w:r w:rsidRPr="00F11B58">
              <w:rPr>
                <w:rFonts w:ascii="Times New Roman" w:eastAsia="Times New Roman" w:hAnsi="Times New Roman" w:cs="Times New Roman"/>
                <w:i/>
                <w:iCs/>
                <w:sz w:val="23"/>
                <w:szCs w:val="23"/>
                <w:lang w:eastAsia="ru-RU"/>
              </w:rPr>
              <w:t xml:space="preserve"> и условное обозначение степени его соответствия ссылочному национальному стандарту</w:t>
            </w:r>
          </w:p>
        </w:tc>
      </w:tr>
      <w:tr w:rsidR="00791884" w:rsidRPr="00F11B58" w:rsidTr="00791884">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sz w:val="23"/>
                <w:lang w:eastAsia="ru-RU"/>
              </w:rPr>
              <w:t>ГОСТ 9013-59</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1884" w:rsidRPr="00F11B58" w:rsidRDefault="00791884" w:rsidP="00791884">
            <w:pPr>
              <w:spacing w:after="0" w:line="352" w:lineRule="atLeast"/>
              <w:textAlignment w:val="baseline"/>
              <w:rPr>
                <w:rFonts w:ascii="Times New Roman" w:eastAsia="Times New Roman" w:hAnsi="Times New Roman" w:cs="Times New Roman"/>
                <w:sz w:val="23"/>
                <w:szCs w:val="23"/>
                <w:lang w:eastAsia="ru-RU"/>
              </w:rPr>
            </w:pPr>
            <w:r w:rsidRPr="00F11B58">
              <w:rPr>
                <w:rFonts w:ascii="Times New Roman" w:eastAsia="Times New Roman" w:hAnsi="Times New Roman" w:cs="Times New Roman"/>
                <w:i/>
                <w:iCs/>
                <w:sz w:val="23"/>
                <w:szCs w:val="23"/>
                <w:lang w:eastAsia="ru-RU"/>
              </w:rPr>
              <w:t xml:space="preserve">ИСО 6508:1986 "Материалы металлические. Испытание на твердость. Определение твердости по </w:t>
            </w:r>
            <w:proofErr w:type="spellStart"/>
            <w:r w:rsidRPr="00F11B58">
              <w:rPr>
                <w:rFonts w:ascii="Times New Roman" w:eastAsia="Times New Roman" w:hAnsi="Times New Roman" w:cs="Times New Roman"/>
                <w:i/>
                <w:iCs/>
                <w:sz w:val="23"/>
                <w:szCs w:val="23"/>
                <w:lang w:eastAsia="ru-RU"/>
              </w:rPr>
              <w:t>Роквеллу</w:t>
            </w:r>
            <w:proofErr w:type="spellEnd"/>
            <w:r w:rsidRPr="00F11B58">
              <w:rPr>
                <w:rFonts w:ascii="Times New Roman" w:eastAsia="Times New Roman" w:hAnsi="Times New Roman" w:cs="Times New Roman"/>
                <w:i/>
                <w:iCs/>
                <w:sz w:val="23"/>
                <w:szCs w:val="23"/>
                <w:lang w:eastAsia="ru-RU"/>
              </w:rPr>
              <w:t xml:space="preserve"> (шкалы А-В-С-</w:t>
            </w:r>
            <w:proofErr w:type="gramStart"/>
            <w:r w:rsidRPr="00F11B58">
              <w:rPr>
                <w:rFonts w:ascii="Times New Roman" w:eastAsia="Times New Roman" w:hAnsi="Times New Roman" w:cs="Times New Roman"/>
                <w:i/>
                <w:iCs/>
                <w:sz w:val="23"/>
                <w:szCs w:val="23"/>
                <w:lang w:eastAsia="ru-RU"/>
              </w:rPr>
              <w:t>D</w:t>
            </w:r>
            <w:proofErr w:type="gramEnd"/>
            <w:r w:rsidRPr="00F11B58">
              <w:rPr>
                <w:rFonts w:ascii="Times New Roman" w:eastAsia="Times New Roman" w:hAnsi="Times New Roman" w:cs="Times New Roman"/>
                <w:i/>
                <w:iCs/>
                <w:sz w:val="23"/>
                <w:szCs w:val="23"/>
                <w:lang w:eastAsia="ru-RU"/>
              </w:rPr>
              <w:t>-Е-F-G-H-К)" (MOD)</w:t>
            </w:r>
          </w:p>
        </w:tc>
      </w:tr>
    </w:tbl>
    <w:p w:rsidR="001A0F46" w:rsidRPr="00F11B58" w:rsidRDefault="001A0F46" w:rsidP="00791884"/>
    <w:sectPr w:rsidR="001A0F46" w:rsidRPr="00F11B58" w:rsidSect="00527D7E">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E5" w:rsidRDefault="00A774E5" w:rsidP="00F11B58">
      <w:pPr>
        <w:spacing w:after="0" w:line="240" w:lineRule="auto"/>
      </w:pPr>
      <w:r>
        <w:separator/>
      </w:r>
    </w:p>
  </w:endnote>
  <w:endnote w:type="continuationSeparator" w:id="0">
    <w:p w:rsidR="00A774E5" w:rsidRDefault="00A774E5" w:rsidP="00F11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58" w:rsidRDefault="00F11B58" w:rsidP="00F11B58">
    <w:pPr>
      <w:pStyle w:val="a9"/>
      <w:jc w:val="right"/>
    </w:pPr>
    <w:hyperlink r:id="rId1" w:history="1">
      <w:r>
        <w:rPr>
          <w:rStyle w:val="a4"/>
          <w:rFonts w:ascii="Arial" w:hAnsi="Arial" w:cs="Arial"/>
          <w:sz w:val="16"/>
          <w:szCs w:val="16"/>
          <w:lang w:val="en-US"/>
        </w:rPr>
        <w:t>https://gosstandart.info/</w:t>
      </w:r>
    </w:hyperlink>
  </w:p>
  <w:p w:rsidR="00F11B58" w:rsidRDefault="00F11B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E5" w:rsidRDefault="00A774E5" w:rsidP="00F11B58">
      <w:pPr>
        <w:spacing w:after="0" w:line="240" w:lineRule="auto"/>
      </w:pPr>
      <w:r>
        <w:separator/>
      </w:r>
    </w:p>
  </w:footnote>
  <w:footnote w:type="continuationSeparator" w:id="0">
    <w:p w:rsidR="00A774E5" w:rsidRDefault="00A774E5" w:rsidP="00F11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62084"/>
    <w:multiLevelType w:val="multilevel"/>
    <w:tmpl w:val="5EBE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B7188"/>
    <w:rsid w:val="001A0F46"/>
    <w:rsid w:val="003A052C"/>
    <w:rsid w:val="00527D7E"/>
    <w:rsid w:val="00561B64"/>
    <w:rsid w:val="006E2253"/>
    <w:rsid w:val="00791884"/>
    <w:rsid w:val="008B7188"/>
    <w:rsid w:val="00A774E5"/>
    <w:rsid w:val="00F11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7E"/>
  </w:style>
  <w:style w:type="paragraph" w:styleId="1">
    <w:name w:val="heading 1"/>
    <w:basedOn w:val="a"/>
    <w:link w:val="10"/>
    <w:uiPriority w:val="9"/>
    <w:qFormat/>
    <w:rsid w:val="008B7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71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1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7188"/>
    <w:rPr>
      <w:rFonts w:ascii="Times New Roman" w:eastAsia="Times New Roman" w:hAnsi="Times New Roman" w:cs="Times New Roman"/>
      <w:b/>
      <w:bCs/>
      <w:sz w:val="36"/>
      <w:szCs w:val="36"/>
      <w:lang w:eastAsia="ru-RU"/>
    </w:rPr>
  </w:style>
  <w:style w:type="paragraph" w:customStyle="1" w:styleId="formattext">
    <w:name w:val="formattext"/>
    <w:basedOn w:val="a"/>
    <w:rsid w:val="008B7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B7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7188"/>
  </w:style>
  <w:style w:type="paragraph" w:styleId="a3">
    <w:name w:val="Normal (Web)"/>
    <w:basedOn w:val="a"/>
    <w:uiPriority w:val="99"/>
    <w:unhideWhenUsed/>
    <w:rsid w:val="008B7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7188"/>
    <w:rPr>
      <w:color w:val="0000FF"/>
      <w:u w:val="single"/>
    </w:rPr>
  </w:style>
  <w:style w:type="character" w:styleId="a5">
    <w:name w:val="FollowedHyperlink"/>
    <w:basedOn w:val="a0"/>
    <w:uiPriority w:val="99"/>
    <w:semiHidden/>
    <w:unhideWhenUsed/>
    <w:rsid w:val="008B7188"/>
    <w:rPr>
      <w:color w:val="800080"/>
      <w:u w:val="single"/>
    </w:rPr>
  </w:style>
  <w:style w:type="paragraph" w:customStyle="1" w:styleId="topleveltext">
    <w:name w:val="topleveltext"/>
    <w:basedOn w:val="a"/>
    <w:rsid w:val="008B7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B71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188"/>
    <w:rPr>
      <w:rFonts w:ascii="Tahoma" w:hAnsi="Tahoma" w:cs="Tahoma"/>
      <w:sz w:val="16"/>
      <w:szCs w:val="16"/>
    </w:rPr>
  </w:style>
  <w:style w:type="character" w:customStyle="1" w:styleId="posted-on">
    <w:name w:val="posted-on"/>
    <w:basedOn w:val="a0"/>
    <w:rsid w:val="001A0F46"/>
  </w:style>
  <w:style w:type="character" w:customStyle="1" w:styleId="byline">
    <w:name w:val="byline"/>
    <w:basedOn w:val="a0"/>
    <w:rsid w:val="001A0F46"/>
  </w:style>
  <w:style w:type="character" w:customStyle="1" w:styleId="author">
    <w:name w:val="author"/>
    <w:basedOn w:val="a0"/>
    <w:rsid w:val="001A0F46"/>
  </w:style>
  <w:style w:type="character" w:customStyle="1" w:styleId="sep">
    <w:name w:val="sep"/>
    <w:basedOn w:val="a0"/>
    <w:rsid w:val="001A0F46"/>
  </w:style>
  <w:style w:type="character" w:customStyle="1" w:styleId="comments-link">
    <w:name w:val="comments-link"/>
    <w:basedOn w:val="a0"/>
    <w:rsid w:val="001A0F46"/>
  </w:style>
  <w:style w:type="character" w:styleId="a8">
    <w:name w:val="Strong"/>
    <w:basedOn w:val="a0"/>
    <w:uiPriority w:val="22"/>
    <w:qFormat/>
    <w:rsid w:val="001A0F46"/>
    <w:rPr>
      <w:b/>
      <w:bCs/>
    </w:rPr>
  </w:style>
  <w:style w:type="character" w:customStyle="1" w:styleId="ctatext">
    <w:name w:val="ctatext"/>
    <w:basedOn w:val="a0"/>
    <w:rsid w:val="001A0F46"/>
  </w:style>
  <w:style w:type="character" w:customStyle="1" w:styleId="posttitle">
    <w:name w:val="posttitle"/>
    <w:basedOn w:val="a0"/>
    <w:rsid w:val="001A0F46"/>
  </w:style>
  <w:style w:type="paragraph" w:styleId="a9">
    <w:name w:val="header"/>
    <w:basedOn w:val="a"/>
    <w:link w:val="aa"/>
    <w:uiPriority w:val="99"/>
    <w:semiHidden/>
    <w:unhideWhenUsed/>
    <w:rsid w:val="00F11B5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11B58"/>
  </w:style>
  <w:style w:type="paragraph" w:styleId="ab">
    <w:name w:val="footer"/>
    <w:basedOn w:val="a"/>
    <w:link w:val="ac"/>
    <w:uiPriority w:val="99"/>
    <w:semiHidden/>
    <w:unhideWhenUsed/>
    <w:rsid w:val="00F11B5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11B58"/>
  </w:style>
</w:styles>
</file>

<file path=word/webSettings.xml><?xml version="1.0" encoding="utf-8"?>
<w:webSettings xmlns:r="http://schemas.openxmlformats.org/officeDocument/2006/relationships" xmlns:w="http://schemas.openxmlformats.org/wordprocessingml/2006/main">
  <w:divs>
    <w:div w:id="631909201">
      <w:bodyDiv w:val="1"/>
      <w:marLeft w:val="0"/>
      <w:marRight w:val="0"/>
      <w:marTop w:val="0"/>
      <w:marBottom w:val="0"/>
      <w:divBdr>
        <w:top w:val="none" w:sz="0" w:space="0" w:color="auto"/>
        <w:left w:val="none" w:sz="0" w:space="0" w:color="auto"/>
        <w:bottom w:val="none" w:sz="0" w:space="0" w:color="auto"/>
        <w:right w:val="none" w:sz="0" w:space="0" w:color="auto"/>
      </w:divBdr>
    </w:div>
    <w:div w:id="993022397">
      <w:bodyDiv w:val="1"/>
      <w:marLeft w:val="0"/>
      <w:marRight w:val="0"/>
      <w:marTop w:val="0"/>
      <w:marBottom w:val="0"/>
      <w:divBdr>
        <w:top w:val="none" w:sz="0" w:space="0" w:color="auto"/>
        <w:left w:val="none" w:sz="0" w:space="0" w:color="auto"/>
        <w:bottom w:val="none" w:sz="0" w:space="0" w:color="auto"/>
        <w:right w:val="none" w:sz="0" w:space="0" w:color="auto"/>
      </w:divBdr>
    </w:div>
    <w:div w:id="1100224157">
      <w:bodyDiv w:val="1"/>
      <w:marLeft w:val="0"/>
      <w:marRight w:val="0"/>
      <w:marTop w:val="0"/>
      <w:marBottom w:val="0"/>
      <w:divBdr>
        <w:top w:val="none" w:sz="0" w:space="0" w:color="auto"/>
        <w:left w:val="none" w:sz="0" w:space="0" w:color="auto"/>
        <w:bottom w:val="none" w:sz="0" w:space="0" w:color="auto"/>
        <w:right w:val="none" w:sz="0" w:space="0" w:color="auto"/>
      </w:divBdr>
      <w:divsChild>
        <w:div w:id="908073150">
          <w:marLeft w:val="0"/>
          <w:marRight w:val="0"/>
          <w:marTop w:val="0"/>
          <w:marBottom w:val="0"/>
          <w:divBdr>
            <w:top w:val="none" w:sz="0" w:space="0" w:color="auto"/>
            <w:left w:val="none" w:sz="0" w:space="0" w:color="auto"/>
            <w:bottom w:val="none" w:sz="0" w:space="0" w:color="auto"/>
            <w:right w:val="none" w:sz="0" w:space="0" w:color="auto"/>
          </w:divBdr>
          <w:divsChild>
            <w:div w:id="853299066">
              <w:marLeft w:val="0"/>
              <w:marRight w:val="0"/>
              <w:marTop w:val="0"/>
              <w:marBottom w:val="0"/>
              <w:divBdr>
                <w:top w:val="inset" w:sz="2" w:space="0" w:color="auto"/>
                <w:left w:val="inset" w:sz="2" w:space="1" w:color="auto"/>
                <w:bottom w:val="inset" w:sz="2" w:space="0" w:color="auto"/>
                <w:right w:val="inset" w:sz="2" w:space="1" w:color="auto"/>
              </w:divBdr>
            </w:div>
            <w:div w:id="385642885">
              <w:marLeft w:val="0"/>
              <w:marRight w:val="0"/>
              <w:marTop w:val="0"/>
              <w:marBottom w:val="0"/>
              <w:divBdr>
                <w:top w:val="inset" w:sz="2" w:space="0" w:color="auto"/>
                <w:left w:val="inset" w:sz="2" w:space="1" w:color="auto"/>
                <w:bottom w:val="inset" w:sz="2" w:space="0" w:color="auto"/>
                <w:right w:val="inset" w:sz="2" w:space="1" w:color="auto"/>
              </w:divBdr>
            </w:div>
            <w:div w:id="578171596">
              <w:marLeft w:val="0"/>
              <w:marRight w:val="0"/>
              <w:marTop w:val="0"/>
              <w:marBottom w:val="0"/>
              <w:divBdr>
                <w:top w:val="none" w:sz="0" w:space="0" w:color="auto"/>
                <w:left w:val="none" w:sz="0" w:space="0" w:color="auto"/>
                <w:bottom w:val="none" w:sz="0" w:space="0" w:color="auto"/>
                <w:right w:val="none" w:sz="0" w:space="0" w:color="auto"/>
              </w:divBdr>
            </w:div>
            <w:div w:id="1228615189">
              <w:marLeft w:val="0"/>
              <w:marRight w:val="0"/>
              <w:marTop w:val="0"/>
              <w:marBottom w:val="0"/>
              <w:divBdr>
                <w:top w:val="inset" w:sz="2" w:space="0" w:color="auto"/>
                <w:left w:val="inset" w:sz="2" w:space="1" w:color="auto"/>
                <w:bottom w:val="inset" w:sz="2" w:space="0" w:color="auto"/>
                <w:right w:val="inset" w:sz="2" w:space="1" w:color="auto"/>
              </w:divBdr>
            </w:div>
            <w:div w:id="2107381542">
              <w:marLeft w:val="0"/>
              <w:marRight w:val="0"/>
              <w:marTop w:val="0"/>
              <w:marBottom w:val="0"/>
              <w:divBdr>
                <w:top w:val="none" w:sz="0" w:space="0" w:color="auto"/>
                <w:left w:val="none" w:sz="0" w:space="0" w:color="auto"/>
                <w:bottom w:val="none" w:sz="0" w:space="0" w:color="auto"/>
                <w:right w:val="none" w:sz="0" w:space="0" w:color="auto"/>
              </w:divBdr>
            </w:div>
            <w:div w:id="220411619">
              <w:marLeft w:val="0"/>
              <w:marRight w:val="0"/>
              <w:marTop w:val="0"/>
              <w:marBottom w:val="0"/>
              <w:divBdr>
                <w:top w:val="none" w:sz="0" w:space="0" w:color="auto"/>
                <w:left w:val="none" w:sz="0" w:space="0" w:color="auto"/>
                <w:bottom w:val="none" w:sz="0" w:space="0" w:color="auto"/>
                <w:right w:val="none" w:sz="0" w:space="0" w:color="auto"/>
              </w:divBdr>
            </w:div>
            <w:div w:id="12223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9361">
      <w:bodyDiv w:val="1"/>
      <w:marLeft w:val="0"/>
      <w:marRight w:val="0"/>
      <w:marTop w:val="0"/>
      <w:marBottom w:val="0"/>
      <w:divBdr>
        <w:top w:val="none" w:sz="0" w:space="0" w:color="auto"/>
        <w:left w:val="none" w:sz="0" w:space="0" w:color="auto"/>
        <w:bottom w:val="none" w:sz="0" w:space="0" w:color="auto"/>
        <w:right w:val="none" w:sz="0" w:space="0" w:color="auto"/>
      </w:divBdr>
      <w:divsChild>
        <w:div w:id="1556118065">
          <w:marLeft w:val="0"/>
          <w:marRight w:val="0"/>
          <w:marTop w:val="84"/>
          <w:marBottom w:val="0"/>
          <w:divBdr>
            <w:top w:val="none" w:sz="0" w:space="0" w:color="auto"/>
            <w:left w:val="none" w:sz="0" w:space="0" w:color="auto"/>
            <w:bottom w:val="none" w:sz="0" w:space="0" w:color="auto"/>
            <w:right w:val="none" w:sz="0" w:space="0" w:color="auto"/>
          </w:divBdr>
        </w:div>
        <w:div w:id="257713765">
          <w:marLeft w:val="0"/>
          <w:marRight w:val="0"/>
          <w:marTop w:val="0"/>
          <w:marBottom w:val="0"/>
          <w:divBdr>
            <w:top w:val="none" w:sz="0" w:space="0" w:color="auto"/>
            <w:left w:val="none" w:sz="0" w:space="0" w:color="auto"/>
            <w:bottom w:val="none" w:sz="0" w:space="0" w:color="auto"/>
            <w:right w:val="none" w:sz="0" w:space="0" w:color="auto"/>
          </w:divBdr>
          <w:divsChild>
            <w:div w:id="90703648">
              <w:marLeft w:val="0"/>
              <w:marRight w:val="0"/>
              <w:marTop w:val="0"/>
              <w:marBottom w:val="240"/>
              <w:divBdr>
                <w:top w:val="none" w:sz="0" w:space="0" w:color="auto"/>
                <w:left w:val="none" w:sz="0" w:space="0" w:color="auto"/>
                <w:bottom w:val="none" w:sz="0" w:space="0" w:color="auto"/>
                <w:right w:val="none" w:sz="0" w:space="0" w:color="auto"/>
              </w:divBdr>
              <w:divsChild>
                <w:div w:id="1168786173">
                  <w:marLeft w:val="0"/>
                  <w:marRight w:val="0"/>
                  <w:marTop w:val="0"/>
                  <w:marBottom w:val="0"/>
                  <w:divBdr>
                    <w:top w:val="none" w:sz="0" w:space="0" w:color="auto"/>
                    <w:left w:val="none" w:sz="0" w:space="0" w:color="auto"/>
                    <w:bottom w:val="none" w:sz="0" w:space="0" w:color="auto"/>
                    <w:right w:val="none" w:sz="0" w:space="0" w:color="auto"/>
                  </w:divBdr>
                </w:div>
              </w:divsChild>
            </w:div>
            <w:div w:id="1092974795">
              <w:marLeft w:val="0"/>
              <w:marRight w:val="0"/>
              <w:marTop w:val="0"/>
              <w:marBottom w:val="240"/>
              <w:divBdr>
                <w:top w:val="none" w:sz="0" w:space="0" w:color="auto"/>
                <w:left w:val="none" w:sz="0" w:space="0" w:color="auto"/>
                <w:bottom w:val="none" w:sz="0" w:space="0" w:color="auto"/>
                <w:right w:val="none" w:sz="0" w:space="0" w:color="auto"/>
              </w:divBdr>
              <w:divsChild>
                <w:div w:id="1332757500">
                  <w:marLeft w:val="0"/>
                  <w:marRight w:val="0"/>
                  <w:marTop w:val="0"/>
                  <w:marBottom w:val="0"/>
                  <w:divBdr>
                    <w:top w:val="none" w:sz="0" w:space="0" w:color="auto"/>
                    <w:left w:val="none" w:sz="0" w:space="0" w:color="auto"/>
                    <w:bottom w:val="none" w:sz="0" w:space="0" w:color="auto"/>
                    <w:right w:val="none" w:sz="0" w:space="0" w:color="auto"/>
                  </w:divBdr>
                </w:div>
              </w:divsChild>
            </w:div>
            <w:div w:id="160512508">
              <w:marLeft w:val="0"/>
              <w:marRight w:val="0"/>
              <w:marTop w:val="0"/>
              <w:marBottom w:val="240"/>
              <w:divBdr>
                <w:top w:val="none" w:sz="0" w:space="0" w:color="auto"/>
                <w:left w:val="none" w:sz="0" w:space="0" w:color="auto"/>
                <w:bottom w:val="none" w:sz="0" w:space="0" w:color="auto"/>
                <w:right w:val="none" w:sz="0" w:space="0" w:color="auto"/>
              </w:divBdr>
              <w:divsChild>
                <w:div w:id="4319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5757">
      <w:bodyDiv w:val="1"/>
      <w:marLeft w:val="0"/>
      <w:marRight w:val="0"/>
      <w:marTop w:val="0"/>
      <w:marBottom w:val="0"/>
      <w:divBdr>
        <w:top w:val="none" w:sz="0" w:space="0" w:color="auto"/>
        <w:left w:val="none" w:sz="0" w:space="0" w:color="auto"/>
        <w:bottom w:val="none" w:sz="0" w:space="0" w:color="auto"/>
        <w:right w:val="none" w:sz="0" w:space="0" w:color="auto"/>
      </w:divBdr>
      <w:divsChild>
        <w:div w:id="1638486465">
          <w:marLeft w:val="0"/>
          <w:marRight w:val="0"/>
          <w:marTop w:val="0"/>
          <w:marBottom w:val="0"/>
          <w:divBdr>
            <w:top w:val="none" w:sz="0" w:space="0" w:color="auto"/>
            <w:left w:val="none" w:sz="0" w:space="0" w:color="auto"/>
            <w:bottom w:val="none" w:sz="0" w:space="0" w:color="auto"/>
            <w:right w:val="none" w:sz="0" w:space="0" w:color="auto"/>
          </w:divBdr>
          <w:divsChild>
            <w:div w:id="984745530">
              <w:marLeft w:val="0"/>
              <w:marRight w:val="0"/>
              <w:marTop w:val="0"/>
              <w:marBottom w:val="0"/>
              <w:divBdr>
                <w:top w:val="none" w:sz="0" w:space="0" w:color="auto"/>
                <w:left w:val="none" w:sz="0" w:space="0" w:color="auto"/>
                <w:bottom w:val="none" w:sz="0" w:space="0" w:color="auto"/>
                <w:right w:val="none" w:sz="0" w:space="0" w:color="auto"/>
              </w:divBdr>
            </w:div>
            <w:div w:id="1579318306">
              <w:marLeft w:val="0"/>
              <w:marRight w:val="0"/>
              <w:marTop w:val="0"/>
              <w:marBottom w:val="0"/>
              <w:divBdr>
                <w:top w:val="none" w:sz="0" w:space="0" w:color="auto"/>
                <w:left w:val="none" w:sz="0" w:space="0" w:color="auto"/>
                <w:bottom w:val="none" w:sz="0" w:space="0" w:color="auto"/>
                <w:right w:val="none" w:sz="0" w:space="0" w:color="auto"/>
              </w:divBdr>
            </w:div>
            <w:div w:id="1180658422">
              <w:marLeft w:val="0"/>
              <w:marRight w:val="0"/>
              <w:marTop w:val="0"/>
              <w:marBottom w:val="0"/>
              <w:divBdr>
                <w:top w:val="inset" w:sz="2" w:space="0" w:color="auto"/>
                <w:left w:val="inset" w:sz="2" w:space="1" w:color="auto"/>
                <w:bottom w:val="inset" w:sz="2" w:space="0" w:color="auto"/>
                <w:right w:val="inset" w:sz="2" w:space="1" w:color="auto"/>
              </w:divBdr>
            </w:div>
            <w:div w:id="1976713239">
              <w:marLeft w:val="0"/>
              <w:marRight w:val="0"/>
              <w:marTop w:val="0"/>
              <w:marBottom w:val="0"/>
              <w:divBdr>
                <w:top w:val="none" w:sz="0" w:space="0" w:color="auto"/>
                <w:left w:val="none" w:sz="0" w:space="0" w:color="auto"/>
                <w:bottom w:val="none" w:sz="0" w:space="0" w:color="auto"/>
                <w:right w:val="none" w:sz="0" w:space="0" w:color="auto"/>
              </w:divBdr>
            </w:div>
            <w:div w:id="1148403539">
              <w:marLeft w:val="0"/>
              <w:marRight w:val="0"/>
              <w:marTop w:val="0"/>
              <w:marBottom w:val="0"/>
              <w:divBdr>
                <w:top w:val="inset" w:sz="2" w:space="0" w:color="auto"/>
                <w:left w:val="inset" w:sz="2" w:space="1" w:color="auto"/>
                <w:bottom w:val="inset" w:sz="2" w:space="0" w:color="auto"/>
                <w:right w:val="inset" w:sz="2" w:space="1" w:color="auto"/>
              </w:divBdr>
            </w:div>
            <w:div w:id="18219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2017-04-30T10:34:00Z</dcterms:created>
  <dcterms:modified xsi:type="dcterms:W3CDTF">2017-08-15T08:44:00Z</dcterms:modified>
</cp:coreProperties>
</file>