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0" w:rsidRDefault="00AD1AC0" w:rsidP="00AD1AC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53920-2010. Фанера облицованная. Технические условия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53920-2010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К29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D1AC0" w:rsidRDefault="00AD1AC0" w:rsidP="00AD1AC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НАЦИОНАЛЬНЫЙ СТАНДАРТ РОССИЙСКОЙ ФЕДЕРАЦИИ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D1AC0" w:rsidRDefault="00AD1AC0" w:rsidP="00AD1A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ФАНЕРА ОБЛИЦОВАННАЯ</w:t>
      </w:r>
    </w:p>
    <w:p w:rsidR="00AD1AC0" w:rsidRDefault="00AD1AC0" w:rsidP="00AD1A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AD1AC0" w:rsidRDefault="00AD1AC0" w:rsidP="00AD1AC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Laminated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plywood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79.060.10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2011-11-01</w:t>
      </w:r>
    </w:p>
    <w:p w:rsidR="00AD1AC0" w:rsidRDefault="00AD1AC0" w:rsidP="00AD1A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420D0C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420D0C">
        <w:rPr>
          <w:rFonts w:ascii="Arial" w:hAnsi="Arial" w:cs="Arial"/>
          <w:spacing w:val="2"/>
          <w:sz w:val="23"/>
          <w:szCs w:val="23"/>
        </w:rPr>
        <w:t xml:space="preserve">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ВНЕСЕН Техническим комитетом по стандартизации ТК 67 "Фанера и фанерные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УТВЕРЖДЕН И ВВЕДЕН В ДЕЙСТВИЕ Приказом Федерального агентства по техническому регулированию и метрологии от 12 ноября 2010 г. N 395-ст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Информация об изменениях к настоящему стандарту публикуется в ежегодно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березовую фанеру повышенной водостойкости, облицованную пленкой на основе термореактивных полимеров, предназначенную для применения в строительных конструкциях и транспортном машиностроении.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12.4-011-89* Система стандартов безопасности. Средства защиты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работающих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Общие требования и классификация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Вероятно, ошибка оригинала. Следует читать: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12.4.011-89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6507-90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Микрометры.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7502-98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8925-68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Щупы плоские для станочных приспособлений. Конструкция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lastRenderedPageBreak/>
        <w:t>ГОСТ 9620-94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Отбор образцов и общие требования при испытании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9621-72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 определения физических свойств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9622-87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Методы определения предела прочности и упругости при растяжении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9624-2009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 определения предела прочности при скалывании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9625-87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слоистая клееная. Методы определения предела прочности и модуля упругости при статическом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11358-89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Толщиномеры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стенкомеры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индикаторные с ценой деления 0,01 и 0,1 мм.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Статистический контроль качества. Методы случайного отбора выборки штучной продукции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27678-88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древесно-стружечные и фанера. Перфораторный метод определения содержания формальдегида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30255-95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Мебель, древесные и полимерные материалы. Методы определения выделения формальдегида и других вредных летучих химических веще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в кл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иматических камерах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20D0C">
        <w:rPr>
          <w:rFonts w:ascii="Arial" w:hAnsi="Arial" w:cs="Arial"/>
          <w:spacing w:val="2"/>
          <w:sz w:val="23"/>
          <w:szCs w:val="23"/>
        </w:rPr>
        <w:t>ГОСТ 30427-96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Фанера общего назначения.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Общие правила классификации по внешнему виду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указателем, опубликованным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текущем году.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ссылочный стандарт заменен (изменен), то при пользовании настоящим стандартом следует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Классификация и размеры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Фанеру подразделяют на марки в зависимости от вида покрытия и на сорта в зависимости от дефектов обработки.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виду покрытия фанеру подразделяют на марки: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ФОБ - F/F - фанера березовая, облицованная пленкой с двух сторон, имеющая гладкую поверхность с обеих сторон;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ФОБ - F/W - фанера березовая, облицованная пленкой с двух сторон, имеющая гладкую поверхность с одной стороны и сетчатую поверхность с другой стороны;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ФОБ - SP/SP - фанера березовая, облицованная предназначенной под покраску пленкой с двух сторон и имеющая гладкую поверхность с обеих сторон;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ФОБ - F/SP - фанера березовая, облицованная пленкой с двух сторон, одна из которых предназначена под покраску, имеющая гладкую поверхность с обеих сторон;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ФОБ - F/U - фанера березовая, облицованная пленкой с одной стороны, с гладкой поверхностью.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дефектов обработки облицованные поверхности фанеры подразделяют на 3 сорта: I, II, III.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3.2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3.2.1 Размеры листов фанеры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таблицах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2"/>
        <w:gridCol w:w="4793"/>
      </w:tblGrid>
      <w:tr w:rsidR="00AD1AC0" w:rsidTr="00AD1AC0">
        <w:trPr>
          <w:trHeight w:val="15"/>
        </w:trPr>
        <w:tc>
          <w:tcPr>
            <w:tcW w:w="5544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или ширина листов фанеры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1200, 1220, 1250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1500, 1525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2400, 2440, 2500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3000, 3050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±4,0</w:t>
            </w:r>
          </w:p>
        </w:tc>
      </w:tr>
      <w:tr w:rsidR="00AD1AC0" w:rsidTr="00AD1AC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Допускается изготовлять фанеру других длины и ширины в соответствии с условиями договора (контракта).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2"/>
        <w:gridCol w:w="2984"/>
        <w:gridCol w:w="3339"/>
      </w:tblGrid>
      <w:tr w:rsidR="00AD1AC0" w:rsidTr="00AD1AC0">
        <w:trPr>
          <w:trHeight w:val="15"/>
        </w:trPr>
        <w:tc>
          <w:tcPr>
            <w:tcW w:w="3696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толщина фанеры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Разнотолщинность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-0,7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+0,6</w:t>
            </w:r>
            <w:r>
              <w:rPr>
                <w:color w:val="2D2D2D"/>
                <w:sz w:val="23"/>
                <w:szCs w:val="23"/>
              </w:rPr>
              <w:br/>
              <w:t>-0,8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+0,7</w:t>
            </w:r>
            <w:r>
              <w:rPr>
                <w:color w:val="2D2D2D"/>
                <w:sz w:val="23"/>
                <w:szCs w:val="23"/>
              </w:rPr>
              <w:br/>
              <w:t>-0,9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rPr>
                <w:sz w:val="24"/>
                <w:szCs w:val="24"/>
              </w:rPr>
            </w:pP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+0,8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+0,9</w:t>
            </w:r>
            <w:r>
              <w:rPr>
                <w:color w:val="2D2D2D"/>
                <w:sz w:val="23"/>
                <w:szCs w:val="23"/>
              </w:rPr>
              <w:br/>
              <w:t>-1,1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color w:val="2D2D2D"/>
                <w:sz w:val="23"/>
                <w:szCs w:val="23"/>
              </w:rPr>
              <w:br/>
              <w:t>-1,2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AD1AC0" w:rsidTr="00AD1AC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+1,1</w:t>
            </w:r>
            <w:r>
              <w:rPr>
                <w:color w:val="2D2D2D"/>
                <w:sz w:val="23"/>
                <w:szCs w:val="23"/>
              </w:rPr>
              <w:br/>
              <w:t>-1,3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В соответствии с условиями контракта допускается изготавливать фанеру толщиной 21 мм и более с другими предельными отклонениями и фанеру других толщин.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3.2.2 Листы фанеры должны быть обрезаны под прямым углом. Косина не должна превышать 1 мм на 1 м длины кромки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3.2.3 Отклонение от прямолинейности кромок не должно превышать 1 мм на 1 м длины кромки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Условное обозначение фанеры должно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марку;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сочетание сортов поверхностей;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класс эмиссии;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размеры;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марку пленки;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фанеры, облицованной пленкой с двух сторон, с сетчатым покрытием с одной стороны марки ФОБ-F/W сорта I/II класса эмиссии 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длиной 1220 мм, шириной 2440 мм, толщиной 12 мм, марки пленки ДВ120/120: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Фанера ФОБ - F/W,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l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/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lI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, Е1, 1220х2440х12, ДВ120/120, ГОСТ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53920-2010.</w:t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изготовления облицованной фанеры применяют специально склеенную шлифованную березовую фанеру повышенной водостойкости класса эмиссии Е1 и пленки на основе термореактивных полимеров, представляющие собой пропитанную термореактивной смолой бумагу, по нормативной и 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наружных слоях облицованной фанеры все открытые дефекты: частично сросшиеся, несросшиеся, выпадающие сучки, здоровые сучки с трещинами, отверстия от выпавших сучков, червоточины, разошедшиеся трещины и другие - должны быть заделаны замазками или вставками.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 внутренних слоев применяют шпон лиственных пород: березы, ольхи, клена, ильма, бука, осины, тополя, липы и хвойных пород: сосны, ели, пихты, лиственницы и кедра.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Симметрично расположенные слои шпона по толщине фанеры должны быть из древесины одной породы и толщины.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 внутренних слоях фанеры допускаются пороки древесины и дефекты обработки, не влияющие на ее качество и размеры, требования к которым установлены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облицованной фанеры не допускаются дефекты обработки, превышающие ограничения, установленные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2"/>
        <w:gridCol w:w="2306"/>
        <w:gridCol w:w="2414"/>
        <w:gridCol w:w="1903"/>
      </w:tblGrid>
      <w:tr w:rsidR="00AD1AC0" w:rsidTr="00AD1AC0">
        <w:trPr>
          <w:trHeight w:val="15"/>
        </w:trPr>
        <w:tc>
          <w:tcPr>
            <w:tcW w:w="3326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дефекта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сортов</w:t>
            </w:r>
          </w:p>
        </w:tc>
      </w:tr>
      <w:tr w:rsidR="00AD1AC0" w:rsidTr="00AD1AC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Отсутствие пленочного покрытия на поверхности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 1% поверхности листа фанеры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Накладки пленки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 5, общей длиной не более 500 без отслаивания пленки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Следы от дефектов и пороков древесины внутренних слоев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в виде пятен, размерами,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 25х25, в количестве не более 1 шт./м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3920-2010 Фанера облицованная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в виде полос размерами, мм, не более 300x5, в количестве не более 1 шт. на 1 м длины или ширины листа фанеры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 Белесые пятна и полосы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не более 25% площади листа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Налипшие кусочки пленки на поверхности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общей площадью не более 5 см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26" type="#_x0000_t75" alt="ГОСТ Р 53920-2010 Фанера облицованная. Технические условия" style="width:8.35pt;height:17.6pt"/>
              </w:pic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Изменение структуры поверхности в виде пятен и точек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 10% без признаков разрушения облицовочного покрытия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Царапины, риски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без повреждения облицовочного покрытия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длиной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 300 мм</w:t>
            </w:r>
            <w:r>
              <w:rPr>
                <w:color w:val="2D2D2D"/>
                <w:sz w:val="23"/>
                <w:szCs w:val="23"/>
              </w:rPr>
              <w:br/>
              <w:t>в количестве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2 шт./лист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Отпечатки от плит пресса и мусора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без повреждения облицовочного покрытия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 Вздутие пленки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размером не более 100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количестве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3 шт./м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27" type="#_x0000_t75" alt="ГОСТ Р 53920-2010 Фанера облицованная. Технические условия" style="width:8.35pt;height:17.6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общей площадью не более 50%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Недостача шпона во внутренних слоях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глубиной,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</w:tr>
      <w:tr w:rsidR="00AD1AC0" w:rsidTr="00AD1AC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AD1AC0" w:rsidTr="00AD1AC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</w:tr>
      <w:tr w:rsidR="00AD1AC0" w:rsidTr="00AD1AC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ограничения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 Дефекты обрезки: сколы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длиной,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условии заделки краской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12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фанере толщиной до 6,5 мм включительно - не учитывается, в фанере толщиной выше 6,5 мм допускается со стрелой прогиба не более 15 мм на 1 м длины диагонали листа фанеры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 Подтеки краски на поверхности листа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шириной не более 10 мм для фанеры </w:t>
            </w:r>
            <w:r>
              <w:rPr>
                <w:color w:val="2D2D2D"/>
                <w:sz w:val="23"/>
                <w:szCs w:val="23"/>
              </w:rPr>
              <w:lastRenderedPageBreak/>
              <w:t>толщиной от 6,5 до 12 мм и шириной не более 5 мм для фанеры толщиной 15 мм и более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 Следы от здоровых сучков, вставок, пороков строения древесины на наружных слоях фанеры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1AC0" w:rsidTr="00AD1A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 Шероховатый след после ремонта облицованной поверхности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1AC0" w:rsidTr="00AD1AC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Дефекты обработки, не указанные в таблице 3, не допускаются.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Определения дефектов обработки приведены в приложении А.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 Требования к наружной необлицованной поверхности фанеры марок ФОБ-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F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/U устанавливают по согласованию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всех марок фанеры допускается любое сочетание сортов лицевых и оборотных слоев.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Кромки фанеры допускается заделывать водоэмульсионными акриловыми красками.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Физико-механические показатели фанеры приведены в таблицах 4 и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1"/>
        <w:gridCol w:w="4734"/>
      </w:tblGrid>
      <w:tr w:rsidR="00AD1AC0" w:rsidTr="00AD1AC0">
        <w:trPr>
          <w:trHeight w:val="15"/>
        </w:trPr>
        <w:tc>
          <w:tcPr>
            <w:tcW w:w="5544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Среднее значение предела прочности при скалывании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28" type="#_x0000_t75" alt="ГОСТ Р 53920-2010 Фанера облицованная. Технические условия" style="width:9.2pt;height:10.9pt"/>
              </w:pict>
            </w:r>
            <w:r>
              <w:rPr>
                <w:color w:val="2D2D2D"/>
                <w:sz w:val="23"/>
                <w:szCs w:val="23"/>
              </w:rPr>
              <w:t>, МПа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Разрушение по древесине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29" type="#_x0000_t75" alt="ГОСТ Р 53920-2010 Фанера облицованная. Технические условия" style="width:11.7pt;height:15.9pt"/>
              </w:pict>
            </w:r>
            <w:r>
              <w:rPr>
                <w:color w:val="2D2D2D"/>
                <w:sz w:val="23"/>
                <w:szCs w:val="23"/>
              </w:rPr>
              <w:t>, %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30" type="#_x0000_t75" alt="ГОСТ Р 53920-2010 Фанера облицованная. Технические условия" style="width:27.65pt;height:12.55pt"/>
              </w:pict>
            </w: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8B452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B4524">
              <w:rPr>
                <w:color w:val="2D2D2D"/>
                <w:sz w:val="23"/>
                <w:szCs w:val="23"/>
              </w:rPr>
              <w:pict>
                <v:shape id="_x0000_i1031" type="#_x0000_t75" alt="ГОСТ Р 53920-2010 Фанера облицованная. Технические условия" style="width:10.05pt;height:11.7pt"/>
              </w:pict>
            </w:r>
            <w:r w:rsidR="00AD1AC0">
              <w:rPr>
                <w:color w:val="2D2D2D"/>
                <w:sz w:val="23"/>
                <w:szCs w:val="23"/>
              </w:rPr>
              <w:t>80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32" type="#_x0000_t75" alt="ГОСТ Р 53920-2010 Фанера облицованная. Технические условия" style="width:27.65pt;height:12.55pt"/>
              </w:pict>
            </w: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8B452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B4524">
              <w:rPr>
                <w:color w:val="2D2D2D"/>
                <w:sz w:val="23"/>
                <w:szCs w:val="23"/>
              </w:rPr>
              <w:pict>
                <v:shape id="_x0000_i1033" type="#_x0000_t75" alt="ГОСТ Р 53920-2010 Фанера облицованная. Технические условия" style="width:10.05pt;height:11.7pt"/>
              </w:pict>
            </w:r>
            <w:r w:rsidR="00AD1AC0">
              <w:rPr>
                <w:color w:val="2D2D2D"/>
                <w:sz w:val="23"/>
                <w:szCs w:val="23"/>
              </w:rPr>
              <w:t>60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34" type="#_x0000_t75" alt="ГОСТ Р 53920-2010 Фанера облицованная. Технические условия" style="width:27.65pt;height:12.55pt"/>
              </w:pict>
            </w: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8B452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B4524">
              <w:rPr>
                <w:color w:val="2D2D2D"/>
                <w:sz w:val="23"/>
                <w:szCs w:val="23"/>
              </w:rPr>
              <w:pict>
                <v:shape id="_x0000_i1035" type="#_x0000_t75" alt="ГОСТ Р 53920-2010 Фанера облицованная. Технические условия" style="width:10.05pt;height:11.7pt"/>
              </w:pict>
            </w:r>
            <w:r w:rsidR="00AD1AC0">
              <w:rPr>
                <w:color w:val="2D2D2D"/>
                <w:sz w:val="23"/>
                <w:szCs w:val="23"/>
              </w:rPr>
              <w:t>40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36" type="#_x0000_t75" alt="ГОСТ Р 53920-2010 Фанера облицованная. Технические условия" style="width:18.4pt;height:12.55pt"/>
              </w:pic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Нет требований</w:t>
            </w:r>
          </w:p>
        </w:tc>
      </w:tr>
      <w:tr w:rsidR="00AD1AC0" w:rsidTr="00AD1AC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Метод подготовки образцов перед испытанием - кипячение в воде в течение 1 или 6 ч. Испытания фанеры после кипячения в течение 6 ч проводят по согласованию изготовителя с потребителем.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Разрушение по древесине определяют визуально.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7"/>
        <w:gridCol w:w="1505"/>
        <w:gridCol w:w="3273"/>
      </w:tblGrid>
      <w:tr w:rsidR="00AD1AC0" w:rsidTr="00AD1AC0">
        <w:trPr>
          <w:trHeight w:val="15"/>
        </w:trPr>
        <w:tc>
          <w:tcPr>
            <w:tcW w:w="5729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физико-механического показателя</w:t>
            </w: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Влажность,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6,5-30,0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5-12</w:t>
            </w: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Предел прочности при статическом изгибе вдоль волокон наружных слоев, МПа,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9,0-30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Предел прочности при растяжении вдоль волокон наружных слоев, МПа,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Модуль упругости при статическом изгибе вдоль волокон, МПа,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9-30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7000</w:t>
            </w: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Прочность приклеивания облицовочного покрытия к фанере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Покрытие не должно отслаиваться в точке пересечения двух линий надреза</w:t>
            </w: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Устойчивость к пару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Нет набухания. Незначительная потеря глянца. Нет пузырей</w:t>
            </w: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Устойчивость к гидроокиси натрия (</w:t>
            </w:r>
            <w:proofErr w:type="spellStart"/>
            <w:r>
              <w:rPr>
                <w:color w:val="2D2D2D"/>
                <w:sz w:val="23"/>
                <w:szCs w:val="23"/>
              </w:rPr>
              <w:t>NaOH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Цвет раствора после испытания (</w:t>
            </w:r>
            <w:proofErr w:type="spellStart"/>
            <w:r>
              <w:rPr>
                <w:color w:val="2D2D2D"/>
                <w:sz w:val="23"/>
                <w:szCs w:val="23"/>
              </w:rPr>
              <w:t>NaOH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 </w:t>
            </w:r>
            <w:proofErr w:type="gramStart"/>
            <w:r>
              <w:rPr>
                <w:color w:val="2D2D2D"/>
                <w:sz w:val="23"/>
                <w:szCs w:val="23"/>
              </w:rPr>
              <w:t>от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светло-желтого до бесцветного</w:t>
            </w:r>
          </w:p>
        </w:tc>
      </w:tr>
      <w:tr w:rsidR="00AD1AC0" w:rsidTr="00AD1AC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Устойчивость к цементу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Нет окрашивания цемента после взаимодействия с фанерой</w:t>
            </w:r>
          </w:p>
        </w:tc>
      </w:tr>
      <w:tr w:rsidR="00AD1AC0" w:rsidTr="00AD1AC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Испытания по пунктам 4, 6, 7, 8 проводят по согласованию изготовителя с потребителем.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 Содержание формальдегида в фанере и выделение формальдегида из фанеры в воздух помещения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9"/>
        <w:gridCol w:w="2734"/>
        <w:gridCol w:w="2325"/>
        <w:gridCol w:w="3237"/>
      </w:tblGrid>
      <w:tr w:rsidR="00AD1AC0" w:rsidTr="00AD1AC0">
        <w:trPr>
          <w:trHeight w:val="15"/>
        </w:trPr>
        <w:tc>
          <w:tcPr>
            <w:tcW w:w="1109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эмиссии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формальдегида на 100 г абсолютно сухой массы фанеры, мг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Выделение формальдегида</w:t>
            </w:r>
          </w:p>
        </w:tc>
      </w:tr>
      <w:tr w:rsidR="00AD1AC0" w:rsidTr="00AD1AC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Камерный метод, мг/м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37" type="#_x0000_t75" alt="ГОСТ Р 53920-2010 Фанера облицованная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воздуха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Газоаналитический метод,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мг/м</w:t>
            </w:r>
            <w:r w:rsidR="008B4524" w:rsidRPr="008B4524">
              <w:rPr>
                <w:color w:val="2D2D2D"/>
                <w:sz w:val="23"/>
                <w:szCs w:val="23"/>
              </w:rPr>
              <w:pict>
                <v:shape id="_x0000_i1038" type="#_x0000_t75" alt="ГОСТ Р 53920-2010 Фанера облицованная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·ч</w:t>
            </w:r>
          </w:p>
        </w:tc>
      </w:tr>
      <w:tr w:rsidR="00AD1AC0" w:rsidTr="00AD1AC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8,0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0,124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3,5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 или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менее 5,0 в течение 3 дней после изготовления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Учет фанеры производят в кубических метрах. Объем одного листа определяют с точностью до 0,00001 м</w:t>
      </w:r>
      <w:r w:rsidR="008B4524" w:rsidRPr="008B45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3920-2010 Фанера облицованная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объем партии облицованной фанеры - с точностью до 0,01 м</w:t>
      </w:r>
      <w:r w:rsidR="008B4524" w:rsidRPr="008B45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53920-2010 Фанера облицованная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Площадь листа облицованной фанеры учитывают с точностью до 0,01 м</w:t>
      </w:r>
      <w:r w:rsidR="008B4524" w:rsidRPr="008B45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Р 53920-2010 Фанера облицованная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площадь листов в партии - с точностью до 0,5 м</w:t>
      </w:r>
      <w:r w:rsidR="008B4524" w:rsidRPr="008B45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Р 53920-2010 Фанера облицованная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требованию потребителя на кромку каждого листа наносят маркировку, содержащую марку, сорт фанеры, номер сортировщика.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пакет фанеры наносят маркировку, содержащую: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фанеры;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листов в пакете;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национального знака соответствия для сертифицированной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дополнительную маркировку для поставки на экспорт и по требованию потребителя, допускается для фанеры марки ФОБ-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F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/U для обозначения необлицованной поверхности наносить наименование сорта наружного слоя фанеры по стандарту, действующему на предприятии;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транспортную маркировку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4.6 Пакетирование и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4.6.1 Фанера должна быть сформирована в пакеты массой не более 1500 кг отдельно по маркам, сортам и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изготовителя с потребителем упаковывать в пакеты другой 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4.6.2 Упаковка должна обеспечивать сохранность и целостность продукции при транспортировании и хранении. По согласованию с заказчиком фанера может поставляться без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 и охрана окружающей среды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Содержание вредных химических веществ, выделяемых при эксплуатации изделий из фанеры в воздух жилых помещений и общественных зданий, должно соответствовать требованиям [</w:t>
      </w:r>
      <w:r w:rsidRPr="00420D0C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], [</w:t>
      </w:r>
      <w:r w:rsidRPr="00420D0C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], [</w:t>
      </w:r>
      <w:r w:rsidRPr="00420D0C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Эксплуатация изделий из фанеры возможна только при наличии санитарно-эпидемиологического заключения на продукцию, оформленного органами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 Синтетические материалы для изготовления фанеры можно применять только при наличии санитарно-эпидемиологических заключений, оформленных органами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производству фанеры допускаются лица не моложе 18 лет и не имеющие медицинских противопоказаний. Медосмотры проводятся в соответствии с действующими приказами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Минздравсоцразвития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РФ. Лица, связанные с изготовлением фанеры, должны быть обеспечены средствами индивидуальной защиты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12.4.011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(специальной одеждой, защитными очками и комбинированными рукавицами).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6.1 Фанеру принимают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должна состоять из фанеры одной марки, одного сорта, класса эмиссии, размера листов, одной марки пленки.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(или) товарный знак предприятия-изготовителя и его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фанеры;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объем листов в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технического контроля или печать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национального знака соответствия для сертифицируемой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Качество и размеры листов фанеры проверяют выборочным контролем. Допускается по согласованию изготовителя с потребителем осуществлять проверку сплошным контролем.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выборочном контроле листы фанеры отбирают "вслепую"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количестве, указанном в таблице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7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листах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3"/>
        <w:gridCol w:w="1684"/>
        <w:gridCol w:w="1811"/>
        <w:gridCol w:w="1806"/>
        <w:gridCol w:w="1811"/>
      </w:tblGrid>
      <w:tr w:rsidR="00AD1AC0" w:rsidTr="00AD1AC0">
        <w:trPr>
          <w:trHeight w:val="15"/>
        </w:trPr>
        <w:tc>
          <w:tcPr>
            <w:tcW w:w="2957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Контролируемый показатель по пунктам</w:t>
            </w:r>
          </w:p>
        </w:tc>
      </w:tr>
      <w:tr w:rsidR="00AD1AC0" w:rsidTr="00AD1AC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3.2.1, 3.2.2, 3.2.3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4.1.2</w:t>
            </w:r>
          </w:p>
        </w:tc>
      </w:tr>
      <w:tr w:rsidR="00AD1AC0" w:rsidTr="00AD1AC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</w:tr>
      <w:tr w:rsidR="00AD1AC0" w:rsidTr="00AD1AC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AD1AC0" w:rsidTr="00AD1AC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501 до 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D1AC0" w:rsidTr="00AD1AC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1201 до 3200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D1AC0" w:rsidTr="00AD1AC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3201 до 10000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Определение объема выборки для пунктов 4-6 таблицы 5 -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6.3 Предел прочности при скалывании по клеевому слою, при статическом изгибе и растяжении контролируют для каждой марки, толщины фанеры не реже одного раза в месяц. Допускается контроль для каждой партии по согласованию изготовителя с потребителем, для этого отбирают 0,1% листов от партии, но не менее одного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6.4 Показатель содержания формальдегида контролируют для каждой толщины фанеры один раз в 30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контроля содержания и выделения формальдегида отбирают один лист фанеры от любого объема выборки.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контроль по согласованию изготовителя с потребителем один раз в 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для фанеры, применяемой в конструкциях, эксплуатируемых на открытом воздухе, содержание и выделение формальдегида не определяют.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Партию считают соответствующей требованиям настоящего стандарта и принимают, если в выборках: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листов фанеры, не отвечающих требованиям стандарта по размерам, косине, прямолинейности, дефектам обработки, меньше или равно приемочному числу, установленному в таблице 7;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содержание формальдегида, физико-механические показатели соответствуют нормам, установленным в таблицах 5 и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Отбор образцов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9620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27678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[4].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Длину и ширину фанеры измеряют в двух точках параллельно кромкам на расстоянии не менее 100 мм от кромок с погрешностью 1 мм металлической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. За фактическую длину (ширину) листа принимают среднее арифметическое значение результатов двух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7.3 Толщину измеряют на расстоянии не менее 25 мм от кромок и посредине каждой стороны листа с погрешностью до 0,1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толщиномером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11358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микрометром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6507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фактическую толщину листа принимают среднее арифметическое значение результатов четырех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одном листе фанеры определяют как разницу между наибольшей и наименьшей толщиной четырех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Влажность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9621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Предел прочности при скалывании по клеевому слою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9624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Предел прочности и модуль упругости при статическом изгибе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9625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Предел прочности при растяжении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9622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Содержание формальдегида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27678</w:t>
      </w:r>
      <w:r>
        <w:rPr>
          <w:rFonts w:ascii="Arial" w:hAnsi="Arial" w:cs="Arial"/>
          <w:color w:val="2D2D2D"/>
          <w:spacing w:val="2"/>
          <w:sz w:val="23"/>
          <w:szCs w:val="23"/>
        </w:rPr>
        <w:t>, указанный метод используется в качестве арбитражного, выделение формальдегида в окружающую среду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30255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[4], [5].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Измерение дефектов обработки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30427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 Отклонение от прямолинейности кромок листа фанеры определяют с погрешностью 0,2 мм измерением максимального зазора между кромкой листа и кромкой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щупом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8925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7.11 Измерение косины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0D0C">
        <w:rPr>
          <w:rFonts w:ascii="Arial" w:hAnsi="Arial" w:cs="Arial"/>
          <w:spacing w:val="2"/>
          <w:sz w:val="23"/>
          <w:szCs w:val="23"/>
        </w:rPr>
        <w:t>ГОСТ 30427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Устойчивость к пару - в соответствии с приложением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7.13 Устойчивость к гидроокиси натрия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NaOH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- в соответствии с приложением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7.14 Устойчивость к цементу - в соответствии с приложением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8.1 Фанеру транспортируют в крытых транспортных средствах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Фанеру хранят в виде горизонтально уложенных пакетов на поддонах или деревянных прокладках в закрытых помещениях при температуре от минус 40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плюс 50 °С и относительной влажности воздуха не более 80%.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Изготовитель гарантирует соответствие качества фанеры требованиям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Гарантийный срок хранения фанеры - 5 лет со дня получения ее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Термины и определения дефектов обработки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 и определения дефектов обработки приведены в таблице 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3"/>
        <w:gridCol w:w="4732"/>
      </w:tblGrid>
      <w:tr w:rsidR="00AD1AC0" w:rsidTr="00AD1AC0">
        <w:trPr>
          <w:trHeight w:val="15"/>
        </w:trPr>
        <w:tc>
          <w:tcPr>
            <w:tcW w:w="5544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дефекта обработки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Отсутствие пленочного покрытия на поверхности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Непокрытые пленкой участки поверхности листа фанеры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Накладки пленки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Наложение кусков пленки друг на друга в результате образования складок и заплаток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Налипшие кусочки пленки на поверхности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Прилипание мусора от пленки к поверхности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Изменение структуры поверхности в виде пятен или точек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Частичная деструкция пленки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Вздутие пленки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Местные вздутия на поверхности фанеры, </w:t>
            </w:r>
            <w:r>
              <w:rPr>
                <w:color w:val="2D2D2D"/>
                <w:sz w:val="23"/>
                <w:szCs w:val="23"/>
              </w:rPr>
              <w:lastRenderedPageBreak/>
              <w:t>отслоение пленки от наружного слоя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Шероховатый след после ремонта облицованной поверхности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Дефект, получаемый после повторного наклеивания пленки (при ремонте фанеры)</w:t>
            </w:r>
          </w:p>
        </w:tc>
      </w:tr>
      <w:tr w:rsidR="00AD1AC0" w:rsidTr="00AD1AC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Прочие дефекты обработки, приведенные в таблице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20D0C">
              <w:rPr>
                <w:sz w:val="23"/>
                <w:szCs w:val="23"/>
              </w:rPr>
              <w:t>ГОСТ 30427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Метод определения устойчивости к пару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колбу вместимостью 500 мл диаметром горлышка 60 мм наливают воду до половины и кипятят.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горлышко плотно укладывают образец фанеры и выдерживают над паром в течение 60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выдержки образец снимают, сушат и оценивают степень повреждения по трехбалльной шкале: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Нет набухания. Незначительная потеря глянца. Пузырей нет.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Небольшое набухание по всей поверхности. Изменение глянца. Небольшое образование пузырей.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Сильное набухание. Сильное изменение глянца. Сильное образование пузырей.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Метод определения устойчивости к гидроокиси натрия (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NaOH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)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стеклянную чашку вместимостью примерно 50 мл наливают 5%-ный раствор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NaOH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Сверху плотно прижимают образец фанеры так, чтобы от края чашки до края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образца оставалось примерно 10 см. Затем образец фанеры вместе с чашкой переворачивают на 180°, для того чтобы раствор смачивал поверхность фанеры, и оставляют на 2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Устойчивость фанеры к гидроокиси натрия оценивают по изменению цвета раствора: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Насыщенный желтый цвет - пленка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недоотверждена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Светло-желтый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отверждение пленки нормальное.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Бесцветный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полное отверждение пленки.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Г (обязательное). Метод определения устойчивости к цементу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Приготавливают цементный раствор из соотношения: 120 г цемента и 50 г 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образце фанеры форматом 30х30 см размещают пять заливок цементного раствора по 30-40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Через 24 ч заливки удаляют с поверхности фанеры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отвержденном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состоянии и сушат их в течение 6 дней.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седьмой день оценивают изменение цвета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отвержденного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цементного раствора по трехбалльной шкале: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Нет окрашивания.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Частичное окрашивание краев.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Все края окрашены.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Полностью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отвержденная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поверхность фанеры не меняет цвет цемента. Красноватый оттенок показывает, что фенольная пленка 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отверждена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полностью.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D1AC0" w:rsidRDefault="00AD1AC0" w:rsidP="00AD1AC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"/>
        <w:gridCol w:w="1786"/>
        <w:gridCol w:w="7152"/>
      </w:tblGrid>
      <w:tr w:rsidR="00AD1AC0" w:rsidTr="00AD1AC0">
        <w:trPr>
          <w:trHeight w:val="15"/>
        </w:trPr>
        <w:tc>
          <w:tcPr>
            <w:tcW w:w="370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  <w:tc>
          <w:tcPr>
            <w:tcW w:w="9240" w:type="dxa"/>
            <w:hideMark/>
          </w:tcPr>
          <w:p w:rsidR="00AD1AC0" w:rsidRDefault="00AD1AC0">
            <w:pPr>
              <w:rPr>
                <w:sz w:val="2"/>
                <w:szCs w:val="24"/>
              </w:rPr>
            </w:pPr>
          </w:p>
        </w:tc>
      </w:tr>
      <w:tr w:rsidR="00AD1AC0" w:rsidTr="00AD1AC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0D0C">
              <w:rPr>
                <w:sz w:val="23"/>
                <w:szCs w:val="23"/>
              </w:rPr>
              <w:t>ГН 2.1.6.1338-03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AD1AC0" w:rsidTr="00AD1AC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0D0C">
              <w:rPr>
                <w:sz w:val="23"/>
                <w:szCs w:val="23"/>
              </w:rPr>
              <w:t>ГН 2.1.6.2309-07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Ориентировочные безопасные уровни воздействия (ОБУВ) загрязняющих веществ в атмосферном воздухе населенных мест. Гигиенические нормативы</w:t>
            </w:r>
          </w:p>
        </w:tc>
      </w:tr>
      <w:tr w:rsidR="00AD1AC0" w:rsidTr="00AD1AC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0D0C">
              <w:rPr>
                <w:sz w:val="23"/>
                <w:szCs w:val="23"/>
              </w:rPr>
              <w:t>ГН 2.1.6.2328-08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Дополнение 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20D0C">
              <w:rPr>
                <w:sz w:val="23"/>
                <w:szCs w:val="23"/>
              </w:rPr>
              <w:t>ГН 2.1.6.2309-07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Ориентировочные безопасные уровни воздействия (ОБУВ) загрязняющих веществ в атмосферном воздухе населенных мест. Гигиенические нормативы</w:t>
            </w:r>
          </w:p>
        </w:tc>
      </w:tr>
      <w:tr w:rsidR="00AD1AC0" w:rsidTr="00AD1AC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ЕН 717-1-1995*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Плиты древесные. Определение содержания формальдегида. Часть 1. Определение выделения формальдегида с использованием испытательной камеры</w:t>
            </w:r>
          </w:p>
        </w:tc>
      </w:tr>
      <w:tr w:rsidR="00AD1AC0" w:rsidTr="00AD1AC0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Доступ к международным и зарубежным документам, упомянутым здесь и далее по тексту, можно получить, перейдя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20D0C">
              <w:rPr>
                <w:sz w:val="23"/>
                <w:szCs w:val="23"/>
              </w:rPr>
              <w:t>ссылке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</w:p>
        </w:tc>
      </w:tr>
      <w:tr w:rsidR="00AD1AC0" w:rsidTr="00AD1AC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ЕН 717-2-1995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1AC0" w:rsidRDefault="00AD1AC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Плиты древесные. Определение выделения формальдегида. Часть 2. Определение выделения формальдегида методом с применением газового анализа</w:t>
            </w:r>
          </w:p>
        </w:tc>
      </w:tr>
    </w:tbl>
    <w:p w:rsidR="00AD1AC0" w:rsidRDefault="00AD1AC0" w:rsidP="00AD1AC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2011</w:t>
      </w:r>
    </w:p>
    <w:p w:rsidR="00A57EB4" w:rsidRPr="00AD1AC0" w:rsidRDefault="00A57EB4" w:rsidP="00AD1AC0"/>
    <w:sectPr w:rsidR="00A57EB4" w:rsidRPr="00AD1AC0" w:rsidSect="00A5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27" w:rsidRDefault="007A4D27" w:rsidP="00207D79">
      <w:pPr>
        <w:spacing w:after="0" w:line="240" w:lineRule="auto"/>
      </w:pPr>
      <w:r>
        <w:separator/>
      </w:r>
    </w:p>
  </w:endnote>
  <w:endnote w:type="continuationSeparator" w:id="0">
    <w:p w:rsidR="007A4D27" w:rsidRDefault="007A4D27" w:rsidP="0020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79" w:rsidRDefault="00207D79" w:rsidP="00207D79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07D79" w:rsidRDefault="00207D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27" w:rsidRDefault="007A4D27" w:rsidP="00207D79">
      <w:pPr>
        <w:spacing w:after="0" w:line="240" w:lineRule="auto"/>
      </w:pPr>
      <w:r>
        <w:separator/>
      </w:r>
    </w:p>
  </w:footnote>
  <w:footnote w:type="continuationSeparator" w:id="0">
    <w:p w:rsidR="007A4D27" w:rsidRDefault="007A4D27" w:rsidP="0020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6D6"/>
    <w:multiLevelType w:val="multilevel"/>
    <w:tmpl w:val="EE5C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516"/>
    <w:multiLevelType w:val="multilevel"/>
    <w:tmpl w:val="867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3538D"/>
    <w:multiLevelType w:val="multilevel"/>
    <w:tmpl w:val="1AB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36F6"/>
    <w:multiLevelType w:val="multilevel"/>
    <w:tmpl w:val="6E4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86F1C"/>
    <w:multiLevelType w:val="multilevel"/>
    <w:tmpl w:val="C02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C6119"/>
    <w:multiLevelType w:val="multilevel"/>
    <w:tmpl w:val="992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237AC"/>
    <w:multiLevelType w:val="multilevel"/>
    <w:tmpl w:val="264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B7DDD"/>
    <w:multiLevelType w:val="multilevel"/>
    <w:tmpl w:val="C66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60D23"/>
    <w:multiLevelType w:val="multilevel"/>
    <w:tmpl w:val="5A7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33D54"/>
    <w:multiLevelType w:val="multilevel"/>
    <w:tmpl w:val="19E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A3032"/>
    <w:multiLevelType w:val="multilevel"/>
    <w:tmpl w:val="331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C6F4C"/>
    <w:multiLevelType w:val="multilevel"/>
    <w:tmpl w:val="2A4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C2444"/>
    <w:multiLevelType w:val="multilevel"/>
    <w:tmpl w:val="DC8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73ADE"/>
    <w:multiLevelType w:val="multilevel"/>
    <w:tmpl w:val="24C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C5A86"/>
    <w:multiLevelType w:val="multilevel"/>
    <w:tmpl w:val="255E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B33FE"/>
    <w:multiLevelType w:val="multilevel"/>
    <w:tmpl w:val="A42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A0D6E"/>
    <w:multiLevelType w:val="multilevel"/>
    <w:tmpl w:val="D69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62C94"/>
    <w:multiLevelType w:val="multilevel"/>
    <w:tmpl w:val="F04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A6F32"/>
    <w:multiLevelType w:val="multilevel"/>
    <w:tmpl w:val="30B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A3A8B"/>
    <w:multiLevelType w:val="multilevel"/>
    <w:tmpl w:val="6E4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E23A4"/>
    <w:multiLevelType w:val="multilevel"/>
    <w:tmpl w:val="247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44467"/>
    <w:multiLevelType w:val="multilevel"/>
    <w:tmpl w:val="C2F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62143"/>
    <w:multiLevelType w:val="multilevel"/>
    <w:tmpl w:val="724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B0BA0"/>
    <w:multiLevelType w:val="multilevel"/>
    <w:tmpl w:val="6A30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A0F1D"/>
    <w:multiLevelType w:val="multilevel"/>
    <w:tmpl w:val="F1D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36FB0"/>
    <w:multiLevelType w:val="multilevel"/>
    <w:tmpl w:val="0D8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546E3"/>
    <w:multiLevelType w:val="multilevel"/>
    <w:tmpl w:val="64E66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40218"/>
    <w:multiLevelType w:val="multilevel"/>
    <w:tmpl w:val="1A082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66144"/>
    <w:multiLevelType w:val="multilevel"/>
    <w:tmpl w:val="97A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04F65"/>
    <w:multiLevelType w:val="multilevel"/>
    <w:tmpl w:val="235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7446B"/>
    <w:multiLevelType w:val="multilevel"/>
    <w:tmpl w:val="101A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95365"/>
    <w:multiLevelType w:val="multilevel"/>
    <w:tmpl w:val="17F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21469"/>
    <w:multiLevelType w:val="multilevel"/>
    <w:tmpl w:val="539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E6797"/>
    <w:multiLevelType w:val="multilevel"/>
    <w:tmpl w:val="D04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D86958"/>
    <w:multiLevelType w:val="multilevel"/>
    <w:tmpl w:val="59F6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422950"/>
    <w:multiLevelType w:val="multilevel"/>
    <w:tmpl w:val="364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2F1D97"/>
    <w:multiLevelType w:val="multilevel"/>
    <w:tmpl w:val="A3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900A3"/>
    <w:multiLevelType w:val="multilevel"/>
    <w:tmpl w:val="28C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70CF8"/>
    <w:multiLevelType w:val="multilevel"/>
    <w:tmpl w:val="6F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60375"/>
    <w:multiLevelType w:val="multilevel"/>
    <w:tmpl w:val="850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31"/>
  </w:num>
  <w:num w:numId="4">
    <w:abstractNumId w:val="27"/>
  </w:num>
  <w:num w:numId="5">
    <w:abstractNumId w:val="15"/>
  </w:num>
  <w:num w:numId="6">
    <w:abstractNumId w:val="28"/>
  </w:num>
  <w:num w:numId="7">
    <w:abstractNumId w:val="34"/>
  </w:num>
  <w:num w:numId="8">
    <w:abstractNumId w:val="14"/>
  </w:num>
  <w:num w:numId="9">
    <w:abstractNumId w:val="2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3"/>
  </w:num>
  <w:num w:numId="15">
    <w:abstractNumId w:val="17"/>
  </w:num>
  <w:num w:numId="16">
    <w:abstractNumId w:val="36"/>
  </w:num>
  <w:num w:numId="17">
    <w:abstractNumId w:val="22"/>
  </w:num>
  <w:num w:numId="18">
    <w:abstractNumId w:val="32"/>
  </w:num>
  <w:num w:numId="19">
    <w:abstractNumId w:val="10"/>
  </w:num>
  <w:num w:numId="20">
    <w:abstractNumId w:val="37"/>
  </w:num>
  <w:num w:numId="21">
    <w:abstractNumId w:val="39"/>
  </w:num>
  <w:num w:numId="22">
    <w:abstractNumId w:val="30"/>
  </w:num>
  <w:num w:numId="23">
    <w:abstractNumId w:val="19"/>
  </w:num>
  <w:num w:numId="24">
    <w:abstractNumId w:val="24"/>
  </w:num>
  <w:num w:numId="25">
    <w:abstractNumId w:val="16"/>
  </w:num>
  <w:num w:numId="26">
    <w:abstractNumId w:val="8"/>
  </w:num>
  <w:num w:numId="27">
    <w:abstractNumId w:val="26"/>
  </w:num>
  <w:num w:numId="28">
    <w:abstractNumId w:val="18"/>
  </w:num>
  <w:num w:numId="29">
    <w:abstractNumId w:val="23"/>
  </w:num>
  <w:num w:numId="30">
    <w:abstractNumId w:val="2"/>
  </w:num>
  <w:num w:numId="31">
    <w:abstractNumId w:val="33"/>
  </w:num>
  <w:num w:numId="32">
    <w:abstractNumId w:val="11"/>
  </w:num>
  <w:num w:numId="33">
    <w:abstractNumId w:val="4"/>
  </w:num>
  <w:num w:numId="34">
    <w:abstractNumId w:val="29"/>
  </w:num>
  <w:num w:numId="35">
    <w:abstractNumId w:val="0"/>
  </w:num>
  <w:num w:numId="36">
    <w:abstractNumId w:val="6"/>
  </w:num>
  <w:num w:numId="37">
    <w:abstractNumId w:val="40"/>
  </w:num>
  <w:num w:numId="38">
    <w:abstractNumId w:val="13"/>
  </w:num>
  <w:num w:numId="39">
    <w:abstractNumId w:val="1"/>
  </w:num>
  <w:num w:numId="40">
    <w:abstractNumId w:val="2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A2C8A"/>
    <w:rsid w:val="001B1107"/>
    <w:rsid w:val="00207D79"/>
    <w:rsid w:val="002A7F31"/>
    <w:rsid w:val="002F0DC4"/>
    <w:rsid w:val="003E61D9"/>
    <w:rsid w:val="00420D0C"/>
    <w:rsid w:val="004C06EF"/>
    <w:rsid w:val="007A4D27"/>
    <w:rsid w:val="008B4524"/>
    <w:rsid w:val="009E3C72"/>
    <w:rsid w:val="00A41766"/>
    <w:rsid w:val="00A57EB4"/>
    <w:rsid w:val="00AD1AC0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chapters-toogle">
    <w:name w:val="chapters-toogle"/>
    <w:basedOn w:val="a0"/>
    <w:rsid w:val="003E61D9"/>
  </w:style>
  <w:style w:type="paragraph" w:customStyle="1" w:styleId="paragraphwithimgtitle">
    <w:name w:val="paragraph_with_img_title"/>
    <w:basedOn w:val="a"/>
    <w:rsid w:val="003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rtain">
    <w:name w:val="certain"/>
    <w:basedOn w:val="a"/>
    <w:rsid w:val="003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1B110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2A7F31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7D79"/>
  </w:style>
  <w:style w:type="paragraph" w:styleId="ac">
    <w:name w:val="footer"/>
    <w:basedOn w:val="a"/>
    <w:link w:val="ad"/>
    <w:uiPriority w:val="99"/>
    <w:semiHidden/>
    <w:unhideWhenUsed/>
    <w:rsid w:val="0020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34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3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036">
          <w:marLeft w:val="0"/>
          <w:marRight w:val="0"/>
          <w:marTop w:val="335"/>
          <w:marBottom w:val="0"/>
          <w:divBdr>
            <w:top w:val="single" w:sz="6" w:space="12" w:color="E4D8D7"/>
            <w:left w:val="single" w:sz="6" w:space="12" w:color="E4D8D7"/>
            <w:bottom w:val="single" w:sz="6" w:space="12" w:color="E4D8D7"/>
            <w:right w:val="single" w:sz="6" w:space="12" w:color="E4D8D7"/>
          </w:divBdr>
          <w:divsChild>
            <w:div w:id="25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2017-05-25T10:43:00Z</dcterms:created>
  <dcterms:modified xsi:type="dcterms:W3CDTF">2017-08-15T08:42:00Z</dcterms:modified>
</cp:coreProperties>
</file>