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3C" w:rsidRDefault="003F3F3C" w:rsidP="003F3F3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54644-2011 Мед натуральный. Технические условия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54644-2011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С52</w:t>
      </w:r>
    </w:p>
    <w:p w:rsidR="003F3F3C" w:rsidRDefault="003F3F3C" w:rsidP="003F3F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3F3F3C" w:rsidRDefault="003F3F3C" w:rsidP="003F3F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МЕД НАТУРАЛЬНЫЙ</w:t>
      </w:r>
    </w:p>
    <w:p w:rsidR="003F3F3C" w:rsidRDefault="003F3F3C" w:rsidP="003F3F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3F3F3C" w:rsidRDefault="003F3F3C" w:rsidP="003F3F3C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Honey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natural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 67.180.10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988211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2013-01-01</w:t>
      </w:r>
    </w:p>
    <w:p w:rsidR="003F3F3C" w:rsidRDefault="003F3F3C" w:rsidP="003F3F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1.0-2004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Научно-исследовательским институтом пчеловодства Российской академии сельскохозяйственных наук (ГНУ НИИ пчеловодства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и Обществом с ограниченной ответственностью "Аналитический центр "Апис"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432 "Пчеловодство"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 Приказом Федерального агентства по техническому регулированию и метрологии от 13 декабря 2011 г. N 793-ст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натуральный мед, производимый и/или реализуемый на территории Российской Федерации для употребления в пищу.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к качеству натурального меда изложены в 4.1.1-4.1.6, к безопасности - в 4.1.7-4.1.9, к маркировке - в 4.2.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ИСО 5725-1-2002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Точность (правильность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прецизионность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методов и результатов измерений. Часть 1. Основные положения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ИСО 5725-6-2002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Точность (правильность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прецизионность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методов и результатов измерений. Часть 6. Использование значений точности на практике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51760-2011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Тара потребительская полимерная.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52001-2002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Пчеловодство.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52097-2003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пчеловодства. Минерализация проб для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52267-2004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металлические для пищевых жидкостей.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52451-2005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Меды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52834-2007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Мед натуральный. Методы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гидроксиметилфурфураля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52940-2008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Мед. Метод определения частоты встречаемости пыльцевых зерен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53120-2008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Мед. Метод определения электропроводности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53126-2008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Мед. Рефрактометрический метод определения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53228-2008* Весы неавтоматического действия. Часть 1. Метрологические и технические требования.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 ошибка оригинала. Следует читать: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53228-2008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53877-2010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Мед. Метод определения водородного показателя и свободной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53878-2010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Мед. Метод определения падевого меда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53883-2010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Мед. Метод определения сахаров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54386-2011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Мед. Методы определения активности сахарозы,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диастазного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числа, нерастворимого вещества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5037-97</w:t>
      </w:r>
      <w:r>
        <w:rPr>
          <w:rFonts w:ascii="Arial" w:hAnsi="Arial" w:cs="Arial"/>
          <w:color w:val="2D2D2D"/>
          <w:spacing w:val="1"/>
          <w:sz w:val="15"/>
          <w:szCs w:val="15"/>
        </w:rPr>
        <w:t> Фляги металлические для молока и молочных продуктов.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5717.1-2003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Утратил силу на территории РФ, с 01.01.2012 пользоваться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54470-2011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5848-73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Реактивы. Кислота муравьиная.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Вода дистиллированная.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деревянные заливные и сухотарные.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9805-84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 изопропиловый.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13950-91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стальные сварные и закатные с гофрами на корпусе.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бытовые.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Посуда и оборудование лабораторные стеклянные.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28498-90</w:t>
      </w:r>
      <w:r>
        <w:rPr>
          <w:rFonts w:ascii="Arial" w:hAnsi="Arial" w:cs="Arial"/>
          <w:color w:val="2D2D2D"/>
          <w:spacing w:val="1"/>
          <w:sz w:val="15"/>
          <w:szCs w:val="15"/>
        </w:rPr>
        <w:t> Термометры жидкостные стеклянные. Общие технические требования. Методы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835-1-81) Посуда лабораторная стеклянная. Пипетки градуированные. Часть 1.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Сырье и продукты пищевые.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Р ИСО 5725-1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следующий термин с соответствующим определением: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соты в меду:</w:t>
      </w:r>
      <w:r>
        <w:rPr>
          <w:rFonts w:ascii="Arial" w:hAnsi="Arial" w:cs="Arial"/>
          <w:color w:val="2D2D2D"/>
          <w:spacing w:val="1"/>
          <w:sz w:val="15"/>
          <w:szCs w:val="15"/>
        </w:rPr>
        <w:t> Кусок или несколько кусков сотового меда, помещенные в потребительскую тару и залитые центрифугированным медом.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 Натуральный мед бывает следующих видов: цветочный, падевый и смешанный.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Цветочный мед может быть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полифлорным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Ботаническое происхождение цветочного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меда определяют по доминирующему медоносу (доминирующим медоносам). Мед липовый,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подсолнечниковый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гречишный определяют в соответствии с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52451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меда может быть определен микроскопически по соотношению структурных элементов в соответствии с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53878</w:t>
      </w:r>
      <w:r>
        <w:rPr>
          <w:rFonts w:ascii="Arial" w:hAnsi="Arial" w:cs="Arial"/>
          <w:color w:val="2D2D2D"/>
          <w:spacing w:val="1"/>
          <w:sz w:val="15"/>
          <w:szCs w:val="15"/>
        </w:rPr>
        <w:t>, указанных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Соотношение структурных элементов в натуральном меде при микроскопическом анализе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2"/>
        <w:gridCol w:w="3747"/>
      </w:tblGrid>
      <w:tr w:rsidR="003F3F3C" w:rsidTr="003F3F3C">
        <w:trPr>
          <w:trHeight w:val="15"/>
        </w:trPr>
        <w:tc>
          <w:tcPr>
            <w:tcW w:w="7022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Нормируемое значение показателя</w:t>
            </w:r>
          </w:p>
        </w:tc>
      </w:tr>
      <w:tr w:rsidR="003F3F3C" w:rsidTr="003F3F3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числа падевых элементов к числу пыльцевых зерен растений (ПЭ/ПЗ) меда: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</w:tr>
      <w:tr w:rsidR="003F3F3C" w:rsidTr="003F3F3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цветочного,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3F3F3C" w:rsidTr="003F3F3C">
        <w:tc>
          <w:tcPr>
            <w:tcW w:w="7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смешанного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 до 3</w:t>
            </w:r>
          </w:p>
        </w:tc>
      </w:tr>
      <w:tr w:rsidR="003F3F3C" w:rsidTr="003F3F3C">
        <w:tc>
          <w:tcPr>
            <w:tcW w:w="7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падевого,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4.1.2 Натуральный мед может производиться и/или реализовываться как сотовый,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центрифужный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прессовый и в виде сотов в меду.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 Сотовый мед должен быть запечатанным не менее чем на 2/3 площади сотов, имеющих однородный белый или желтый цвет.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4.1.4 Натуральный мед по органолептическим и физико-химическим показателям должен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2 - Органолептические и физико-химические показатели натурального меда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62"/>
        <w:gridCol w:w="3927"/>
      </w:tblGrid>
      <w:tr w:rsidR="003F3F3C" w:rsidTr="003F3F3C">
        <w:trPr>
          <w:trHeight w:val="15"/>
        </w:trPr>
        <w:tc>
          <w:tcPr>
            <w:tcW w:w="6838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значение показателя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(консистенция)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Жидкий, полностью или частично закристаллизованный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Приятный</w:t>
            </w:r>
            <w:proofErr w:type="gramEnd"/>
            <w:r>
              <w:rPr>
                <w:color w:val="2D2D2D"/>
                <w:sz w:val="15"/>
                <w:szCs w:val="15"/>
              </w:rPr>
              <w:t>, от слабого до сильного, без постороннего запаха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779" type="#_x0000_t75" alt="ГОСТ Р 54644-2011 Мед натуральный. Технические условия" style="width:9.65pt;height:17.2pt"/>
              </w:pic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Сладкий</w:t>
            </w:r>
            <w:proofErr w:type="gramEnd"/>
            <w:r>
              <w:rPr>
                <w:color w:val="2D2D2D"/>
                <w:sz w:val="15"/>
                <w:szCs w:val="15"/>
              </w:rPr>
              <w:t>, приятный, без постороннего привкуса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воды, %, не более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редуцирующих сахаров, %,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фруктозы и глюкозы суммарно, %,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цветочного меда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падевого и смешанного меда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сахарозы, %, не более: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цветочного меда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меда с белой акации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падевого и смешанного меда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Диастазное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число, ед. </w:t>
            </w:r>
            <w:proofErr w:type="gramStart"/>
            <w:r>
              <w:rPr>
                <w:color w:val="2D2D2D"/>
                <w:sz w:val="15"/>
                <w:szCs w:val="15"/>
              </w:rPr>
              <w:t>Готе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для всех видов меда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меда с белой акации при содержании </w:t>
            </w:r>
            <w:proofErr w:type="spellStart"/>
            <w:r>
              <w:rPr>
                <w:color w:val="2D2D2D"/>
                <w:sz w:val="15"/>
                <w:szCs w:val="15"/>
              </w:rPr>
              <w:t>гидроксиметилфурфураля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(ГМФ), не более 15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млн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2780" type="#_x0000_t75" alt="ГОСТ Р 54644-2011 Мед натуральны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(мг/кг)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ГМФ,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млн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2781" type="#_x0000_t75" alt="ГОСТ Р 54644-2011 Мед натуральный. Технические условия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(мг/кг), не более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Качественная реакция на ГМФ</w:t>
            </w:r>
            <w:r>
              <w:rPr>
                <w:color w:val="2D2D2D"/>
                <w:sz w:val="15"/>
                <w:szCs w:val="15"/>
              </w:rPr>
              <w:pict>
                <v:shape id="_x0000_i2782" type="#_x0000_t75" alt="ГОСТ Р 54644-2011 Мед натуральный. Технические условия" style="width:12.35pt;height:17.2pt"/>
              </w:pic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Отрицательная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нерастворимых в воде примесей, %, не более: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для всех видов меда, </w:t>
            </w:r>
            <w:proofErr w:type="gramStart"/>
            <w:r>
              <w:rPr>
                <w:color w:val="2D2D2D"/>
                <w:sz w:val="15"/>
                <w:szCs w:val="15"/>
              </w:rPr>
              <w:t>кроме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прессового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3F3F3C" w:rsidTr="003F3F3C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прессового меда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</w:tr>
      <w:tr w:rsidR="003F3F3C" w:rsidTr="003F3F3C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Признаки брожения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3F3F3C" w:rsidTr="003F3F3C"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2783" type="#_x0000_t75" alt="ГОСТ Р 54644-2011 Мед натуральный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Для медов с каштана, табака и падевого допускается горьковатый привкус.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2784" type="#_x0000_t75" alt="ГОСТ Р 54644-2011 Мед натуральный. Технические условия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При положительной качественной реакции массовую долю ГМФ определяют обязательно.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возникновении разногласий в оценке качества натурального меда дополнительно определяют показатели, представленные в таблице 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3 - Физико-химические показатели меда натурального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8"/>
        <w:gridCol w:w="2171"/>
      </w:tblGrid>
      <w:tr w:rsidR="003F3F3C" w:rsidTr="003F3F3C">
        <w:trPr>
          <w:trHeight w:val="15"/>
        </w:trPr>
        <w:tc>
          <w:tcPr>
            <w:tcW w:w="8686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</w:t>
            </w:r>
          </w:p>
        </w:tc>
      </w:tr>
      <w:tr w:rsidR="003F3F3C" w:rsidTr="003F3F3C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Свободная кислотность, </w:t>
            </w:r>
            <w:proofErr w:type="spellStart"/>
            <w:r>
              <w:rPr>
                <w:color w:val="2D2D2D"/>
                <w:sz w:val="15"/>
                <w:szCs w:val="15"/>
              </w:rPr>
              <w:t>мэкв</w:t>
            </w:r>
            <w:proofErr w:type="spellEnd"/>
            <w:r>
              <w:rPr>
                <w:color w:val="2D2D2D"/>
                <w:sz w:val="15"/>
                <w:szCs w:val="15"/>
              </w:rPr>
              <w:t>/кг,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3F3F3C" w:rsidTr="003F3F3C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Электропроводность, мСм/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</w:tr>
      <w:tr w:rsidR="003F3F3C" w:rsidTr="003F3F3C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1) для всех видов меда и смесей с ними, кроме указанных в перечислениях 2) и 3) и смесей с ними,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3F3F3C" w:rsidTr="003F3F3C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2) для </w:t>
            </w:r>
            <w:proofErr w:type="gramStart"/>
            <w:r>
              <w:rPr>
                <w:color w:val="2D2D2D"/>
                <w:sz w:val="15"/>
                <w:szCs w:val="15"/>
              </w:rPr>
              <w:t>падевого</w:t>
            </w:r>
            <w:proofErr w:type="gramEnd"/>
            <w:r>
              <w:rPr>
                <w:color w:val="2D2D2D"/>
                <w:sz w:val="15"/>
                <w:szCs w:val="15"/>
              </w:rPr>
              <w:t>, каштанового и смесей с ними, кроме указанных в перечислении 3),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</w:tr>
      <w:tr w:rsidR="003F3F3C" w:rsidTr="003F3F3C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3) исключения: липовый, вересковый, эвкалиптовый мед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регламентируется</w:t>
            </w:r>
          </w:p>
        </w:tc>
      </w:tr>
      <w:tr w:rsidR="003F3F3C" w:rsidTr="003F3F3C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пролина</w:t>
            </w:r>
            <w:proofErr w:type="spellEnd"/>
            <w:r>
              <w:rPr>
                <w:color w:val="2D2D2D"/>
                <w:sz w:val="15"/>
                <w:szCs w:val="15"/>
              </w:rPr>
              <w:t>, мг/кг,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4.1.6 Массовые доли пестицидов и токсичных элементов в натуральном меде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4.1.7 Натуральный мед не должен содержать вещества, не свойственные его природному составу.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4.1.8 Ветеринарно-санитарные требования к натуральному меду должны соответствовать нормам, установленным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 [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аждую партию натурального меда, поступающую с пасеки для реализации населению или промышленной переработки, сопровождают ветеринарным свидетельством, подтверждающим соответствие условиям производства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На корпус или крышку потребительской тары наклеивают этикетку или наносят литографию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 (пункт 4.20).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транспортную тару наносят следующую информацию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наименования изготовителя, его юридического адреса и (при несовпадении с юридическим адресом) адреса производства;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наименования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вида меда (падевый, цветочный или смешанный);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года сбора;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даты упаковывания;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массы брутто и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количества единиц продукции в транспортной таре;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верхней крышке транспортной упаковки со стеклянной или керамической тарой в соответствии с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наносят предупредительные надписи и манипуляционные знаки: "Хрупкое", "Осторожно".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4.3.1 Упаковка натурального меда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Натуральный мед фасуют в чистую, без посторонних запахов потребительскую и транспортную тару вместимостью от 0,02 до 300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5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обеспечивающую сохранность продукции и разрешенную для контакта с пищевыми продуктами: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бочки металлические с внутренним покрытием лаком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52267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13950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фляги из листовой или нержавеющей стали, алюминия и алюминиевых сплавов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5037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тару из полимерных материалов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51760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стеклянные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5717.1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другие виды стеклянной тары;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бочки деревянные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8777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полимерными вкладышами;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сосуды керамические, покрытые изнутри глазурью.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других видов тары, разрешенных для контакта с пищевыми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4.3.2 Фасовка натурального меда в потребительскую тару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4.3.2.1 Отрицательное отклонение массы нетто от номинальной массы каждой упаковочной единицы натурального меда должно соответствовать требованиям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 (таблицы А.1 и А.2).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Среднее содержание нетто партии фасованных товаров в упаковках с одинаковым номинальным количеством натурального меда должно быть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менее номинального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указанного на упаковке.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4.3.2.2 Потребительская тара должна быть плотно или герметично укупорена изделиями, разрешенными для контакта с пищевыми продуктами, и обеспечивать сохранность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4.3.3 Транспортная тара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тара должна обеспечивать сохранность продукта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Правила приемки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Натуральный мед поставляют партиями. Партией меда считают определенное количество натурального меда одного вида и ботанического происхождения, одного года сбора, одинаково упакованного, произведенного по одному документу в определенный промежуток времени, сопровождаемое товаросопроводительной документацией.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Выборку проводят от продукции, упакованной в неповрежденную тару; в поврежденной таре ее выполняют отдельно.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Продукцию отбирают в произвольном порядке из разных мест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проверки качества натурального меда, фасованного в мелкую тару, от каждой партии проводят выборку, указанную в таблице 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4 - Количество отбираемых единиц продукции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"/>
        <w:gridCol w:w="724"/>
        <w:gridCol w:w="542"/>
        <w:gridCol w:w="899"/>
        <w:gridCol w:w="546"/>
        <w:gridCol w:w="1935"/>
        <w:gridCol w:w="5300"/>
      </w:tblGrid>
      <w:tr w:rsidR="003F3F3C" w:rsidTr="003F3F3C">
        <w:trPr>
          <w:trHeight w:val="15"/>
        </w:trPr>
        <w:tc>
          <w:tcPr>
            <w:tcW w:w="55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5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нетто меда в единице продукции,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отбираемых единиц продукции, шт., не менее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3F3F3C" w:rsidTr="003F3F3C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1000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неудовлетворительных результатах испытаний хотя бы по одному показателю проводят повторные испытания на удвоенном количестве выборок, взятом от той же партии. Эти результаты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испытаний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6.1.1 Точечную пробу отбирают от каждой отобранной упаковочной единицы.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Незакристаллизованный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натуральный мед, упакованный в тару вместимостью 25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6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более, перемешивают. Пробы меда отбирают трубчатым пробоотборником диаметром 10-12 мм, погружая его вертикально на всю высоту. Пробоотборник извлекают, дают стечь меду с его наружной поверхности и сливают в специально подготовленную чистую и сухую тару.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Закристаллизованный натуральный мед из тары вместимостью 25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7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 отбирают коническим щупом длиной не менее 500 мм с прорезью по всей длине, погружая его под углом от края поверхности меда вглубь. Чистым сухим шпателем отбирают пробы из верхней и нижней части содержимого щупа, затем пробы объединяют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Натуральный мед, упакованный в тару вместимостью до 1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8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перемешивают и извлекают шпателем для составления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сотового меда берут от каждой пятой рамки следующим образом: в верхней части рамки вырезают кусок сотового меда размером 5x5 см, мед отделяют фильтрованием через сетку с квадратными отверстиями 0,5 мм или через марлю. Если мед закристаллизован, то его подогревают.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6.1.2 Объединенную пробу составляют из точечных, тщательно перемешивают и выделяют среднюю пробу массой не менее 1000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6.1.3 Среднюю пробу делят на две части, помещают в две чистые сухие стеклянные или полимерные банки, плотно укупоривают и маркируют. Одну банку, в которой не менее 200 г меда, передают в лабораторию для проведения испытаний, другую хранят как контрольную на случай повторного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6.1.4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корпус банки с крышкой наклеивают этикетку, содержащую следующую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заявителя;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год сбора меда;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 место отбора пробы;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пробы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порядковый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упаковывания.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натуральный мед не гомогенизирован и упакован в тару вместимостью 25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89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более, то для проверки его качества отбирают пробу из каждой единицы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сли натуральный мед гомогенизирован и упакован в тару вместимостью 25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0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более, то для проверки его качества отбирают точечные пробы из трех единиц упаковки, независимо от массы партии. Если установлено, что образцы принадлежат к одной партии натурального меда, то полученные результаты распространяются на всю партию. Если результаты испытаний отличаются, то пробу отбирают из каждой единицы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 Определение внешнего вида, аромата, вкуса, признаков брожения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Внешней вид, аромат, вкус, признаки брожения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52451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6.3 Определение микроскопических показателей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частоты встречаемости падевых элементов (ПЭ) и пыльцевых зерен растений (ПЗ)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52940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 меда в зависимости от соотношения микроскопических элементов (ПЭ/ПЗ) приведен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6.4 Определение массовой доли воды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массовой доли воды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53126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 Определение массовой доли редуцирующих сахаров и сахарозы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массовых долей редуцирующих сахаров и сахарозы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качества натурального меда по содержанию сахаров арбитражным является метод ВЭЖХ (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53883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раздел 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6.6 Определение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диастазного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числа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диастазного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числа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54386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возникновении разногласий в оценке качества натурального меда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диастазному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числу арбитражным является метод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Шаде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54386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раздел 8).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6.7 Определение массовой доли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гидроксиметилфурфураля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Проведение качественной реакции на ГМФ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52834</w:t>
      </w:r>
      <w:r>
        <w:rPr>
          <w:rFonts w:ascii="Arial" w:hAnsi="Arial" w:cs="Arial"/>
          <w:color w:val="2D2D2D"/>
          <w:spacing w:val="1"/>
          <w:sz w:val="15"/>
          <w:szCs w:val="15"/>
        </w:rPr>
        <w:t>, пункт 3.4.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массовой доли ГМФ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52834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возникновении разногласий в оценке качества натурального меда по содержанию ГМФ арбитражным является метод ВЭЖХ (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52834</w:t>
      </w:r>
      <w:r>
        <w:rPr>
          <w:rFonts w:ascii="Arial" w:hAnsi="Arial" w:cs="Arial"/>
          <w:color w:val="2D2D2D"/>
          <w:spacing w:val="1"/>
          <w:sz w:val="15"/>
          <w:szCs w:val="15"/>
        </w:rPr>
        <w:t>, пункт 3.1).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6.8 Определение массовой доли нерастворимых в воде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массовой доли нерастворимых в воде примесей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54386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6.9 Определение свободной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свободной кислотности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53877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6.10 Определение электропроводности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электропроводности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53120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6.11 Определение массовой доли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6.11.1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Метод основан на образовании окрашенного комплекса в результате взаимодействия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Его количество измеряют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колориметрически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после добавления изопропилового спирта. Содержание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меде определяют по калибровочной кривой, построенной при взаимодействии стандартного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натуральном меде определяют в диапазоне от 170 до 770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1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(мг/кг).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6.11.2 Средства измерений, вспомогательное оборудование, реактивы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6.11.2.1 Спектрофотометр, позволяющий проводить измерение оптической плотности при длине волны 500-520 нм.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6.11.2.2 Кюветы стеклянные или кварцевые рабочей длиной 10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6.11.2.3 Секундомер механический или электрический с допускаемой погрешностью измерения времени не более ±2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6.11.2.4 Термометр технический стеклянный с диапазоном температур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100 °С, ценой деления шкалы 1 °С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28498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6.11.2.5 Баня водяная с электрическим или водяным подогревом.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6.11.2.6 Весы лабораторные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53228</w:t>
      </w:r>
      <w:r>
        <w:rPr>
          <w:rFonts w:ascii="Arial" w:hAnsi="Arial" w:cs="Arial"/>
          <w:color w:val="2D2D2D"/>
          <w:spacing w:val="1"/>
          <w:sz w:val="15"/>
          <w:szCs w:val="15"/>
        </w:rPr>
        <w:t>, обеспечивающие точность взвешивания с пределом абсолютной допускаемой погрешности не более ±0,1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6.11.2.7 Электроплитка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14919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6.11.2.8 Цилиндр 1-250-2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6.11.2.9 Колбы мерные 1-50-2, 1-100-2, 1-1000-2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6.11.2.10 Пробирки 1-14-120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6.11.2.11 Стаканы химические В-1-50, В-1-500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6.11.2.12 Пипетки 1-2-1-1(5)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29227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6.11.2.13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ч.д.а., эталон.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6.11.2.14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1-водный с массовой долей основного вещества не менее 98%.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6.11.2.15 Монометиловый эфир этиленгликоля с массовой долей основного вещества не менее 99,0%.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6.11.2.16 Кислота муравьиная,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.д.а.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5848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6.11.2.17 Спирт изопропиловый, х.ч.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9805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6.11.2.18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6.11.3 Подготовка к испытанию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6.11.3.1 Приготовление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40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6.11.2.13 количественно переносят дистиллированной водой по 6.11.2.18 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2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6.11.2.9, перемешивают до полного растворения кристаллов, после чего объем в колбе доводят водой до метки,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хранят при температуре 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180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6.11.3.2 Приготовление 50%-ного (объемного) водного раствора изопропилового спирта [1:1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)]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химический стакан вместимостью 500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3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отмеряют по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4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 и изопропилового спирта по 6.11.2.17,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хранят при комнатной температуре в течение 180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6.11.3.3 Приготовление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монометиловом эфире этиленгликоля массовой концентрацией 30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5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3,0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6.11.2.14 переносят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 в мерную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6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монометиловым эфиром этиленгликоля по 6.11.2.15, растворяют до полного исчезновения кристаллов, после чего объем в колбе доводят до метки монометиловым эфиром этиленгликоля, тщательно перемешивают.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 используют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свежеприготовленным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6.11.3.4 Приготовление раствора меда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2,5 г меда растворяют дистиллированной водой и количественно переносят в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7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водой до метки, тщательно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6.11.4 Проведение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6.11.4.1 Построение графика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з приготовленного по 6.11.3.1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отбирают в мерные колбы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8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1,0; 2,5; 5,0 и 10,0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799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разбавляют дистиллированной водой, доводят до метки, тщательно перемешивают. Получают растворы массовой концентрацией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соответственно 0,004; 0,01; 0,02 и 0,04 мг/см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0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Из полученных растворов пипеткой по 6.11.2.12 отбирают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1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вносят в пробирки по 6.11.2.10. В каждую пробирку добавляют по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2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муравьиной кислоты по 6.11.2.16,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3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6.11.3.3, закрывают, перемешивают и ставят на 15 мин в кипящую водяную баню. Пробирки с растворами переносят в водяную баню с температурой 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в каждую из них добавляют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4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50%-ного водного раствора изопропилового спирта по 6.11.3.2, закрывают пробками, тщательно перемешивают и выдерживают в течение 10 мин, затем вынимают и охлаждают до комнатной температуры. Перемешивают и измеряют экстинкцию при длине волны 510-520 нм параллельно с раствором сравнения, составленным из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5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дистиллированной воды,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6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концентрированной муравьиной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7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08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50%-ного изопропилового спирта в кюветах по 6.11.2.2.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Оптическую плотность каждого раствора определяют не менее трех раз.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Вычисляют среднее арифметическое значение оптической плотности для каждого раствора, если абсолютное расхождение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225425"/>
            <wp:effectExtent l="19050" t="0" r="9525" b="0"/>
            <wp:docPr id="1785" name="Рисунок 1785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результатов трех определений не превосходит значения критического диапазона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38760"/>
            <wp:effectExtent l="19050" t="0" r="6985" b="0"/>
            <wp:docPr id="1786" name="Рисунок 1786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(3), приведенного в таблице 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5 - Критический диапазон при трех измерениях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0215" cy="238760"/>
            <wp:effectExtent l="19050" t="0" r="6985" b="0"/>
            <wp:docPr id="1787" name="Рисунок 1787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7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для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2" type="#_x0000_t75" alt="ГОСТ Р 54644-2011 Мед натуральный. Технические условия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18"/>
        <w:gridCol w:w="5171"/>
      </w:tblGrid>
      <w:tr w:rsidR="003F3F3C" w:rsidTr="003F3F3C">
        <w:trPr>
          <w:trHeight w:val="15"/>
        </w:trPr>
        <w:tc>
          <w:tcPr>
            <w:tcW w:w="554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Диапазон измерений оптической плотности </w:t>
            </w:r>
            <w:r>
              <w:rPr>
                <w:color w:val="2D2D2D"/>
                <w:sz w:val="15"/>
                <w:szCs w:val="15"/>
              </w:rPr>
              <w:pict>
                <v:shape id="_x0000_i2813" type="#_x0000_t75" alt="ГОСТ Р 54644-2011 Мед натуральный. Технические условия" style="width:12.9pt;height:12.9pt"/>
              </w:pic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Критический диапазон при трех измерениях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0215" cy="238760"/>
                  <wp:effectExtent l="19050" t="0" r="6985" b="0"/>
                  <wp:docPr id="1790" name="Рисунок 1790" descr="ГОСТ Р 54644-2011 Мед натуральны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ГОСТ Р 54644-2011 Мед натуральны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(3), %</w:t>
            </w:r>
          </w:p>
        </w:tc>
      </w:tr>
      <w:tr w:rsidR="003F3F3C" w:rsidTr="003F3F3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0,000 до 0,800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12,9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График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строят, откладывая на оси абсцисс массу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мг: 0,002; 0,005; 0,010; 0,020/0,5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5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на оси ординат - среднее арифметическое значение оптической плотности соответствующего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график должен быть линейным в указанном диапазоне с коэффициентом корреляции 0,98.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6.11.4.2 Выполнение измерений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Параллельно с построением графика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с помощью пипетки вносят в две пробирки по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6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меда по 6.11.3.4. В каждую из них добавляют по 0,25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7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муравьиной кислоты по 6.11.2.16,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8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нингидрина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 6.11.3.3 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19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50%-ного изопропилового спирта. Процедуру испытания проводят по 6.11.4.1.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графику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определяют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0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6.11.5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1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(мг/кг)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2" type="#_x0000_t75" alt="ГОСТ Р 54644-2011 Мед натуральный. Технические услов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21385" cy="184150"/>
            <wp:effectExtent l="19050" t="0" r="0" b="0"/>
            <wp:docPr id="1799" name="Рисунок 1799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4" type="#_x0000_t75" alt="ГОСТ Р 54644-2011 Мед натуральный. Технические услов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5" type="#_x0000_t75" alt="ГОСТ Р 54644-2011 Мед натуральный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(или 0,025 г меда) исследуемого раствора согласно графику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градуировочной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зависимости, мг;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40000 - коэффициент пересчета на 1 кг меда (1000/0,025).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Вычисления проводят с записью результата до второго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принимают среднее арифметическое двух результатов измерений, выполненных в условиях повторяемости, если выполняется условие приемлемости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12240" cy="238760"/>
            <wp:effectExtent l="19050" t="0" r="0" b="0"/>
            <wp:docPr id="1802" name="Рисунок 1802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7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8" type="#_x0000_t75" alt="ГОСТ Р 54644-2011 Мед натуральный. Технические условия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результаты измерений, полученные в условиях повторяемости,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29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0" type="#_x0000_t75" alt="ГОСТ Р 54644-2011 Мед натуральный. Технические условия" style="width:12.9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среднее арифметическое значение двух результатов измерений,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1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2" type="#_x0000_t75" alt="ГОСТ Р 54644-2011 Мед натуральный. Технические условия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предел повторяемости, % (таблица 7)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Окончательный результат записывают с точностью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6.11.6 Точность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Статистический анализ результатов испытаний по оценке точности метода проводят в соответствии с требованиями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ИСО 5725-6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6.11.6.1 Повторяемость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Абсолютное расхождение между результатами двух измерений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3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4" type="#_x0000_t75" alt="ГОСТ Р 54644-2011 Мед натуральный. Технические условия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которые получены в условиях повторяемости (одна и та же методика, идентичный объект испытания, одна и та же лаборатория, один и тот же оператор, одно и то же оборудование, короткий промежуток времени), не должно превышать предела повторяемости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5" type="#_x0000_t75" alt="ГОСТ Р 54644-2011 Мед натуральный. Технические условия" style="width:9.15pt;height:9.6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определяемого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57910" cy="238760"/>
            <wp:effectExtent l="19050" t="0" r="8890" b="0"/>
            <wp:docPr id="1812" name="Рисунок 1812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(3)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7" type="#_x0000_t75" alt="ГОСТ Р 54644-2011 Мед натуральный. Технические условия" style="width:20.9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значение предела повторяемости, % (таблица 7).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6.11.6.2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Абсолютное расхождение между результатами двух независимых измерений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8" type="#_x0000_t75" alt="ГОСТ Р 54644-2011 Мед натуральный. Технические условия" style="width:12.9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39" type="#_x0000_t75" alt="ГОСТ Р 54644-2011 Мед натуральный. Технические условия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которые получены в условиях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(одна и та же методика, идентичный объект испытания, разные лаборатории, разные операторы, различное оборудование), не должно превышать предела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0" type="#_x0000_t75" alt="ГОСТ Р 54644-2011 Мед натуральный. Технические условия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определяемого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53160" cy="238760"/>
            <wp:effectExtent l="19050" t="0" r="8890" b="0"/>
            <wp:docPr id="1817" name="Рисунок 1817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(4)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2" type="#_x0000_t75" alt="ГОСТ Р 54644-2011 Мед натуральный. Технические условия" style="width:24.7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значение предела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% (таблица 7);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3" type="#_x0000_t75" alt="ГОСТ Р 54644-2011 Мед натуральный. Технические условия" style="width:15.0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среднее арифметическое значение двух результатов измерений, полученных в условиях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4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6.11.6.3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соблюдении всех регламентируемых условий и проведении анализа в соответствии с методикой значения погрешности (и ее составляющих) результатов измерений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5" type="#_x0000_t75" alt="ГОСТ Р 54644-2011 Мед натуральный. Технические условия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должны превышать значений, приведенных в таблицах 6 и 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6 - Значения характеристик погрешности и ее составляющих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46" type="#_x0000_t75" alt="ГОСТ Р 54644-2011 Мед натуральный. Технические условия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9"/>
        <w:gridCol w:w="3569"/>
        <w:gridCol w:w="3371"/>
      </w:tblGrid>
      <w:tr w:rsidR="003F3F3C" w:rsidTr="003F3F3C">
        <w:trPr>
          <w:trHeight w:val="15"/>
        </w:trPr>
        <w:tc>
          <w:tcPr>
            <w:tcW w:w="3696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повторяемости (относительное среднеквадратическое отклонение повторяемости) </w:t>
            </w:r>
            <w:r>
              <w:rPr>
                <w:color w:val="2D2D2D"/>
                <w:sz w:val="15"/>
                <w:szCs w:val="15"/>
              </w:rPr>
              <w:pict>
                <v:shape id="_x0000_i2847" type="#_x0000_t75" alt="ГОСТ Р 54644-2011 Мед натуральный. Технические условия" style="width:15.6pt;height:17.2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Показатель </w:t>
            </w: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(относительное среднеквадратическое отклонение </w:t>
            </w: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>) </w:t>
            </w:r>
            <w:r>
              <w:rPr>
                <w:color w:val="2D2D2D"/>
                <w:sz w:val="15"/>
                <w:szCs w:val="15"/>
              </w:rPr>
              <w:pict>
                <v:shape id="_x0000_i2848" type="#_x0000_t75" alt="ГОСТ Р 54644-2011 Мед натуральный. Технические условия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Показатель точности (границы относительной погрешности), </w:t>
            </w:r>
            <w:r>
              <w:rPr>
                <w:color w:val="2D2D2D"/>
                <w:sz w:val="15"/>
                <w:szCs w:val="15"/>
              </w:rPr>
              <w:pict>
                <v:shape id="_x0000_i2849" type="#_x0000_t75" alt="ГОСТ Р 54644-2011 Мед натуральный. Технические условия" style="width:18.8pt;height:14.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</w:tr>
      <w:tr w:rsidR="003F3F3C" w:rsidTr="003F3F3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17,0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7 - Значения пределов повторяемости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воспроизводимости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0" type="#_x0000_t75" alt="ГОСТ Р 54644-2011 Мед натуральный. Технические условия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9"/>
        <w:gridCol w:w="5160"/>
      </w:tblGrid>
      <w:tr w:rsidR="003F3F3C" w:rsidTr="003F3F3C">
        <w:trPr>
          <w:trHeight w:val="15"/>
        </w:trPr>
        <w:tc>
          <w:tcPr>
            <w:tcW w:w="554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 повторяемости (для двух результатов параллельных определений) </w:t>
            </w:r>
            <w:r>
              <w:rPr>
                <w:color w:val="2D2D2D"/>
                <w:sz w:val="15"/>
                <w:szCs w:val="15"/>
              </w:rPr>
              <w:pict>
                <v:shape id="_x0000_i2851" type="#_x0000_t75" alt="ГОСТ Р 54644-2011 Мед натуральный. Технические условия" style="width:20.95pt;height:17.7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Предел </w:t>
            </w:r>
            <w:proofErr w:type="spellStart"/>
            <w:r>
              <w:rPr>
                <w:color w:val="2D2D2D"/>
                <w:sz w:val="15"/>
                <w:szCs w:val="15"/>
              </w:rPr>
              <w:t>воспроизводимости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(значение допускаемого расхождения между двумя результатами измерений, полученными в разных лабораториях) </w:t>
            </w:r>
            <w:r>
              <w:rPr>
                <w:color w:val="2D2D2D"/>
                <w:sz w:val="15"/>
                <w:szCs w:val="15"/>
              </w:rPr>
              <w:pict>
                <v:shape id="_x0000_i2852" type="#_x0000_t75" alt="ГОСТ Р 54644-2011 Мед натуральный. Технические условия" style="width:24.7pt;height:17.7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</w:tr>
      <w:tr w:rsidR="003F3F3C" w:rsidTr="003F3F3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22,0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6.11.6.4 Форма представления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 измерения в документах, предусматривающих его использование, представляют в виде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14400" cy="225425"/>
            <wp:effectExtent l="19050" t="0" r="0" b="0"/>
            <wp:docPr id="1829" name="Рисунок 1829" descr="ГОСТ Р 54644-2011 Мед натураль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 descr="ГОСТ Р 54644-2011 Мед натураль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4" type="#_x0000_t75" alt="ГОСТ Р 54644-2011 Мед натуральный. Технические условия" style="width:22.0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0,95,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5" type="#_x0000_t75" alt="ГОСТ Р 54644-2011 Мед натуральный. Технические условия" style="width:12.9pt;height:15.0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среднее арифметическое значение результатов измерений массовой доли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признанных приемлемыми,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млн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6" type="#_x0000_t75" alt="ГОСТ Р 54644-2011 Мед натуральный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2857" type="#_x0000_t75" alt="ГОСТ Р 54644-2011 Мед натуральный. Технические условия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значение границ относительной погрешности, % (таблица 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6.12 Методы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Подготовку проб и минерализацию для определения содержания токсичных элементов проводят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3F3F3C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3F3F3C">
        <w:rPr>
          <w:rFonts w:ascii="Arial" w:hAnsi="Arial" w:cs="Arial"/>
          <w:color w:val="2D2D2D"/>
          <w:spacing w:val="1"/>
          <w:sz w:val="15"/>
          <w:szCs w:val="15"/>
        </w:rPr>
        <w:t xml:space="preserve"> 52097</w:t>
      </w:r>
      <w:r>
        <w:rPr>
          <w:rFonts w:ascii="Arial" w:hAnsi="Arial" w:cs="Arial"/>
          <w:color w:val="2D2D2D"/>
          <w:spacing w:val="1"/>
          <w:sz w:val="15"/>
          <w:szCs w:val="15"/>
        </w:rPr>
        <w:t>, определение токсичных элементов - по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3F3F3C">
        <w:rPr>
          <w:rFonts w:ascii="Arial" w:hAnsi="Arial" w:cs="Arial"/>
          <w:color w:val="2D2D2D"/>
          <w:spacing w:val="1"/>
          <w:sz w:val="15"/>
          <w:szCs w:val="15"/>
        </w:rPr>
        <w:t>ГОСТ Р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6.13 Методы определения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пестицидов - по [3].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7.1 Транспортирование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7.1.1 Натуральный мед транспортируют всеми видами транспорта в соответствии с правилами перевозки грузов, действующими для данного вида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перевозке автомобильным транспортом тара с натуральным медом должна быть закрыта брезентом.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транспортировании, погрузке и выгрузке транспортную тару размещают и укрепляют так, чтобы обеспечить сохранность продукта.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7.2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7.2.1 Натуральный мед хранят в помещениях, защищенных от прямых солнечных лучей. Не допускается его хранение вместе с ядовитыми, пылящими продуктами и продуктами, которые могут придать меду не свойственный ему запах.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7.2.2 Формирование штабеля с транспортной тарой должно обеспечивать сохранность тары и качества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7.2.3 Рекомендуемый срок хранения натурального меда в плотно укупоренных емкостях, бочках и другой транспортной таре - 1 год от даты проведения экспертизы.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7.2.4 Рекомендуемый срок хранения натурального меда в герметично укупоренной таре - 2 года от даты упаковывания.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7.2.5 Температура хранения меда не выше 20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F3F3C" w:rsidRDefault="003F3F3C" w:rsidP="003F3F3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9955"/>
      </w:tblGrid>
      <w:tr w:rsidR="003F3F3C" w:rsidTr="003F3F3C">
        <w:trPr>
          <w:trHeight w:val="15"/>
        </w:trPr>
        <w:tc>
          <w:tcPr>
            <w:tcW w:w="554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3F3F3C" w:rsidRDefault="003F3F3C">
            <w:pPr>
              <w:rPr>
                <w:sz w:val="2"/>
                <w:szCs w:val="24"/>
              </w:rPr>
            </w:pPr>
          </w:p>
        </w:tc>
      </w:tr>
      <w:tr w:rsidR="003F3F3C" w:rsidTr="003F3F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F3F3C">
              <w:rPr>
                <w:color w:val="2D2D2D"/>
                <w:sz w:val="15"/>
                <w:szCs w:val="15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>
              <w:rPr>
                <w:color w:val="2D2D2D"/>
                <w:sz w:val="15"/>
                <w:szCs w:val="15"/>
              </w:rPr>
              <w:t>, утвержденные </w:t>
            </w:r>
            <w:r w:rsidRPr="003F3F3C">
              <w:rPr>
                <w:color w:val="2D2D2D"/>
                <w:sz w:val="15"/>
                <w:szCs w:val="15"/>
              </w:rPr>
              <w:t>решением Комиссии таможенного союза от 28.05.2010 N 299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3F3F3C" w:rsidTr="003F3F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F3F3C">
              <w:rPr>
                <w:color w:val="2D2D2D"/>
                <w:sz w:val="15"/>
                <w:szCs w:val="15"/>
              </w:rPr>
              <w:t>Единые ветеринарные (ветеринарно-санитарные) требования, предъявляемые к товарам, подлежащим ветеринарному контролю (надзору)</w:t>
            </w:r>
            <w:r>
              <w:rPr>
                <w:color w:val="2D2D2D"/>
                <w:sz w:val="15"/>
                <w:szCs w:val="15"/>
              </w:rPr>
              <w:t>, утвержденные </w:t>
            </w:r>
            <w:r w:rsidRPr="003F3F3C">
              <w:rPr>
                <w:color w:val="2D2D2D"/>
                <w:sz w:val="15"/>
                <w:szCs w:val="15"/>
              </w:rPr>
              <w:t>решением Комиссии таможенного союза от 18.06.2010 N 317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3F3F3C" w:rsidTr="003F3F3C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Действуют на территории Таможенного союза.</w:t>
            </w:r>
          </w:p>
        </w:tc>
      </w:tr>
      <w:tr w:rsidR="003F3F3C" w:rsidTr="003F3F3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F3F3C" w:rsidRDefault="003F3F3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Методические указания по определению </w:t>
            </w:r>
            <w:proofErr w:type="spellStart"/>
            <w:r>
              <w:rPr>
                <w:color w:val="2D2D2D"/>
                <w:sz w:val="15"/>
                <w:szCs w:val="15"/>
              </w:rPr>
              <w:t>микроколичеств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пестицидов в продуктах питания, кормах и внешней среде</w:t>
            </w:r>
            <w:proofErr w:type="gramStart"/>
            <w:r>
              <w:rPr>
                <w:color w:val="2D2D2D"/>
                <w:sz w:val="15"/>
                <w:szCs w:val="15"/>
              </w:rPr>
              <w:t>//П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од ред. </w:t>
            </w:r>
            <w:proofErr w:type="spellStart"/>
            <w:r>
              <w:rPr>
                <w:color w:val="2D2D2D"/>
                <w:sz w:val="15"/>
                <w:szCs w:val="15"/>
              </w:rPr>
              <w:t>М.А.Клисенко</w:t>
            </w:r>
            <w:proofErr w:type="spellEnd"/>
            <w:r>
              <w:rPr>
                <w:color w:val="2D2D2D"/>
                <w:sz w:val="15"/>
                <w:szCs w:val="15"/>
              </w:rPr>
              <w:t>. - М., 1992. - Т.1, 2</w:t>
            </w:r>
          </w:p>
        </w:tc>
      </w:tr>
    </w:tbl>
    <w:p w:rsidR="003F3F3C" w:rsidRDefault="003F3F3C" w:rsidP="003F3F3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F3F3C" w:rsidRDefault="00177C25" w:rsidP="003F3F3C">
      <w:pPr>
        <w:rPr>
          <w:szCs w:val="15"/>
        </w:rPr>
      </w:pPr>
    </w:p>
    <w:sectPr w:rsidR="00177C25" w:rsidRPr="003F3F3C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B1A3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3826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3F3C"/>
    <w:rsid w:val="003F7A45"/>
    <w:rsid w:val="00477A04"/>
    <w:rsid w:val="004B1A34"/>
    <w:rsid w:val="0059308D"/>
    <w:rsid w:val="00657C33"/>
    <w:rsid w:val="006B6B83"/>
    <w:rsid w:val="007214CA"/>
    <w:rsid w:val="007378FE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84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21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41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327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772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52476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177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23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766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09161259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5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735377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29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65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4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764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955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33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99786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9977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8129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39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87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5391361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7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1225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030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30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45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863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74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187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6068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13815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770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53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764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39828961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3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9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31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34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52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32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99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3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2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19723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3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4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81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116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846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04211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66421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057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41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74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6343987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271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5751">
                                      <w:marLeft w:val="967"/>
                                      <w:marRight w:val="0"/>
                                      <w:marTop w:val="8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4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58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8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295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3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92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0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1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3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2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27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3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20404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374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8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2017-08-16T09:53:00Z</dcterms:created>
  <dcterms:modified xsi:type="dcterms:W3CDTF">2017-08-16T09:53:00Z</dcterms:modified>
</cp:coreProperties>
</file>