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45" w:rsidRDefault="00923745" w:rsidP="00923745">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w:t>
      </w:r>
      <w:proofErr w:type="gramStart"/>
      <w:r>
        <w:rPr>
          <w:rFonts w:ascii="Arial" w:hAnsi="Arial" w:cs="Arial"/>
          <w:color w:val="2D2D2D"/>
          <w:spacing w:val="1"/>
          <w:sz w:val="25"/>
          <w:szCs w:val="25"/>
        </w:rPr>
        <w:t>Р</w:t>
      </w:r>
      <w:proofErr w:type="gramEnd"/>
      <w:r>
        <w:rPr>
          <w:rFonts w:ascii="Arial" w:hAnsi="Arial" w:cs="Arial"/>
          <w:color w:val="2D2D2D"/>
          <w:spacing w:val="1"/>
          <w:sz w:val="25"/>
          <w:szCs w:val="25"/>
        </w:rPr>
        <w:t xml:space="preserve"> 55327-2012 Чай растворимый с добавками </w:t>
      </w:r>
      <w:proofErr w:type="spellStart"/>
      <w:r>
        <w:rPr>
          <w:rFonts w:ascii="Arial" w:hAnsi="Arial" w:cs="Arial"/>
          <w:color w:val="2D2D2D"/>
          <w:spacing w:val="1"/>
          <w:sz w:val="25"/>
          <w:szCs w:val="25"/>
        </w:rPr>
        <w:t>ароматизаторов</w:t>
      </w:r>
      <w:proofErr w:type="spellEnd"/>
      <w:r>
        <w:rPr>
          <w:rFonts w:ascii="Arial" w:hAnsi="Arial" w:cs="Arial"/>
          <w:color w:val="2D2D2D"/>
          <w:spacing w:val="1"/>
          <w:sz w:val="25"/>
          <w:szCs w:val="25"/>
        </w:rPr>
        <w:t xml:space="preserve"> и/или продуктов растительного происхождения. Общие технические условия</w:t>
      </w:r>
    </w:p>
    <w:p w:rsidR="00923745" w:rsidRDefault="00923745" w:rsidP="0092374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 xml:space="preserve">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55327-2012</w:t>
      </w:r>
    </w:p>
    <w:p w:rsidR="00923745" w:rsidRDefault="00923745" w:rsidP="0092374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НАЦИОНАЛЬНЫЙ СТАНДАРТ РОССИЙСКОЙ ФЕДЕРАЦИИ</w:t>
      </w:r>
    </w:p>
    <w:p w:rsidR="00923745" w:rsidRDefault="00923745" w:rsidP="0092374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ЧАЙ РАСТВОРИМЫЙ С ДОБАВКАМИ АРОМАТИЗАТОРОВ И/ИЛИ ПРОДУКТОВ РАСТИТЕЛЬНОГО ПРОИСХОЖДЕНИЯ</w:t>
      </w:r>
    </w:p>
    <w:p w:rsidR="00923745" w:rsidRPr="00923745" w:rsidRDefault="00923745" w:rsidP="0092374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Pr>
          <w:rFonts w:ascii="Arial" w:hAnsi="Arial" w:cs="Arial"/>
          <w:color w:val="3C3C3C"/>
          <w:spacing w:val="1"/>
          <w:sz w:val="22"/>
          <w:szCs w:val="22"/>
        </w:rPr>
        <w:t>Общие</w:t>
      </w:r>
      <w:r w:rsidRPr="00923745">
        <w:rPr>
          <w:rFonts w:ascii="Arial" w:hAnsi="Arial" w:cs="Arial"/>
          <w:color w:val="3C3C3C"/>
          <w:spacing w:val="1"/>
          <w:sz w:val="22"/>
          <w:szCs w:val="22"/>
          <w:lang w:val="en-US"/>
        </w:rPr>
        <w:t xml:space="preserve"> </w:t>
      </w:r>
      <w:r>
        <w:rPr>
          <w:rFonts w:ascii="Arial" w:hAnsi="Arial" w:cs="Arial"/>
          <w:color w:val="3C3C3C"/>
          <w:spacing w:val="1"/>
          <w:sz w:val="22"/>
          <w:szCs w:val="22"/>
        </w:rPr>
        <w:t>технические</w:t>
      </w:r>
      <w:r w:rsidRPr="00923745">
        <w:rPr>
          <w:rFonts w:ascii="Arial" w:hAnsi="Arial" w:cs="Arial"/>
          <w:color w:val="3C3C3C"/>
          <w:spacing w:val="1"/>
          <w:sz w:val="22"/>
          <w:szCs w:val="22"/>
          <w:lang w:val="en-US"/>
        </w:rPr>
        <w:t xml:space="preserve"> </w:t>
      </w:r>
      <w:r>
        <w:rPr>
          <w:rFonts w:ascii="Arial" w:hAnsi="Arial" w:cs="Arial"/>
          <w:color w:val="3C3C3C"/>
          <w:spacing w:val="1"/>
          <w:sz w:val="22"/>
          <w:szCs w:val="22"/>
        </w:rPr>
        <w:t>условия</w:t>
      </w:r>
    </w:p>
    <w:p w:rsidR="00923745" w:rsidRPr="00923745" w:rsidRDefault="00923745" w:rsidP="0092374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proofErr w:type="gramStart"/>
      <w:r w:rsidRPr="00923745">
        <w:rPr>
          <w:rFonts w:ascii="Arial" w:hAnsi="Arial" w:cs="Arial"/>
          <w:color w:val="3C3C3C"/>
          <w:spacing w:val="1"/>
          <w:sz w:val="22"/>
          <w:szCs w:val="22"/>
          <w:lang w:val="en-US"/>
        </w:rPr>
        <w:t>Instant tea with flavorings and/or herbal additives.</w:t>
      </w:r>
      <w:proofErr w:type="gramEnd"/>
      <w:r w:rsidRPr="00923745">
        <w:rPr>
          <w:rFonts w:ascii="Arial" w:hAnsi="Arial" w:cs="Arial"/>
          <w:color w:val="3C3C3C"/>
          <w:spacing w:val="1"/>
          <w:sz w:val="22"/>
          <w:szCs w:val="22"/>
          <w:lang w:val="en-US"/>
        </w:rPr>
        <w:t xml:space="preserve"> General specifications</w:t>
      </w:r>
    </w:p>
    <w:p w:rsidR="00923745" w:rsidRP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Pr>
          <w:rFonts w:ascii="Arial" w:hAnsi="Arial" w:cs="Arial"/>
          <w:color w:val="2D2D2D"/>
          <w:spacing w:val="1"/>
          <w:sz w:val="15"/>
          <w:szCs w:val="15"/>
        </w:rPr>
        <w:t>ОКС</w:t>
      </w:r>
      <w:r w:rsidRPr="00923745">
        <w:rPr>
          <w:rFonts w:ascii="Arial" w:hAnsi="Arial" w:cs="Arial"/>
          <w:color w:val="2D2D2D"/>
          <w:spacing w:val="1"/>
          <w:sz w:val="15"/>
          <w:szCs w:val="15"/>
          <w:lang w:val="en-US"/>
        </w:rPr>
        <w:t xml:space="preserve"> 67.140.10 </w:t>
      </w:r>
      <w:r w:rsidRPr="00923745">
        <w:rPr>
          <w:rFonts w:ascii="Arial" w:hAnsi="Arial" w:cs="Arial"/>
          <w:color w:val="2D2D2D"/>
          <w:spacing w:val="1"/>
          <w:sz w:val="15"/>
          <w:szCs w:val="15"/>
          <w:lang w:val="en-US"/>
        </w:rPr>
        <w:br/>
      </w:r>
      <w:r>
        <w:rPr>
          <w:rFonts w:ascii="Arial" w:hAnsi="Arial" w:cs="Arial"/>
          <w:color w:val="2D2D2D"/>
          <w:spacing w:val="1"/>
          <w:sz w:val="15"/>
          <w:szCs w:val="15"/>
        </w:rPr>
        <w:t>ОКП</w:t>
      </w:r>
      <w:r w:rsidRPr="00923745">
        <w:rPr>
          <w:rFonts w:ascii="Arial" w:hAnsi="Arial" w:cs="Arial"/>
          <w:color w:val="2D2D2D"/>
          <w:spacing w:val="1"/>
          <w:sz w:val="15"/>
          <w:szCs w:val="15"/>
          <w:lang w:val="en-US"/>
        </w:rPr>
        <w:t xml:space="preserve"> 91 9160</w:t>
      </w:r>
    </w:p>
    <w:p w:rsidR="00923745" w:rsidRPr="00923745" w:rsidRDefault="00923745" w:rsidP="0092374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lang w:val="en-US"/>
        </w:rPr>
      </w:pPr>
      <w:r>
        <w:rPr>
          <w:rFonts w:ascii="Arial" w:hAnsi="Arial" w:cs="Arial"/>
          <w:color w:val="2D2D2D"/>
          <w:spacing w:val="1"/>
          <w:sz w:val="15"/>
          <w:szCs w:val="15"/>
        </w:rPr>
        <w:t>Дата</w:t>
      </w:r>
      <w:r w:rsidRPr="00923745">
        <w:rPr>
          <w:rFonts w:ascii="Arial" w:hAnsi="Arial" w:cs="Arial"/>
          <w:color w:val="2D2D2D"/>
          <w:spacing w:val="1"/>
          <w:sz w:val="15"/>
          <w:szCs w:val="15"/>
          <w:lang w:val="en-US"/>
        </w:rPr>
        <w:t xml:space="preserve"> </w:t>
      </w:r>
      <w:r>
        <w:rPr>
          <w:rFonts w:ascii="Arial" w:hAnsi="Arial" w:cs="Arial"/>
          <w:color w:val="2D2D2D"/>
          <w:spacing w:val="1"/>
          <w:sz w:val="15"/>
          <w:szCs w:val="15"/>
        </w:rPr>
        <w:t>введения</w:t>
      </w:r>
      <w:r w:rsidRPr="00923745">
        <w:rPr>
          <w:rFonts w:ascii="Arial" w:hAnsi="Arial" w:cs="Arial"/>
          <w:color w:val="2D2D2D"/>
          <w:spacing w:val="1"/>
          <w:sz w:val="15"/>
          <w:szCs w:val="15"/>
          <w:lang w:val="en-US"/>
        </w:rPr>
        <w:t xml:space="preserve"> 2014-01-01</w:t>
      </w:r>
    </w:p>
    <w:p w:rsidR="00923745" w:rsidRDefault="00923745" w:rsidP="0092374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sidRPr="00923745">
        <w:rPr>
          <w:rFonts w:ascii="Arial" w:hAnsi="Arial" w:cs="Arial"/>
          <w:color w:val="3C3C3C"/>
          <w:spacing w:val="1"/>
          <w:sz w:val="22"/>
          <w:szCs w:val="22"/>
          <w:lang w:val="en-US"/>
        </w:rPr>
        <w:t>     </w:t>
      </w:r>
      <w:r w:rsidRPr="00A56C42">
        <w:rPr>
          <w:rFonts w:ascii="Arial" w:hAnsi="Arial" w:cs="Arial"/>
          <w:color w:val="3C3C3C"/>
          <w:spacing w:val="1"/>
          <w:sz w:val="22"/>
          <w:szCs w:val="22"/>
        </w:rPr>
        <w:br/>
      </w:r>
      <w:r w:rsidRPr="00923745">
        <w:rPr>
          <w:rFonts w:ascii="Arial" w:hAnsi="Arial" w:cs="Arial"/>
          <w:color w:val="3C3C3C"/>
          <w:spacing w:val="1"/>
          <w:sz w:val="22"/>
          <w:szCs w:val="22"/>
          <w:lang w:val="en-US"/>
        </w:rPr>
        <w:t>     </w:t>
      </w:r>
      <w:r w:rsidRPr="00A56C42">
        <w:rPr>
          <w:rFonts w:ascii="Arial" w:hAnsi="Arial" w:cs="Arial"/>
          <w:color w:val="3C3C3C"/>
          <w:spacing w:val="1"/>
          <w:sz w:val="22"/>
          <w:szCs w:val="22"/>
        </w:rPr>
        <w:br/>
      </w:r>
      <w:r>
        <w:rPr>
          <w:rFonts w:ascii="Arial" w:hAnsi="Arial" w:cs="Arial"/>
          <w:color w:val="3C3C3C"/>
          <w:spacing w:val="1"/>
          <w:sz w:val="22"/>
          <w:szCs w:val="22"/>
        </w:rPr>
        <w:t>Предисловие</w:t>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Некоммерческой организацией "Российская Ассоциация производителей чая и кофе "РОСЧАЙКОФЕ" (Ассоциация "РОСЧАЙКОФЕ")</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ВНЕСЕН Техническим комитетом по стандартизации ТК 451 "Чай, кофе и напитки на их основе"</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w:t>
      </w:r>
      <w:r w:rsidRPr="00A56C42">
        <w:rPr>
          <w:rFonts w:ascii="Arial" w:hAnsi="Arial" w:cs="Arial"/>
          <w:color w:val="2D2D2D"/>
          <w:spacing w:val="1"/>
          <w:sz w:val="15"/>
          <w:szCs w:val="15"/>
        </w:rPr>
        <w:t>Приказом Федерального агентства по техническому регулированию и метрологии от 29 ноября 2012 г. N 1642-ст</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Правила применения настоящего стандарта установлены в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1.0-2012</w:t>
      </w:r>
      <w:r>
        <w:rPr>
          <w:rFonts w:ascii="Arial" w:hAnsi="Arial" w:cs="Arial"/>
          <w:i/>
          <w:iCs/>
          <w:color w:val="2D2D2D"/>
          <w:spacing w:val="1"/>
          <w:sz w:val="15"/>
          <w:szCs w:val="15"/>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rFonts w:ascii="Arial" w:hAnsi="Arial" w:cs="Arial"/>
          <w:i/>
          <w:iCs/>
          <w:color w:val="2D2D2D"/>
          <w:spacing w:val="1"/>
          <w:sz w:val="15"/>
          <w:szCs w:val="15"/>
        </w:rPr>
        <w:t>gost.ru</w:t>
      </w:r>
      <w:proofErr w:type="spellEnd"/>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923745" w:rsidRDefault="00923745" w:rsidP="00923745">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Настоящий стандарт распространяется на растворимый чай с добавками </w:t>
      </w:r>
      <w:proofErr w:type="spellStart"/>
      <w:r>
        <w:rPr>
          <w:rFonts w:ascii="Arial" w:hAnsi="Arial" w:cs="Arial"/>
          <w:color w:val="2D2D2D"/>
          <w:spacing w:val="1"/>
          <w:sz w:val="15"/>
          <w:szCs w:val="15"/>
        </w:rPr>
        <w:t>ароматизаторов</w:t>
      </w:r>
      <w:proofErr w:type="spellEnd"/>
      <w:r>
        <w:rPr>
          <w:rFonts w:ascii="Arial" w:hAnsi="Arial" w:cs="Arial"/>
          <w:color w:val="2D2D2D"/>
          <w:spacing w:val="1"/>
          <w:sz w:val="15"/>
          <w:szCs w:val="15"/>
        </w:rPr>
        <w:t xml:space="preserve"> и/или продуктов растительного происхождения (далее - растворимый чай с добавками).</w:t>
      </w:r>
      <w:r>
        <w:rPr>
          <w:rFonts w:ascii="Arial" w:hAnsi="Arial" w:cs="Arial"/>
          <w:color w:val="2D2D2D"/>
          <w:spacing w:val="1"/>
          <w:sz w:val="15"/>
          <w:szCs w:val="15"/>
        </w:rPr>
        <w:br/>
      </w:r>
      <w:r>
        <w:rPr>
          <w:rFonts w:ascii="Arial" w:hAnsi="Arial" w:cs="Arial"/>
          <w:color w:val="2D2D2D"/>
          <w:spacing w:val="1"/>
          <w:sz w:val="15"/>
          <w:szCs w:val="15"/>
        </w:rPr>
        <w:br/>
        <w:t>Требования, обеспечивающие безопасность растворимого чая с добавками, изложены в 4.1.5, требования к качеству - в 4.1.2, 4.1.3, требования к маркировке - в 4.4.</w:t>
      </w:r>
      <w:r>
        <w:rPr>
          <w:rFonts w:ascii="Arial" w:hAnsi="Arial" w:cs="Arial"/>
          <w:color w:val="2D2D2D"/>
          <w:spacing w:val="1"/>
          <w:sz w:val="15"/>
          <w:szCs w:val="15"/>
        </w:rPr>
        <w:br/>
      </w:r>
      <w:r>
        <w:rPr>
          <w:rFonts w:ascii="Arial" w:hAnsi="Arial" w:cs="Arial"/>
          <w:color w:val="2D2D2D"/>
          <w:spacing w:val="1"/>
          <w:sz w:val="15"/>
          <w:szCs w:val="15"/>
        </w:rPr>
        <w:br/>
      </w:r>
    </w:p>
    <w:p w:rsidR="00923745" w:rsidRDefault="00923745" w:rsidP="0092374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стандарты: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ИСО 6079-2012</w:t>
      </w:r>
      <w:r>
        <w:rPr>
          <w:rFonts w:ascii="Arial" w:hAnsi="Arial" w:cs="Arial"/>
          <w:color w:val="2D2D2D"/>
          <w:spacing w:val="1"/>
          <w:sz w:val="15"/>
          <w:szCs w:val="15"/>
        </w:rPr>
        <w:t> Чай растворимый.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ИСО 7513-2012</w:t>
      </w:r>
      <w:r>
        <w:rPr>
          <w:rFonts w:ascii="Arial" w:hAnsi="Arial" w:cs="Arial"/>
          <w:color w:val="2D2D2D"/>
          <w:spacing w:val="1"/>
          <w:sz w:val="15"/>
          <w:szCs w:val="15"/>
        </w:rPr>
        <w:t> Чай растворимый. Метод определения массовой доли влаги (потеря массы при 103 °C)</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ИСО 7514-2012</w:t>
      </w:r>
      <w:r>
        <w:rPr>
          <w:rFonts w:ascii="Arial" w:hAnsi="Arial" w:cs="Arial"/>
          <w:color w:val="2D2D2D"/>
          <w:spacing w:val="1"/>
          <w:sz w:val="15"/>
          <w:szCs w:val="15"/>
        </w:rPr>
        <w:t> Чай растворимый. Метод определения общего содержания золы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ИСО 7516-2012</w:t>
      </w:r>
      <w:r>
        <w:rPr>
          <w:rFonts w:ascii="Arial" w:hAnsi="Arial" w:cs="Arial"/>
          <w:color w:val="2D2D2D"/>
          <w:spacing w:val="1"/>
          <w:sz w:val="15"/>
          <w:szCs w:val="15"/>
        </w:rPr>
        <w:t> Чай растворимый. Отбор пробы для анализа</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lastRenderedPageBreak/>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51074-2003</w:t>
      </w:r>
      <w:r>
        <w:rPr>
          <w:rFonts w:ascii="Arial" w:hAnsi="Arial" w:cs="Arial"/>
          <w:color w:val="2D2D2D"/>
          <w:spacing w:val="1"/>
          <w:sz w:val="15"/>
          <w:szCs w:val="15"/>
        </w:rPr>
        <w:t> Продукты пищевые. Информация для потребителя. Общие требования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51301-99</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Инверсионно-вольтамперометрические</w:t>
      </w:r>
      <w:proofErr w:type="spellEnd"/>
      <w:r>
        <w:rPr>
          <w:rFonts w:ascii="Arial" w:hAnsi="Arial" w:cs="Arial"/>
          <w:color w:val="2D2D2D"/>
          <w:spacing w:val="1"/>
          <w:sz w:val="15"/>
          <w:szCs w:val="15"/>
        </w:rPr>
        <w:t xml:space="preserve"> методы определения содержания токсичных элементов (кадмия, свинца, меди и цинка)</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51474-99</w:t>
      </w:r>
      <w:r>
        <w:rPr>
          <w:rFonts w:ascii="Arial" w:hAnsi="Arial" w:cs="Arial"/>
          <w:color w:val="2D2D2D"/>
          <w:spacing w:val="1"/>
          <w:sz w:val="15"/>
          <w:szCs w:val="15"/>
        </w:rPr>
        <w:t> Упаковка. Маркировка, указывающая на способ обращения с грузами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51760-2001</w:t>
      </w:r>
      <w:r>
        <w:rPr>
          <w:rFonts w:ascii="Arial" w:hAnsi="Arial" w:cs="Arial"/>
          <w:color w:val="2D2D2D"/>
          <w:spacing w:val="1"/>
          <w:sz w:val="15"/>
          <w:szCs w:val="15"/>
        </w:rPr>
        <w:t>* Тара потребительская полимерная. Общие технические условия</w:t>
      </w:r>
      <w:proofErr w:type="gramStart"/>
      <w:r>
        <w:rPr>
          <w:rFonts w:ascii="Arial" w:hAnsi="Arial" w:cs="Arial"/>
          <w:color w:val="2D2D2D"/>
          <w:spacing w:val="1"/>
          <w:sz w:val="15"/>
          <w:szCs w:val="15"/>
        </w:rPr>
        <w:t> </w:t>
      </w:r>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51760-2011</w:t>
      </w:r>
      <w:r>
        <w:rPr>
          <w:rFonts w:ascii="Arial" w:hAnsi="Arial" w:cs="Arial"/>
          <w:color w:val="2D2D2D"/>
          <w:spacing w:val="1"/>
          <w:sz w:val="15"/>
          <w:szCs w:val="15"/>
        </w:rPr>
        <w:t>, здесь и далее по тексту.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51766-2001</w:t>
      </w:r>
      <w:r>
        <w:rPr>
          <w:rFonts w:ascii="Arial" w:hAnsi="Arial" w:cs="Arial"/>
          <w:color w:val="2D2D2D"/>
          <w:spacing w:val="1"/>
          <w:sz w:val="15"/>
          <w:szCs w:val="15"/>
        </w:rPr>
        <w:t> Сырье и продукты пищевые. Атомно-адсорбционный метод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51962-2002</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Инверсионно-вольтамперометрический</w:t>
      </w:r>
      <w:proofErr w:type="spellEnd"/>
      <w:r>
        <w:rPr>
          <w:rFonts w:ascii="Arial" w:hAnsi="Arial" w:cs="Arial"/>
          <w:color w:val="2D2D2D"/>
          <w:spacing w:val="1"/>
          <w:sz w:val="15"/>
          <w:szCs w:val="15"/>
        </w:rPr>
        <w:t xml:space="preserve"> метод определения массовой концентрации мышьяка</w:t>
      </w:r>
      <w:proofErr w:type="gramStart"/>
      <w:r>
        <w:rPr>
          <w:rFonts w:ascii="Arial" w:hAnsi="Arial" w:cs="Arial"/>
          <w:color w:val="2D2D2D"/>
          <w:spacing w:val="1"/>
          <w:sz w:val="15"/>
          <w:szCs w:val="15"/>
        </w:rPr>
        <w:t> </w:t>
      </w:r>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A56C42">
        <w:rPr>
          <w:rFonts w:ascii="Arial" w:hAnsi="Arial" w:cs="Arial"/>
          <w:color w:val="2D2D2D"/>
          <w:spacing w:val="1"/>
          <w:sz w:val="15"/>
          <w:szCs w:val="15"/>
        </w:rPr>
        <w:t>ГОСТ 31628-2012</w:t>
      </w:r>
      <w:r>
        <w:rPr>
          <w:rFonts w:ascii="Arial" w:hAnsi="Arial" w:cs="Arial"/>
          <w:color w:val="2D2D2D"/>
          <w:spacing w:val="1"/>
          <w:sz w:val="15"/>
          <w:szCs w:val="15"/>
        </w:rPr>
        <w:t>, здесь и далее по тексту.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52177-2003</w:t>
      </w:r>
      <w:r>
        <w:rPr>
          <w:rFonts w:ascii="Arial" w:hAnsi="Arial" w:cs="Arial"/>
          <w:color w:val="2D2D2D"/>
          <w:spacing w:val="1"/>
          <w:sz w:val="15"/>
          <w:szCs w:val="15"/>
        </w:rPr>
        <w:t> </w:t>
      </w:r>
      <w:proofErr w:type="spellStart"/>
      <w:r>
        <w:rPr>
          <w:rFonts w:ascii="Arial" w:hAnsi="Arial" w:cs="Arial"/>
          <w:color w:val="2D2D2D"/>
          <w:spacing w:val="1"/>
          <w:sz w:val="15"/>
          <w:szCs w:val="15"/>
        </w:rPr>
        <w:t>Ароматизаторы</w:t>
      </w:r>
      <w:proofErr w:type="spellEnd"/>
      <w:r>
        <w:rPr>
          <w:rFonts w:ascii="Arial" w:hAnsi="Arial" w:cs="Arial"/>
          <w:color w:val="2D2D2D"/>
          <w:spacing w:val="1"/>
          <w:sz w:val="15"/>
          <w:szCs w:val="15"/>
        </w:rPr>
        <w:t xml:space="preserve"> пищевые. Общие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52903-2007</w:t>
      </w:r>
      <w:r>
        <w:rPr>
          <w:rFonts w:ascii="Arial" w:hAnsi="Arial" w:cs="Arial"/>
          <w:color w:val="2D2D2D"/>
          <w:spacing w:val="1"/>
          <w:sz w:val="15"/>
          <w:szCs w:val="15"/>
        </w:rPr>
        <w:t> Пакеты из полимерных пленок и комбинированных материалов.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8.579-2002</w:t>
      </w:r>
      <w:r>
        <w:rPr>
          <w:rFonts w:ascii="Arial" w:hAnsi="Arial" w:cs="Arial"/>
          <w:color w:val="2D2D2D"/>
          <w:spacing w:val="1"/>
          <w:sz w:val="15"/>
          <w:szCs w:val="15"/>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9147-80</w:t>
      </w:r>
      <w:r>
        <w:rPr>
          <w:rFonts w:ascii="Arial" w:hAnsi="Arial" w:cs="Arial"/>
          <w:color w:val="2D2D2D"/>
          <w:spacing w:val="1"/>
          <w:sz w:val="15"/>
          <w:szCs w:val="15"/>
        </w:rPr>
        <w:t> Посуда и оборудование лабораторные фарфоровые.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10131-93</w:t>
      </w:r>
      <w:r>
        <w:rPr>
          <w:rFonts w:ascii="Arial" w:hAnsi="Arial" w:cs="Arial"/>
          <w:color w:val="2D2D2D"/>
          <w:spacing w:val="1"/>
          <w:sz w:val="15"/>
          <w:szCs w:val="15"/>
        </w:rPr>
        <w:t> Ящики из древесины и древесных материалов для продукции пищевых отраслей промышленности, сельского хозяйства и спичек.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11354-93</w:t>
      </w:r>
      <w:r>
        <w:rPr>
          <w:rFonts w:ascii="Arial" w:hAnsi="Arial" w:cs="Arial"/>
          <w:color w:val="2D2D2D"/>
          <w:spacing w:val="1"/>
          <w:sz w:val="15"/>
          <w:szCs w:val="15"/>
        </w:rPr>
        <w:t> Ящики из древесины и древесных материалов многооборотные для продукции пищевых отраслей промышленности и сельского хозяйства.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10444.12-88</w:t>
      </w:r>
      <w:r>
        <w:rPr>
          <w:rFonts w:ascii="Arial" w:hAnsi="Arial" w:cs="Arial"/>
          <w:color w:val="2D2D2D"/>
          <w:spacing w:val="1"/>
          <w:sz w:val="15"/>
          <w:szCs w:val="15"/>
        </w:rPr>
        <w:t> Продукты пищевые. Метод определения дрожжей и плесневых грибов </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A56C42">
        <w:rPr>
          <w:rFonts w:ascii="Arial" w:hAnsi="Arial" w:cs="Arial"/>
          <w:color w:val="2D2D2D"/>
          <w:spacing w:val="1"/>
          <w:sz w:val="15"/>
          <w:szCs w:val="15"/>
        </w:rPr>
        <w:t>ГОСТ 12120-82</w:t>
      </w:r>
      <w:r>
        <w:rPr>
          <w:rFonts w:ascii="Arial" w:hAnsi="Arial" w:cs="Arial"/>
          <w:color w:val="2D2D2D"/>
          <w:spacing w:val="1"/>
          <w:sz w:val="15"/>
          <w:szCs w:val="15"/>
        </w:rPr>
        <w:t> Банки металлические и комбинированные. Технические условия </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A56C42">
        <w:rPr>
          <w:rFonts w:ascii="Arial" w:hAnsi="Arial" w:cs="Arial"/>
          <w:color w:val="2D2D2D"/>
          <w:spacing w:val="1"/>
          <w:sz w:val="15"/>
          <w:szCs w:val="15"/>
        </w:rPr>
        <w:t>ГОСТ 13511-2006</w:t>
      </w:r>
      <w:r>
        <w:rPr>
          <w:rFonts w:ascii="Arial" w:hAnsi="Arial" w:cs="Arial"/>
          <w:color w:val="2D2D2D"/>
          <w:spacing w:val="1"/>
          <w:sz w:val="15"/>
          <w:szCs w:val="15"/>
        </w:rPr>
        <w:t> Ящики из гофрированного картона для пищевых продуктов, спичек, табачных изделий и моющих средств.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15113.0-77</w:t>
      </w:r>
      <w:r>
        <w:rPr>
          <w:rFonts w:ascii="Arial" w:hAnsi="Arial" w:cs="Arial"/>
          <w:color w:val="2D2D2D"/>
          <w:spacing w:val="1"/>
          <w:sz w:val="15"/>
          <w:szCs w:val="15"/>
        </w:rPr>
        <w:t> Концентраты пищевые. Правила приемки, отбор и подготовка проб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24370-80</w:t>
      </w:r>
      <w:r>
        <w:rPr>
          <w:rFonts w:ascii="Arial" w:hAnsi="Arial" w:cs="Arial"/>
          <w:color w:val="2D2D2D"/>
          <w:spacing w:val="1"/>
          <w:sz w:val="15"/>
          <w:szCs w:val="15"/>
        </w:rPr>
        <w:t> Пакеты из бумаги и комбинированных материалов.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25336-82</w:t>
      </w:r>
      <w:r>
        <w:rPr>
          <w:rFonts w:ascii="Arial" w:hAnsi="Arial" w:cs="Arial"/>
          <w:color w:val="2D2D2D"/>
          <w:spacing w:val="1"/>
          <w:sz w:val="15"/>
          <w:szCs w:val="15"/>
        </w:rPr>
        <w:t> Посуда и оборудование лабораторные стеклянные. Типы,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25951-83</w:t>
      </w:r>
      <w:r>
        <w:rPr>
          <w:rFonts w:ascii="Arial" w:hAnsi="Arial" w:cs="Arial"/>
          <w:color w:val="2D2D2D"/>
          <w:spacing w:val="1"/>
          <w:sz w:val="15"/>
          <w:szCs w:val="15"/>
        </w:rPr>
        <w:t xml:space="preserve"> Пленка полиэтиленовая </w:t>
      </w:r>
      <w:proofErr w:type="spellStart"/>
      <w:r>
        <w:rPr>
          <w:rFonts w:ascii="Arial" w:hAnsi="Arial" w:cs="Arial"/>
          <w:color w:val="2D2D2D"/>
          <w:spacing w:val="1"/>
          <w:sz w:val="15"/>
          <w:szCs w:val="15"/>
        </w:rPr>
        <w:t>термоусадочная</w:t>
      </w:r>
      <w:proofErr w:type="spellEnd"/>
      <w:r>
        <w:rPr>
          <w:rFonts w:ascii="Arial" w:hAnsi="Arial" w:cs="Arial"/>
          <w:color w:val="2D2D2D"/>
          <w:spacing w:val="1"/>
          <w:sz w:val="15"/>
          <w:szCs w:val="15"/>
        </w:rPr>
        <w:t>.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26927-86</w:t>
      </w:r>
      <w:r>
        <w:rPr>
          <w:rFonts w:ascii="Arial" w:hAnsi="Arial" w:cs="Arial"/>
          <w:color w:val="2D2D2D"/>
          <w:spacing w:val="1"/>
          <w:sz w:val="15"/>
          <w:szCs w:val="15"/>
        </w:rPr>
        <w:t> Сырье и продукты пищевые. Методы определения ртути</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26929-94</w:t>
      </w:r>
      <w:r>
        <w:rPr>
          <w:rFonts w:ascii="Arial" w:hAnsi="Arial" w:cs="Arial"/>
          <w:color w:val="2D2D2D"/>
          <w:spacing w:val="1"/>
          <w:sz w:val="15"/>
          <w:szCs w:val="15"/>
        </w:rPr>
        <w:t> Сырье и продукты пищевые. Подготовка проб. Минерализация для определения содержания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26930-86</w:t>
      </w:r>
      <w:r>
        <w:rPr>
          <w:rFonts w:ascii="Arial" w:hAnsi="Arial" w:cs="Arial"/>
          <w:color w:val="2D2D2D"/>
          <w:spacing w:val="1"/>
          <w:sz w:val="15"/>
          <w:szCs w:val="15"/>
        </w:rPr>
        <w:t> Сырье и продукты пищевые. Метод определения мышьяка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26932-86</w:t>
      </w:r>
      <w:r>
        <w:rPr>
          <w:rFonts w:ascii="Arial" w:hAnsi="Arial" w:cs="Arial"/>
          <w:color w:val="2D2D2D"/>
          <w:spacing w:val="1"/>
          <w:sz w:val="15"/>
          <w:szCs w:val="15"/>
        </w:rPr>
        <w:t> Сырье и продукты пищевые. Методы определения свинца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26933-86</w:t>
      </w:r>
      <w:r>
        <w:rPr>
          <w:rFonts w:ascii="Arial" w:hAnsi="Arial" w:cs="Arial"/>
          <w:color w:val="2D2D2D"/>
          <w:spacing w:val="1"/>
          <w:sz w:val="15"/>
          <w:szCs w:val="15"/>
        </w:rPr>
        <w:t> Сырье и продукты пищевые. Методы определения кадмия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28498-90</w:t>
      </w:r>
      <w:r>
        <w:rPr>
          <w:rFonts w:ascii="Arial" w:hAnsi="Arial" w:cs="Arial"/>
          <w:color w:val="2D2D2D"/>
          <w:spacing w:val="1"/>
          <w:sz w:val="15"/>
          <w:szCs w:val="15"/>
        </w:rPr>
        <w:t> Термометры жидкостные стеклянные. Общие технические требования. Методы испытаний</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28551-90</w:t>
      </w:r>
      <w:r>
        <w:rPr>
          <w:rFonts w:ascii="Arial" w:hAnsi="Arial" w:cs="Arial"/>
          <w:color w:val="2D2D2D"/>
          <w:spacing w:val="1"/>
          <w:sz w:val="15"/>
          <w:szCs w:val="15"/>
        </w:rPr>
        <w:t xml:space="preserve">* (ИСО 1574-80) Чай. Метод определения </w:t>
      </w:r>
      <w:proofErr w:type="spellStart"/>
      <w:r>
        <w:rPr>
          <w:rFonts w:ascii="Arial" w:hAnsi="Arial" w:cs="Arial"/>
          <w:color w:val="2D2D2D"/>
          <w:spacing w:val="1"/>
          <w:sz w:val="15"/>
          <w:szCs w:val="15"/>
        </w:rPr>
        <w:t>водорастворимых</w:t>
      </w:r>
      <w:proofErr w:type="spellEnd"/>
      <w:r>
        <w:rPr>
          <w:rFonts w:ascii="Arial" w:hAnsi="Arial" w:cs="Arial"/>
          <w:color w:val="2D2D2D"/>
          <w:spacing w:val="1"/>
          <w:sz w:val="15"/>
          <w:szCs w:val="15"/>
        </w:rPr>
        <w:t xml:space="preserve"> экстрактивных веществ</w:t>
      </w:r>
      <w:proofErr w:type="gramStart"/>
      <w:r>
        <w:rPr>
          <w:rFonts w:ascii="Arial" w:hAnsi="Arial" w:cs="Arial"/>
          <w:color w:val="2D2D2D"/>
          <w:spacing w:val="1"/>
          <w:sz w:val="15"/>
          <w:szCs w:val="15"/>
        </w:rPr>
        <w:t> </w:t>
      </w:r>
      <w:r>
        <w:rPr>
          <w:rFonts w:ascii="Arial" w:hAnsi="Arial" w:cs="Arial"/>
          <w:color w:val="2D2D2D"/>
          <w:spacing w:val="1"/>
          <w:sz w:val="15"/>
          <w:szCs w:val="15"/>
        </w:rPr>
        <w:br/>
        <w:t>________________</w:t>
      </w:r>
      <w:r>
        <w:rPr>
          <w:rFonts w:ascii="Arial" w:hAnsi="Arial" w:cs="Arial"/>
          <w:color w:val="2D2D2D"/>
          <w:spacing w:val="1"/>
          <w:sz w:val="15"/>
          <w:szCs w:val="15"/>
        </w:rPr>
        <w:br/>
      </w:r>
      <w:r>
        <w:rPr>
          <w:rFonts w:ascii="Arial" w:hAnsi="Arial" w:cs="Arial"/>
          <w:color w:val="2D2D2D"/>
          <w:spacing w:val="1"/>
          <w:sz w:val="15"/>
          <w:szCs w:val="15"/>
        </w:rPr>
        <w:lastRenderedPageBreak/>
        <w:t>* Н</w:t>
      </w:r>
      <w:proofErr w:type="gramEnd"/>
      <w:r>
        <w:rPr>
          <w:rFonts w:ascii="Arial" w:hAnsi="Arial" w:cs="Arial"/>
          <w:color w:val="2D2D2D"/>
          <w:spacing w:val="1"/>
          <w:sz w:val="15"/>
          <w:szCs w:val="15"/>
        </w:rPr>
        <w:t>а территории Российской Федерации документ не действует. Действует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ИСО 9768-2011</w:t>
      </w:r>
      <w:r>
        <w:rPr>
          <w:rFonts w:ascii="Arial" w:hAnsi="Arial" w:cs="Arial"/>
          <w:color w:val="2D2D2D"/>
          <w:spacing w:val="1"/>
          <w:sz w:val="15"/>
          <w:szCs w:val="15"/>
        </w:rPr>
        <w:t>, здесь и далее по тексту.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30178-96</w:t>
      </w:r>
      <w:r>
        <w:rPr>
          <w:rFonts w:ascii="Arial" w:hAnsi="Arial" w:cs="Arial"/>
          <w:color w:val="2D2D2D"/>
          <w:spacing w:val="1"/>
          <w:sz w:val="15"/>
          <w:szCs w:val="15"/>
        </w:rPr>
        <w:t> Сырье и продукты пищевые. Атомно-абсорбционный метод определения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30288-95</w:t>
      </w:r>
      <w:r>
        <w:rPr>
          <w:rFonts w:ascii="Arial" w:hAnsi="Arial" w:cs="Arial"/>
          <w:color w:val="2D2D2D"/>
          <w:spacing w:val="1"/>
          <w:sz w:val="15"/>
          <w:szCs w:val="15"/>
        </w:rPr>
        <w:t> Тара стеклянная. Общие положения по безопасности, маркировке и ресурсосбережению</w:t>
      </w:r>
      <w:r>
        <w:rPr>
          <w:rFonts w:ascii="Arial" w:hAnsi="Arial" w:cs="Arial"/>
          <w:color w:val="2D2D2D"/>
          <w:spacing w:val="1"/>
          <w:sz w:val="15"/>
          <w:szCs w:val="15"/>
        </w:rPr>
        <w:br/>
      </w:r>
      <w:r>
        <w:rPr>
          <w:rFonts w:ascii="Arial" w:hAnsi="Arial" w:cs="Arial"/>
          <w:color w:val="2D2D2D"/>
          <w:spacing w:val="1"/>
          <w:sz w:val="15"/>
          <w:szCs w:val="15"/>
        </w:rPr>
        <w:br/>
      </w:r>
      <w:r w:rsidRPr="00A56C42">
        <w:rPr>
          <w:rFonts w:ascii="Arial" w:hAnsi="Arial" w:cs="Arial"/>
          <w:color w:val="2D2D2D"/>
          <w:spacing w:val="1"/>
          <w:sz w:val="15"/>
          <w:szCs w:val="15"/>
        </w:rPr>
        <w:t>ГОСТ 30538-97</w:t>
      </w:r>
      <w:r>
        <w:rPr>
          <w:rFonts w:ascii="Arial" w:hAnsi="Arial" w:cs="Arial"/>
          <w:color w:val="2D2D2D"/>
          <w:spacing w:val="1"/>
          <w:sz w:val="15"/>
          <w:szCs w:val="15"/>
        </w:rPr>
        <w:t xml:space="preserve"> Продукты пищевые. </w:t>
      </w:r>
      <w:proofErr w:type="gramStart"/>
      <w:r>
        <w:rPr>
          <w:rFonts w:ascii="Arial" w:hAnsi="Arial" w:cs="Arial"/>
          <w:color w:val="2D2D2D"/>
          <w:spacing w:val="1"/>
          <w:sz w:val="15"/>
          <w:szCs w:val="15"/>
        </w:rPr>
        <w:t>Методика определения токсичных элементов атомно-эмиссионным методом</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w:t>
      </w:r>
      <w:proofErr w:type="gramEnd"/>
      <w:r>
        <w:rPr>
          <w:rFonts w:ascii="Arial" w:hAnsi="Arial" w:cs="Arial"/>
          <w:color w:val="2D2D2D"/>
          <w:spacing w:val="1"/>
          <w:sz w:val="15"/>
          <w:szCs w:val="15"/>
        </w:rPr>
        <w:t xml:space="preserve">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принять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923745" w:rsidRDefault="00923745" w:rsidP="0092374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применены термины по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ИСО 6079</w:t>
      </w:r>
      <w:r>
        <w:rPr>
          <w:rFonts w:ascii="Arial" w:hAnsi="Arial" w:cs="Arial"/>
          <w:color w:val="2D2D2D"/>
          <w:spacing w:val="1"/>
          <w:sz w:val="15"/>
          <w:szCs w:val="15"/>
        </w:rPr>
        <w:t>, а также следующие термины с соответствующими определениями:</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color w:val="2D2D2D"/>
          <w:spacing w:val="1"/>
          <w:sz w:val="15"/>
          <w:szCs w:val="15"/>
        </w:rPr>
        <w:t xml:space="preserve">чай растворимый с добавками </w:t>
      </w:r>
      <w:proofErr w:type="spellStart"/>
      <w:r>
        <w:rPr>
          <w:rFonts w:ascii="Arial" w:hAnsi="Arial" w:cs="Arial"/>
          <w:b/>
          <w:bCs/>
          <w:color w:val="2D2D2D"/>
          <w:spacing w:val="1"/>
          <w:sz w:val="15"/>
          <w:szCs w:val="15"/>
        </w:rPr>
        <w:t>ароматизаторов</w:t>
      </w:r>
      <w:proofErr w:type="spellEnd"/>
      <w:r>
        <w:rPr>
          <w:rFonts w:ascii="Arial" w:hAnsi="Arial" w:cs="Arial"/>
          <w:b/>
          <w:bCs/>
          <w:color w:val="2D2D2D"/>
          <w:spacing w:val="1"/>
          <w:sz w:val="15"/>
          <w:szCs w:val="15"/>
        </w:rPr>
        <w:t xml:space="preserve"> и/или продуктов растительного происхождения:</w:t>
      </w:r>
      <w:r>
        <w:rPr>
          <w:rFonts w:ascii="Arial" w:hAnsi="Arial" w:cs="Arial"/>
          <w:color w:val="2D2D2D"/>
          <w:spacing w:val="1"/>
          <w:sz w:val="15"/>
          <w:szCs w:val="15"/>
        </w:rPr>
        <w:t> Растворимый в воде чай, содержащий не менее 1,0 г сухого экстракта чая на 1 дм</w:t>
      </w:r>
      <w:r w:rsidR="00A56C42">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alt="ГОСТ Р 55327-2012 Чай растворимый с добавками ароматизаторов и/или продуктов растительного происхождения. Общие технические условия" style="width:8.05pt;height:17.2pt"/>
        </w:pict>
      </w:r>
      <w:r>
        <w:rPr>
          <w:rFonts w:ascii="Arial" w:hAnsi="Arial" w:cs="Arial"/>
          <w:color w:val="2D2D2D"/>
          <w:spacing w:val="1"/>
          <w:sz w:val="15"/>
          <w:szCs w:val="15"/>
        </w:rPr>
        <w:t xml:space="preserve"> настоя и добавки </w:t>
      </w:r>
      <w:proofErr w:type="spellStart"/>
      <w:r>
        <w:rPr>
          <w:rFonts w:ascii="Arial" w:hAnsi="Arial" w:cs="Arial"/>
          <w:color w:val="2D2D2D"/>
          <w:spacing w:val="1"/>
          <w:sz w:val="15"/>
          <w:szCs w:val="15"/>
        </w:rPr>
        <w:t>ароматизаторов</w:t>
      </w:r>
      <w:proofErr w:type="spellEnd"/>
      <w:r>
        <w:rPr>
          <w:rFonts w:ascii="Arial" w:hAnsi="Arial" w:cs="Arial"/>
          <w:color w:val="2D2D2D"/>
          <w:spacing w:val="1"/>
          <w:sz w:val="15"/>
          <w:szCs w:val="15"/>
        </w:rPr>
        <w:t xml:space="preserve"> и/или продукты растительного происхождения.</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w:t>
      </w:r>
      <w:r>
        <w:rPr>
          <w:rFonts w:ascii="Arial" w:hAnsi="Arial" w:cs="Arial"/>
          <w:b/>
          <w:bCs/>
          <w:color w:val="2D2D2D"/>
          <w:spacing w:val="1"/>
          <w:sz w:val="15"/>
          <w:szCs w:val="15"/>
        </w:rPr>
        <w:t>сухой экстракт чая:</w:t>
      </w:r>
      <w:r>
        <w:rPr>
          <w:rFonts w:ascii="Arial" w:hAnsi="Arial" w:cs="Arial"/>
          <w:color w:val="2D2D2D"/>
          <w:spacing w:val="1"/>
          <w:sz w:val="15"/>
          <w:szCs w:val="15"/>
        </w:rPr>
        <w:t> </w:t>
      </w:r>
      <w:proofErr w:type="spellStart"/>
      <w:r>
        <w:rPr>
          <w:rFonts w:ascii="Arial" w:hAnsi="Arial" w:cs="Arial"/>
          <w:color w:val="2D2D2D"/>
          <w:spacing w:val="1"/>
          <w:sz w:val="15"/>
          <w:szCs w:val="15"/>
        </w:rPr>
        <w:t>Водорастворимая</w:t>
      </w:r>
      <w:proofErr w:type="spellEnd"/>
      <w:r>
        <w:rPr>
          <w:rFonts w:ascii="Arial" w:hAnsi="Arial" w:cs="Arial"/>
          <w:color w:val="2D2D2D"/>
          <w:spacing w:val="1"/>
          <w:sz w:val="15"/>
          <w:szCs w:val="15"/>
        </w:rPr>
        <w:t xml:space="preserve"> фракция сухого вещества чайного листа.</w:t>
      </w:r>
      <w:r>
        <w:rPr>
          <w:rFonts w:ascii="Arial" w:hAnsi="Arial" w:cs="Arial"/>
          <w:color w:val="2D2D2D"/>
          <w:spacing w:val="1"/>
          <w:sz w:val="15"/>
          <w:szCs w:val="15"/>
        </w:rPr>
        <w:br/>
      </w:r>
      <w:r>
        <w:rPr>
          <w:rFonts w:ascii="Arial" w:hAnsi="Arial" w:cs="Arial"/>
          <w:color w:val="2D2D2D"/>
          <w:spacing w:val="1"/>
          <w:sz w:val="15"/>
          <w:szCs w:val="15"/>
        </w:rPr>
        <w:br/>
      </w:r>
    </w:p>
    <w:p w:rsidR="00923745" w:rsidRDefault="00923745" w:rsidP="0092374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Общие технические требования</w:t>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4.1 Характеристики</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Растворимый чай с добавками должен быть изготовлен в соответствии с требованиями настоящего стандарта по рецептурам с соблюдением требований [</w:t>
      </w:r>
      <w:r w:rsidRPr="00A56C42">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органолептическим показателям растворимый чай с добавками должен соответствовать требованиям, указанным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w:t>
      </w:r>
      <w:r>
        <w:rPr>
          <w:rFonts w:ascii="Arial" w:hAnsi="Arial" w:cs="Arial"/>
          <w:color w:val="2D2D2D"/>
          <w:spacing w:val="1"/>
          <w:sz w:val="15"/>
          <w:szCs w:val="15"/>
        </w:rPr>
        <w:br/>
      </w:r>
    </w:p>
    <w:tbl>
      <w:tblPr>
        <w:tblW w:w="0" w:type="auto"/>
        <w:tblCellMar>
          <w:left w:w="0" w:type="dxa"/>
          <w:right w:w="0" w:type="dxa"/>
        </w:tblCellMar>
        <w:tblLook w:val="04A0"/>
      </w:tblPr>
      <w:tblGrid>
        <w:gridCol w:w="3806"/>
        <w:gridCol w:w="6683"/>
      </w:tblGrid>
      <w:tr w:rsidR="00923745" w:rsidTr="00923745">
        <w:trPr>
          <w:trHeight w:val="15"/>
        </w:trPr>
        <w:tc>
          <w:tcPr>
            <w:tcW w:w="3881" w:type="dxa"/>
            <w:hideMark/>
          </w:tcPr>
          <w:p w:rsidR="00923745" w:rsidRDefault="00923745">
            <w:pPr>
              <w:rPr>
                <w:sz w:val="2"/>
                <w:szCs w:val="24"/>
              </w:rPr>
            </w:pPr>
          </w:p>
        </w:tc>
        <w:tc>
          <w:tcPr>
            <w:tcW w:w="6838" w:type="dxa"/>
            <w:hideMark/>
          </w:tcPr>
          <w:p w:rsidR="00923745" w:rsidRDefault="00923745">
            <w:pPr>
              <w:rPr>
                <w:sz w:val="2"/>
                <w:szCs w:val="24"/>
              </w:rPr>
            </w:pPr>
          </w:p>
        </w:tc>
      </w:tr>
      <w:tr w:rsidR="00923745" w:rsidTr="00923745">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w:t>
            </w:r>
          </w:p>
        </w:tc>
      </w:tr>
      <w:tr w:rsidR="00923745" w:rsidTr="00923745">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r>
              <w:rPr>
                <w:color w:val="2D2D2D"/>
                <w:sz w:val="15"/>
                <w:szCs w:val="15"/>
              </w:rPr>
              <w:t>Порошок или гранулы</w:t>
            </w:r>
          </w:p>
        </w:tc>
      </w:tr>
      <w:tr w:rsidR="00923745" w:rsidTr="00923745">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r>
              <w:rPr>
                <w:color w:val="2D2D2D"/>
                <w:sz w:val="15"/>
                <w:szCs w:val="15"/>
              </w:rPr>
              <w:t>Цвет</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r>
              <w:rPr>
                <w:color w:val="2D2D2D"/>
                <w:sz w:val="15"/>
                <w:szCs w:val="15"/>
              </w:rPr>
              <w:t>В соответствии с рецептурами на растворимые чаи с добавками конкретных наименований</w:t>
            </w:r>
          </w:p>
        </w:tc>
      </w:tr>
      <w:tr w:rsidR="00923745" w:rsidTr="00923745">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r>
              <w:rPr>
                <w:color w:val="2D2D2D"/>
                <w:sz w:val="15"/>
                <w:szCs w:val="15"/>
              </w:rPr>
              <w:t>Вкус</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Выраженный</w:t>
            </w:r>
            <w:proofErr w:type="gramEnd"/>
            <w:r>
              <w:rPr>
                <w:color w:val="2D2D2D"/>
                <w:sz w:val="15"/>
                <w:szCs w:val="15"/>
              </w:rPr>
              <w:t>, свойственный данному продукту. Не допускается посторонний привкус</w:t>
            </w:r>
          </w:p>
        </w:tc>
      </w:tr>
      <w:tr w:rsidR="00923745" w:rsidTr="00923745">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r>
              <w:rPr>
                <w:color w:val="2D2D2D"/>
                <w:sz w:val="15"/>
                <w:szCs w:val="15"/>
              </w:rPr>
              <w:t>Аромат</w:t>
            </w:r>
          </w:p>
        </w:t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Выраженный, с оттенком аромата, характерным </w:t>
            </w:r>
            <w:proofErr w:type="gramStart"/>
            <w:r>
              <w:rPr>
                <w:color w:val="2D2D2D"/>
                <w:sz w:val="15"/>
                <w:szCs w:val="15"/>
              </w:rPr>
              <w:t>для</w:t>
            </w:r>
            <w:proofErr w:type="gramEnd"/>
            <w:r>
              <w:rPr>
                <w:color w:val="2D2D2D"/>
                <w:sz w:val="15"/>
                <w:szCs w:val="15"/>
              </w:rPr>
              <w:t xml:space="preserve"> использованного </w:t>
            </w:r>
            <w:proofErr w:type="spellStart"/>
            <w:r>
              <w:rPr>
                <w:color w:val="2D2D2D"/>
                <w:sz w:val="15"/>
                <w:szCs w:val="15"/>
              </w:rPr>
              <w:t>ароматизатора</w:t>
            </w:r>
            <w:proofErr w:type="spellEnd"/>
            <w:r>
              <w:rPr>
                <w:color w:val="2D2D2D"/>
                <w:sz w:val="15"/>
                <w:szCs w:val="15"/>
              </w:rPr>
              <w:t>; не допускается посторонний запах</w:t>
            </w:r>
          </w:p>
        </w:tc>
      </w:tr>
    </w:tbl>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4.1.3 Физико-химические показатели растворимого чая с добавками должны соответствовать нормам, указанным в таблице 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w:t>
      </w:r>
      <w:r>
        <w:rPr>
          <w:rFonts w:ascii="Arial" w:hAnsi="Arial" w:cs="Arial"/>
          <w:color w:val="2D2D2D"/>
          <w:spacing w:val="1"/>
          <w:sz w:val="15"/>
          <w:szCs w:val="15"/>
        </w:rPr>
        <w:br/>
      </w:r>
    </w:p>
    <w:tbl>
      <w:tblPr>
        <w:tblW w:w="0" w:type="auto"/>
        <w:tblCellMar>
          <w:left w:w="0" w:type="dxa"/>
          <w:right w:w="0" w:type="dxa"/>
        </w:tblCellMar>
        <w:tblLook w:val="04A0"/>
      </w:tblPr>
      <w:tblGrid>
        <w:gridCol w:w="7408"/>
        <w:gridCol w:w="3081"/>
      </w:tblGrid>
      <w:tr w:rsidR="00923745" w:rsidTr="00923745">
        <w:trPr>
          <w:trHeight w:val="15"/>
        </w:trPr>
        <w:tc>
          <w:tcPr>
            <w:tcW w:w="7577" w:type="dxa"/>
            <w:hideMark/>
          </w:tcPr>
          <w:p w:rsidR="00923745" w:rsidRDefault="00923745">
            <w:pPr>
              <w:rPr>
                <w:sz w:val="2"/>
                <w:szCs w:val="24"/>
              </w:rPr>
            </w:pPr>
          </w:p>
        </w:tc>
        <w:tc>
          <w:tcPr>
            <w:tcW w:w="3142" w:type="dxa"/>
            <w:hideMark/>
          </w:tcPr>
          <w:p w:rsidR="00923745" w:rsidRDefault="00923745">
            <w:pPr>
              <w:rPr>
                <w:sz w:val="2"/>
                <w:szCs w:val="24"/>
              </w:rPr>
            </w:pPr>
          </w:p>
        </w:tc>
      </w:tr>
      <w:tr w:rsidR="00923745" w:rsidTr="00923745">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923745" w:rsidTr="00923745">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Содержание сухого экстракта в настое, </w:t>
            </w:r>
            <w:proofErr w:type="gramStart"/>
            <w:r>
              <w:rPr>
                <w:color w:val="2D2D2D"/>
                <w:sz w:val="15"/>
                <w:szCs w:val="15"/>
              </w:rPr>
              <w:t>г</w:t>
            </w:r>
            <w:proofErr w:type="gramEnd"/>
            <w:r>
              <w:rPr>
                <w:color w:val="2D2D2D"/>
                <w:sz w:val="15"/>
                <w:szCs w:val="15"/>
              </w:rPr>
              <w:t>/дм</w:t>
            </w:r>
            <w:r w:rsidR="00A56C42">
              <w:rPr>
                <w:color w:val="2D2D2D"/>
                <w:sz w:val="15"/>
                <w:szCs w:val="15"/>
              </w:rPr>
              <w:pict>
                <v:shape id="_x0000_i1212" type="#_x0000_t75" alt="ГОСТ Р 55327-2012 Чай растворимый с добавками ароматизаторов и/или продуктов растительного происхождения. Общие технические условия" style="width:8.05pt;height:17.2pt"/>
              </w:pict>
            </w:r>
            <w:r>
              <w:rPr>
                <w:color w:val="2D2D2D"/>
                <w:sz w:val="15"/>
                <w:szCs w:val="15"/>
              </w:rPr>
              <w:t>, не менее</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923745" w:rsidTr="00923745">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влаги, %, не более</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923745" w:rsidTr="00923745">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r>
              <w:rPr>
                <w:color w:val="2D2D2D"/>
                <w:sz w:val="15"/>
                <w:szCs w:val="15"/>
              </w:rPr>
              <w:t>Общее содержание золы, %, не более</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923745" w:rsidTr="00923745">
        <w:tc>
          <w:tcPr>
            <w:tcW w:w="757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Продолжительность растворения в воде, </w:t>
            </w:r>
            <w:proofErr w:type="gramStart"/>
            <w:r>
              <w:rPr>
                <w:color w:val="2D2D2D"/>
                <w:sz w:val="15"/>
                <w:szCs w:val="15"/>
              </w:rPr>
              <w:t>с</w:t>
            </w:r>
            <w:proofErr w:type="gramEnd"/>
            <w:r>
              <w:rPr>
                <w:color w:val="2D2D2D"/>
                <w:sz w:val="15"/>
                <w:szCs w:val="15"/>
              </w:rPr>
              <w:t>, не более: </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23745" w:rsidRDefault="00923745">
            <w:pPr>
              <w:rPr>
                <w:sz w:val="24"/>
                <w:szCs w:val="24"/>
              </w:rPr>
            </w:pPr>
          </w:p>
        </w:tc>
      </w:tr>
      <w:tr w:rsidR="00923745" w:rsidTr="00923745">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r>
              <w:rPr>
                <w:color w:val="2D2D2D"/>
                <w:sz w:val="15"/>
                <w:szCs w:val="15"/>
              </w:rPr>
              <w:t>в горячей воде (при температуре 96 °C - 98 °C)</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923745" w:rsidTr="00923745">
        <w:tc>
          <w:tcPr>
            <w:tcW w:w="757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r>
              <w:rPr>
                <w:color w:val="2D2D2D"/>
                <w:sz w:val="15"/>
                <w:szCs w:val="15"/>
              </w:rPr>
              <w:t>в холодной воде (при температуре 18 °C - 20 °C)</w:t>
            </w: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r>
    </w:tbl>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4.1.4 Органолептические и физико-химические показатели продуктов, обусловленные особенностями используемого сырья, должны быть установлены в рецептурах на продукты конкретных наименований.</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4.1.5</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показателям безопасности растворимый чай с добавками должен соответствовать нормам, установленным [</w:t>
      </w:r>
      <w:r w:rsidRPr="00A56C42">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4.1.6 Используемые добавки должны соответствовать требованиям и нормам, установленным [</w:t>
      </w:r>
      <w:r w:rsidRPr="00A56C42">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4.2 Требования к сырью</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 Для производства растворимого чая с добавками используют следующее сырье:</w:t>
      </w:r>
      <w:r>
        <w:rPr>
          <w:rFonts w:ascii="Arial" w:hAnsi="Arial" w:cs="Arial"/>
          <w:color w:val="2D2D2D"/>
          <w:spacing w:val="1"/>
          <w:sz w:val="15"/>
          <w:szCs w:val="15"/>
        </w:rPr>
        <w:br/>
      </w:r>
      <w:r>
        <w:rPr>
          <w:rFonts w:ascii="Arial" w:hAnsi="Arial" w:cs="Arial"/>
          <w:color w:val="2D2D2D"/>
          <w:spacing w:val="1"/>
          <w:sz w:val="15"/>
          <w:szCs w:val="15"/>
        </w:rPr>
        <w:br/>
        <w:t>- чай растворимый по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ИСО 6079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spellStart"/>
      <w:r>
        <w:rPr>
          <w:rFonts w:ascii="Arial" w:hAnsi="Arial" w:cs="Arial"/>
          <w:color w:val="2D2D2D"/>
          <w:spacing w:val="1"/>
          <w:sz w:val="15"/>
          <w:szCs w:val="15"/>
        </w:rPr>
        <w:t>ароматизаторы</w:t>
      </w:r>
      <w:proofErr w:type="spellEnd"/>
      <w:r>
        <w:rPr>
          <w:rFonts w:ascii="Arial" w:hAnsi="Arial" w:cs="Arial"/>
          <w:color w:val="2D2D2D"/>
          <w:spacing w:val="1"/>
          <w:sz w:val="15"/>
          <w:szCs w:val="15"/>
        </w:rPr>
        <w:t xml:space="preserve"> и добавки растительного происхождения по ГОСТ 52177*.</w:t>
      </w:r>
      <w:r>
        <w:rPr>
          <w:rFonts w:ascii="Arial" w:hAnsi="Arial" w:cs="Arial"/>
          <w:color w:val="2D2D2D"/>
          <w:spacing w:val="1"/>
          <w:sz w:val="15"/>
          <w:szCs w:val="15"/>
        </w:rPr>
        <w:br/>
        <w:t>________________</w:t>
      </w:r>
      <w:r>
        <w:rPr>
          <w:rFonts w:ascii="Arial" w:hAnsi="Arial" w:cs="Arial"/>
          <w:color w:val="2D2D2D"/>
          <w:spacing w:val="1"/>
          <w:sz w:val="15"/>
          <w:szCs w:val="15"/>
        </w:rPr>
        <w:br/>
        <w:t>* Вероятно ошибка оригинала. Следует читать: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52177-2003</w:t>
      </w:r>
      <w:r>
        <w:rPr>
          <w:rFonts w:ascii="Arial" w:hAnsi="Arial" w:cs="Arial"/>
          <w:color w:val="2D2D2D"/>
          <w:spacing w:val="1"/>
          <w:sz w:val="15"/>
          <w:szCs w:val="15"/>
        </w:rPr>
        <w:t>. - Примечание изготовителя базы данных. </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4.2.2 Сырье, используемое в производстве растворимого чая с добавками, по показателям безопасности должно соответствовать требованиям, установленным [</w:t>
      </w:r>
      <w:r w:rsidRPr="00A56C42">
        <w:rPr>
          <w:rFonts w:ascii="Arial" w:hAnsi="Arial" w:cs="Arial"/>
          <w:color w:val="2D2D2D"/>
          <w:spacing w:val="1"/>
          <w:sz w:val="15"/>
          <w:szCs w:val="15"/>
        </w:rPr>
        <w:t>1</w:t>
      </w:r>
      <w:r>
        <w:rPr>
          <w:rFonts w:ascii="Arial" w:hAnsi="Arial" w:cs="Arial"/>
          <w:color w:val="2D2D2D"/>
          <w:spacing w:val="1"/>
          <w:sz w:val="15"/>
          <w:szCs w:val="15"/>
        </w:rPr>
        <w:t>], [</w:t>
      </w:r>
      <w:r w:rsidRPr="00A56C42">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4.3 Упаковка</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4.3.1 Растворимый чай с добавками упаковывают в тару, изготовленную из материалов, обеспечивающих сохранение его качества и безопасности, в соответствии с [</w:t>
      </w:r>
      <w:r w:rsidRPr="00A56C42">
        <w:rPr>
          <w:rFonts w:ascii="Arial" w:hAnsi="Arial" w:cs="Arial"/>
          <w:color w:val="2D2D2D"/>
          <w:spacing w:val="1"/>
          <w:sz w:val="15"/>
          <w:szCs w:val="15"/>
        </w:rPr>
        <w:t>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Рекомендуемые способы упаковывания приведены в приложении А.</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4.3.2 Масса растворимого чая с добавками в единице потребительской тары должна соответствовать номинальному количеству, указанному в маркировке на потребительской таре, с учетом допускаемых отклонений.</w:t>
      </w:r>
      <w:r>
        <w:rPr>
          <w:rFonts w:ascii="Arial" w:hAnsi="Arial" w:cs="Arial"/>
          <w:color w:val="2D2D2D"/>
          <w:spacing w:val="1"/>
          <w:sz w:val="15"/>
          <w:szCs w:val="15"/>
        </w:rPr>
        <w:br/>
      </w:r>
      <w:r>
        <w:rPr>
          <w:rFonts w:ascii="Arial" w:hAnsi="Arial" w:cs="Arial"/>
          <w:color w:val="2D2D2D"/>
          <w:spacing w:val="1"/>
          <w:sz w:val="15"/>
          <w:szCs w:val="15"/>
        </w:rPr>
        <w:br/>
        <w:t>Пределы допускаемых отрицательных отклонений массы продукта в единице потребительской тары от номинального количества - по </w:t>
      </w:r>
      <w:r w:rsidRPr="00A56C42">
        <w:rPr>
          <w:rFonts w:ascii="Arial" w:hAnsi="Arial" w:cs="Arial"/>
          <w:color w:val="2D2D2D"/>
          <w:spacing w:val="1"/>
          <w:sz w:val="15"/>
          <w:szCs w:val="15"/>
        </w:rPr>
        <w:t>ГОСТ 8.579</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4.3.3 Потребительскую тару упаковывают в транспортную тару.</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4.4 Маркировка</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4.4.1 Маркировка потребительской тары - в соответствии с [</w:t>
      </w:r>
      <w:r w:rsidRPr="00A56C42">
        <w:rPr>
          <w:rFonts w:ascii="Arial" w:hAnsi="Arial" w:cs="Arial"/>
          <w:color w:val="2D2D2D"/>
          <w:spacing w:val="1"/>
          <w:sz w:val="15"/>
          <w:szCs w:val="15"/>
        </w:rPr>
        <w:t>4</w:t>
      </w:r>
      <w:r>
        <w:rPr>
          <w:rFonts w:ascii="Arial" w:hAnsi="Arial" w:cs="Arial"/>
          <w:color w:val="2D2D2D"/>
          <w:spacing w:val="1"/>
          <w:sz w:val="15"/>
          <w:szCs w:val="15"/>
        </w:rPr>
        <w:t>] и по ГОСТ 51074*.</w:t>
      </w:r>
      <w:r>
        <w:rPr>
          <w:rFonts w:ascii="Arial" w:hAnsi="Arial" w:cs="Arial"/>
          <w:color w:val="2D2D2D"/>
          <w:spacing w:val="1"/>
          <w:sz w:val="15"/>
          <w:szCs w:val="15"/>
        </w:rPr>
        <w:br/>
        <w:t>________________</w:t>
      </w:r>
      <w:r>
        <w:rPr>
          <w:rFonts w:ascii="Arial" w:hAnsi="Arial" w:cs="Arial"/>
          <w:color w:val="2D2D2D"/>
          <w:spacing w:val="1"/>
          <w:sz w:val="15"/>
          <w:szCs w:val="15"/>
        </w:rPr>
        <w:br/>
        <w:t>* Вероятно ошибка оригинала. Следует читать: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51074-2003</w:t>
      </w:r>
      <w:r>
        <w:rPr>
          <w:rFonts w:ascii="Arial" w:hAnsi="Arial" w:cs="Arial"/>
          <w:color w:val="2D2D2D"/>
          <w:spacing w:val="1"/>
          <w:sz w:val="15"/>
          <w:szCs w:val="15"/>
        </w:rPr>
        <w:t>.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t>Примечание - На упаковку может быть нанесена дополнительная маркировка с указанием рекомендованного способа приготовления.</w:t>
      </w:r>
      <w:r>
        <w:rPr>
          <w:rFonts w:ascii="Arial" w:hAnsi="Arial" w:cs="Arial"/>
          <w:color w:val="2D2D2D"/>
          <w:spacing w:val="1"/>
          <w:sz w:val="15"/>
          <w:szCs w:val="15"/>
        </w:rPr>
        <w:br/>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4.4.2 Транспортная маркировка - по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51474</w:t>
      </w:r>
      <w:r>
        <w:rPr>
          <w:rFonts w:ascii="Arial" w:hAnsi="Arial" w:cs="Arial"/>
          <w:color w:val="2D2D2D"/>
          <w:spacing w:val="1"/>
          <w:sz w:val="15"/>
          <w:szCs w:val="15"/>
        </w:rPr>
        <w:t> и </w:t>
      </w:r>
      <w:r w:rsidRPr="00A56C42">
        <w:rPr>
          <w:rFonts w:ascii="Arial" w:hAnsi="Arial" w:cs="Arial"/>
          <w:color w:val="2D2D2D"/>
          <w:spacing w:val="1"/>
          <w:sz w:val="15"/>
          <w:szCs w:val="15"/>
        </w:rPr>
        <w:t>ГОСТ 14192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923745" w:rsidRDefault="00923745" w:rsidP="0092374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Правила приемки</w:t>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Правила приемки - по </w:t>
      </w:r>
      <w:r w:rsidRPr="00A56C42">
        <w:rPr>
          <w:rFonts w:ascii="Arial" w:hAnsi="Arial" w:cs="Arial"/>
          <w:color w:val="2D2D2D"/>
          <w:spacing w:val="1"/>
          <w:sz w:val="15"/>
          <w:szCs w:val="15"/>
        </w:rPr>
        <w:t>ГОСТ 15113.0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Растворимый чай с добавками принимают партиями. Партией считают определенное количество продукции одного наименования, одинаково упакованной, изготовленной одним изготовителем по одному нормативному документу в определенный промежуток времени, сопровождаемое товаросопроводительной документацией, обеспечивающей </w:t>
      </w:r>
      <w:proofErr w:type="spellStart"/>
      <w:r>
        <w:rPr>
          <w:rFonts w:ascii="Arial" w:hAnsi="Arial" w:cs="Arial"/>
          <w:color w:val="2D2D2D"/>
          <w:spacing w:val="1"/>
          <w:sz w:val="15"/>
          <w:szCs w:val="15"/>
        </w:rPr>
        <w:t>прослеживаемость</w:t>
      </w:r>
      <w:proofErr w:type="spellEnd"/>
      <w:r>
        <w:rPr>
          <w:rFonts w:ascii="Arial" w:hAnsi="Arial" w:cs="Arial"/>
          <w:color w:val="2D2D2D"/>
          <w:spacing w:val="1"/>
          <w:sz w:val="15"/>
          <w:szCs w:val="15"/>
        </w:rPr>
        <w:t xml:space="preserve"> продукции.</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Порядок и периодичность контроля содержания токсичных элементов и микробиологических показателей (плесеней) в растворимом чае с добавками устанавливает изготовитель в программе производственного контроля.</w:t>
      </w:r>
      <w:r>
        <w:rPr>
          <w:rFonts w:ascii="Arial" w:hAnsi="Arial" w:cs="Arial"/>
          <w:color w:val="2D2D2D"/>
          <w:spacing w:val="1"/>
          <w:sz w:val="15"/>
          <w:szCs w:val="15"/>
        </w:rPr>
        <w:br/>
      </w:r>
      <w:r>
        <w:rPr>
          <w:rFonts w:ascii="Arial" w:hAnsi="Arial" w:cs="Arial"/>
          <w:color w:val="2D2D2D"/>
          <w:spacing w:val="1"/>
          <w:sz w:val="15"/>
          <w:szCs w:val="15"/>
        </w:rPr>
        <w:br/>
      </w:r>
    </w:p>
    <w:p w:rsidR="00923745" w:rsidRDefault="00923745" w:rsidP="0092374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6 Методы контроля</w:t>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Отбор проб - по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ИСО 7516</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Определение органолептических показателей - в соответствии с приложением Б.</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Содержание сухого экстракта чая в настое - по </w:t>
      </w:r>
      <w:r w:rsidRPr="00A56C42">
        <w:rPr>
          <w:rFonts w:ascii="Arial" w:hAnsi="Arial" w:cs="Arial"/>
          <w:color w:val="2D2D2D"/>
          <w:spacing w:val="1"/>
          <w:sz w:val="15"/>
          <w:szCs w:val="15"/>
        </w:rPr>
        <w:t>ГОСТ 28551</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Определения массовой доли влаги - по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ИСО 7513</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Определение общего содержания золы - по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ИСО 7514</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Подготовка проб к минерализации - по </w:t>
      </w:r>
      <w:r w:rsidRPr="00A56C42">
        <w:rPr>
          <w:rFonts w:ascii="Arial" w:hAnsi="Arial" w:cs="Arial"/>
          <w:color w:val="2D2D2D"/>
          <w:spacing w:val="1"/>
          <w:sz w:val="15"/>
          <w:szCs w:val="15"/>
        </w:rPr>
        <w:t>ГОСТ 26929</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 Определение токсичных элементов - по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51301</w:t>
      </w:r>
      <w:r>
        <w:rPr>
          <w:rFonts w:ascii="Arial" w:hAnsi="Arial" w:cs="Arial"/>
          <w:color w:val="2D2D2D"/>
          <w:spacing w:val="1"/>
          <w:sz w:val="15"/>
          <w:szCs w:val="15"/>
        </w:rPr>
        <w:t>, </w:t>
      </w:r>
      <w:r w:rsidRPr="00A56C42">
        <w:rPr>
          <w:rFonts w:ascii="Arial" w:hAnsi="Arial" w:cs="Arial"/>
          <w:color w:val="2D2D2D"/>
          <w:spacing w:val="1"/>
          <w:sz w:val="15"/>
          <w:szCs w:val="15"/>
        </w:rPr>
        <w:t>ГОСТ Р 51766</w:t>
      </w:r>
      <w:r>
        <w:rPr>
          <w:rFonts w:ascii="Arial" w:hAnsi="Arial" w:cs="Arial"/>
          <w:color w:val="2D2D2D"/>
          <w:spacing w:val="1"/>
          <w:sz w:val="15"/>
          <w:szCs w:val="15"/>
        </w:rPr>
        <w:t>, </w:t>
      </w:r>
      <w:r w:rsidRPr="00A56C42">
        <w:rPr>
          <w:rFonts w:ascii="Arial" w:hAnsi="Arial" w:cs="Arial"/>
          <w:color w:val="2D2D2D"/>
          <w:spacing w:val="1"/>
          <w:sz w:val="15"/>
          <w:szCs w:val="15"/>
        </w:rPr>
        <w:t>ГОСТ Р 51962</w:t>
      </w:r>
      <w:r>
        <w:rPr>
          <w:rFonts w:ascii="Arial" w:hAnsi="Arial" w:cs="Arial"/>
          <w:color w:val="2D2D2D"/>
          <w:spacing w:val="1"/>
          <w:sz w:val="15"/>
          <w:szCs w:val="15"/>
        </w:rPr>
        <w:t>, </w:t>
      </w:r>
      <w:r w:rsidRPr="00A56C42">
        <w:rPr>
          <w:rFonts w:ascii="Arial" w:hAnsi="Arial" w:cs="Arial"/>
          <w:color w:val="2D2D2D"/>
          <w:spacing w:val="1"/>
          <w:sz w:val="15"/>
          <w:szCs w:val="15"/>
        </w:rPr>
        <w:t>ГОСТ 26927</w:t>
      </w:r>
      <w:r>
        <w:rPr>
          <w:rFonts w:ascii="Arial" w:hAnsi="Arial" w:cs="Arial"/>
          <w:color w:val="2D2D2D"/>
          <w:spacing w:val="1"/>
          <w:sz w:val="15"/>
          <w:szCs w:val="15"/>
        </w:rPr>
        <w:t>, </w:t>
      </w:r>
      <w:r w:rsidRPr="00A56C42">
        <w:rPr>
          <w:rFonts w:ascii="Arial" w:hAnsi="Arial" w:cs="Arial"/>
          <w:color w:val="2D2D2D"/>
          <w:spacing w:val="1"/>
          <w:sz w:val="15"/>
          <w:szCs w:val="15"/>
        </w:rPr>
        <w:t>ГОСТ 26930</w:t>
      </w:r>
      <w:r>
        <w:rPr>
          <w:rFonts w:ascii="Arial" w:hAnsi="Arial" w:cs="Arial"/>
          <w:color w:val="2D2D2D"/>
          <w:spacing w:val="1"/>
          <w:sz w:val="15"/>
          <w:szCs w:val="15"/>
        </w:rPr>
        <w:t>, </w:t>
      </w:r>
      <w:r w:rsidRPr="00A56C42">
        <w:rPr>
          <w:rFonts w:ascii="Arial" w:hAnsi="Arial" w:cs="Arial"/>
          <w:color w:val="2D2D2D"/>
          <w:spacing w:val="1"/>
          <w:sz w:val="15"/>
          <w:szCs w:val="15"/>
        </w:rPr>
        <w:t>ГОСТ 26932</w:t>
      </w:r>
      <w:r>
        <w:rPr>
          <w:rFonts w:ascii="Arial" w:hAnsi="Arial" w:cs="Arial"/>
          <w:color w:val="2D2D2D"/>
          <w:spacing w:val="1"/>
          <w:sz w:val="15"/>
          <w:szCs w:val="15"/>
        </w:rPr>
        <w:t>, </w:t>
      </w:r>
      <w:r w:rsidRPr="00A56C42">
        <w:rPr>
          <w:rFonts w:ascii="Arial" w:hAnsi="Arial" w:cs="Arial"/>
          <w:color w:val="2D2D2D"/>
          <w:spacing w:val="1"/>
          <w:sz w:val="15"/>
          <w:szCs w:val="15"/>
        </w:rPr>
        <w:t>ГОСТ 26933</w:t>
      </w:r>
      <w:r>
        <w:rPr>
          <w:rFonts w:ascii="Arial" w:hAnsi="Arial" w:cs="Arial"/>
          <w:color w:val="2D2D2D"/>
          <w:spacing w:val="1"/>
          <w:sz w:val="15"/>
          <w:szCs w:val="15"/>
        </w:rPr>
        <w:t>, </w:t>
      </w:r>
      <w:r w:rsidRPr="00A56C42">
        <w:rPr>
          <w:rFonts w:ascii="Arial" w:hAnsi="Arial" w:cs="Arial"/>
          <w:color w:val="2D2D2D"/>
          <w:spacing w:val="1"/>
          <w:sz w:val="15"/>
          <w:szCs w:val="15"/>
        </w:rPr>
        <w:t>ГОСТ 30178</w:t>
      </w:r>
      <w:r>
        <w:rPr>
          <w:rFonts w:ascii="Arial" w:hAnsi="Arial" w:cs="Arial"/>
          <w:color w:val="2D2D2D"/>
          <w:spacing w:val="1"/>
          <w:sz w:val="15"/>
          <w:szCs w:val="15"/>
        </w:rPr>
        <w:t>, </w:t>
      </w:r>
      <w:r w:rsidRPr="00A56C42">
        <w:rPr>
          <w:rFonts w:ascii="Arial" w:hAnsi="Arial" w:cs="Arial"/>
          <w:color w:val="2D2D2D"/>
          <w:spacing w:val="1"/>
          <w:sz w:val="15"/>
          <w:szCs w:val="15"/>
        </w:rPr>
        <w:t>ГОСТ 30538</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 Определение микробиологических показателей - по </w:t>
      </w:r>
      <w:r w:rsidRPr="00A56C42">
        <w:rPr>
          <w:rFonts w:ascii="Arial" w:hAnsi="Arial" w:cs="Arial"/>
          <w:color w:val="2D2D2D"/>
          <w:spacing w:val="1"/>
          <w:sz w:val="15"/>
          <w:szCs w:val="15"/>
        </w:rPr>
        <w:t>ГОСТ 10444.12</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 Продолжительность растворения в воде - в соответствии с приложением В.</w:t>
      </w:r>
      <w:r>
        <w:rPr>
          <w:rFonts w:ascii="Arial" w:hAnsi="Arial" w:cs="Arial"/>
          <w:color w:val="2D2D2D"/>
          <w:spacing w:val="1"/>
          <w:sz w:val="15"/>
          <w:szCs w:val="15"/>
        </w:rPr>
        <w:br/>
      </w:r>
      <w:r>
        <w:rPr>
          <w:rFonts w:ascii="Arial" w:hAnsi="Arial" w:cs="Arial"/>
          <w:color w:val="2D2D2D"/>
          <w:spacing w:val="1"/>
          <w:sz w:val="15"/>
          <w:szCs w:val="15"/>
        </w:rPr>
        <w:br/>
      </w:r>
    </w:p>
    <w:p w:rsidR="00923745" w:rsidRDefault="00923745" w:rsidP="0092374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Транспортирование и хранение</w:t>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Растворимый чай с добавками транспортируют всеми видами транспорта в соответствии с правилами перевозок, действующими на транспорте конкретных видов.</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Срок годности, а также правила и условия хранения и транспортирования в течение срока годности устанавливает изготовитель в технологической инструкции на растворимый чай с добавками конкретного наименования.</w:t>
      </w:r>
      <w:r>
        <w:rPr>
          <w:rFonts w:ascii="Arial" w:hAnsi="Arial" w:cs="Arial"/>
          <w:color w:val="2D2D2D"/>
          <w:spacing w:val="1"/>
          <w:sz w:val="15"/>
          <w:szCs w:val="15"/>
        </w:rPr>
        <w:br/>
      </w:r>
      <w:r>
        <w:rPr>
          <w:rFonts w:ascii="Arial" w:hAnsi="Arial" w:cs="Arial"/>
          <w:color w:val="2D2D2D"/>
          <w:spacing w:val="1"/>
          <w:sz w:val="15"/>
          <w:szCs w:val="15"/>
        </w:rPr>
        <w:br/>
      </w:r>
    </w:p>
    <w:p w:rsidR="00923745" w:rsidRDefault="00923745" w:rsidP="0092374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А</w:t>
      </w:r>
      <w:proofErr w:type="gramEnd"/>
      <w:r>
        <w:rPr>
          <w:rFonts w:ascii="Arial" w:hAnsi="Arial" w:cs="Arial"/>
          <w:b w:val="0"/>
          <w:bCs w:val="0"/>
          <w:color w:val="3C3C3C"/>
          <w:spacing w:val="1"/>
          <w:sz w:val="22"/>
          <w:szCs w:val="22"/>
        </w:rPr>
        <w:t xml:space="preserve"> (рекомендуемое). Способы упаковывания растворимого чая с добавками</w:t>
      </w:r>
    </w:p>
    <w:p w:rsidR="00923745" w:rsidRDefault="00923745" w:rsidP="0092374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t>(рекомендуемое)</w:t>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А.1 Упаковывание в потребительскую тару</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А.1.1 Растворимый чай с добавками фасуют массой нетто от 1,0 до 500,0 г включительно. </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А.1.2 Продукт упаковывают:</w:t>
      </w:r>
      <w:r>
        <w:rPr>
          <w:rFonts w:ascii="Arial" w:hAnsi="Arial" w:cs="Arial"/>
          <w:color w:val="2D2D2D"/>
          <w:spacing w:val="1"/>
          <w:sz w:val="15"/>
          <w:szCs w:val="15"/>
        </w:rPr>
        <w:br/>
      </w:r>
      <w:r>
        <w:rPr>
          <w:rFonts w:ascii="Arial" w:hAnsi="Arial" w:cs="Arial"/>
          <w:color w:val="2D2D2D"/>
          <w:spacing w:val="1"/>
          <w:sz w:val="15"/>
          <w:szCs w:val="15"/>
        </w:rPr>
        <w:br/>
        <w:t>- в банки металлические по </w:t>
      </w:r>
      <w:r w:rsidRPr="00A56C42">
        <w:rPr>
          <w:rFonts w:ascii="Arial" w:hAnsi="Arial" w:cs="Arial"/>
          <w:color w:val="2D2D2D"/>
          <w:spacing w:val="1"/>
          <w:sz w:val="15"/>
          <w:szCs w:val="15"/>
        </w:rPr>
        <w:t>ГОСТ 12120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банки стеклянные по </w:t>
      </w:r>
      <w:r w:rsidRPr="00A56C42">
        <w:rPr>
          <w:rFonts w:ascii="Arial" w:hAnsi="Arial" w:cs="Arial"/>
          <w:color w:val="2D2D2D"/>
          <w:spacing w:val="1"/>
          <w:sz w:val="15"/>
          <w:szCs w:val="15"/>
        </w:rPr>
        <w:t>ГОСТ 30288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тару, изготовленную из полимерных материалов по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51760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пакеты из комбинированных материалов по </w:t>
      </w:r>
      <w:r w:rsidRPr="00A56C42">
        <w:rPr>
          <w:rFonts w:ascii="Arial" w:hAnsi="Arial" w:cs="Arial"/>
          <w:color w:val="2D2D2D"/>
          <w:spacing w:val="1"/>
          <w:sz w:val="15"/>
          <w:szCs w:val="15"/>
        </w:rPr>
        <w:t>ГОСТ 24370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пакеты из полимерных пленок по ГОСТ 52903*.</w:t>
      </w:r>
      <w:r>
        <w:rPr>
          <w:rFonts w:ascii="Arial" w:hAnsi="Arial" w:cs="Arial"/>
          <w:color w:val="2D2D2D"/>
          <w:spacing w:val="1"/>
          <w:sz w:val="15"/>
          <w:szCs w:val="15"/>
        </w:rPr>
        <w:br/>
        <w:t>________________</w:t>
      </w:r>
      <w:r>
        <w:rPr>
          <w:rFonts w:ascii="Arial" w:hAnsi="Arial" w:cs="Arial"/>
          <w:color w:val="2D2D2D"/>
          <w:spacing w:val="1"/>
          <w:sz w:val="15"/>
          <w:szCs w:val="15"/>
        </w:rPr>
        <w:br/>
        <w:t>* Вероятно ошибка оригинала. Следует читать: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52903-2007</w:t>
      </w:r>
      <w:r>
        <w:rPr>
          <w:rFonts w:ascii="Arial" w:hAnsi="Arial" w:cs="Arial"/>
          <w:color w:val="2D2D2D"/>
          <w:spacing w:val="1"/>
          <w:sz w:val="15"/>
          <w:szCs w:val="15"/>
        </w:rPr>
        <w:t>. - Примечание изготовителя базы данных. </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А.1.3 Допускается потребительскую тару по А.1.2 комплектовать и укладывать в групповую упаковку.</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А.2 Упаковывание в транспортную тару</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А.2.1 Фасованный растворимый чай с добавками упаковывают в транспортную тару:</w:t>
      </w:r>
      <w:r>
        <w:rPr>
          <w:rFonts w:ascii="Arial" w:hAnsi="Arial" w:cs="Arial"/>
          <w:color w:val="2D2D2D"/>
          <w:spacing w:val="1"/>
          <w:sz w:val="15"/>
          <w:szCs w:val="15"/>
        </w:rPr>
        <w:br/>
      </w:r>
      <w:r>
        <w:rPr>
          <w:rFonts w:ascii="Arial" w:hAnsi="Arial" w:cs="Arial"/>
          <w:color w:val="2D2D2D"/>
          <w:spacing w:val="1"/>
          <w:sz w:val="15"/>
          <w:szCs w:val="15"/>
        </w:rPr>
        <w:br/>
        <w:t xml:space="preserve">- в </w:t>
      </w:r>
      <w:proofErr w:type="spellStart"/>
      <w:r>
        <w:rPr>
          <w:rFonts w:ascii="Arial" w:hAnsi="Arial" w:cs="Arial"/>
          <w:color w:val="2D2D2D"/>
          <w:spacing w:val="1"/>
          <w:sz w:val="15"/>
          <w:szCs w:val="15"/>
        </w:rPr>
        <w:t>термоусадочную</w:t>
      </w:r>
      <w:proofErr w:type="spellEnd"/>
      <w:r>
        <w:rPr>
          <w:rFonts w:ascii="Arial" w:hAnsi="Arial" w:cs="Arial"/>
          <w:color w:val="2D2D2D"/>
          <w:spacing w:val="1"/>
          <w:sz w:val="15"/>
          <w:szCs w:val="15"/>
        </w:rPr>
        <w:t xml:space="preserve"> пленку по </w:t>
      </w:r>
      <w:r w:rsidRPr="00A56C42">
        <w:rPr>
          <w:rFonts w:ascii="Arial" w:hAnsi="Arial" w:cs="Arial"/>
          <w:color w:val="2D2D2D"/>
          <w:spacing w:val="1"/>
          <w:sz w:val="15"/>
          <w:szCs w:val="15"/>
        </w:rPr>
        <w:t>ГОСТ 25951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ящики из гофрированного картона по </w:t>
      </w:r>
      <w:r w:rsidRPr="00A56C42">
        <w:rPr>
          <w:rFonts w:ascii="Arial" w:hAnsi="Arial" w:cs="Arial"/>
          <w:color w:val="2D2D2D"/>
          <w:spacing w:val="1"/>
          <w:sz w:val="15"/>
          <w:szCs w:val="15"/>
        </w:rPr>
        <w:t>ГОСТ 13511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ящики из древесины и древесных материалов по </w:t>
      </w:r>
      <w:r w:rsidRPr="00A56C42">
        <w:rPr>
          <w:rFonts w:ascii="Arial" w:hAnsi="Arial" w:cs="Arial"/>
          <w:color w:val="2D2D2D"/>
          <w:spacing w:val="1"/>
          <w:sz w:val="15"/>
          <w:szCs w:val="15"/>
        </w:rPr>
        <w:t>ГОСТ 10131</w:t>
      </w:r>
      <w:r>
        <w:rPr>
          <w:rFonts w:ascii="Arial" w:hAnsi="Arial" w:cs="Arial"/>
          <w:color w:val="2D2D2D"/>
          <w:spacing w:val="1"/>
          <w:sz w:val="15"/>
          <w:szCs w:val="15"/>
        </w:rPr>
        <w:t>, </w:t>
      </w:r>
      <w:r w:rsidRPr="00A56C42">
        <w:rPr>
          <w:rFonts w:ascii="Arial" w:hAnsi="Arial" w:cs="Arial"/>
          <w:color w:val="2D2D2D"/>
          <w:spacing w:val="1"/>
          <w:sz w:val="15"/>
          <w:szCs w:val="15"/>
        </w:rPr>
        <w:t>ГОСТ 11354</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А.3 Допускается использовать виды потребительской и транспортной тары, аналогичные </w:t>
      </w:r>
      <w:proofErr w:type="gramStart"/>
      <w:r>
        <w:rPr>
          <w:rFonts w:ascii="Arial" w:hAnsi="Arial" w:cs="Arial"/>
          <w:color w:val="2D2D2D"/>
          <w:spacing w:val="1"/>
          <w:sz w:val="15"/>
          <w:szCs w:val="15"/>
        </w:rPr>
        <w:t>указанным</w:t>
      </w:r>
      <w:proofErr w:type="gramEnd"/>
      <w:r>
        <w:rPr>
          <w:rFonts w:ascii="Arial" w:hAnsi="Arial" w:cs="Arial"/>
          <w:color w:val="2D2D2D"/>
          <w:spacing w:val="1"/>
          <w:sz w:val="15"/>
          <w:szCs w:val="15"/>
        </w:rPr>
        <w:t xml:space="preserve"> в А.1 и А.2.</w:t>
      </w:r>
      <w:r>
        <w:rPr>
          <w:rFonts w:ascii="Arial" w:hAnsi="Arial" w:cs="Arial"/>
          <w:color w:val="2D2D2D"/>
          <w:spacing w:val="1"/>
          <w:sz w:val="15"/>
          <w:szCs w:val="15"/>
        </w:rPr>
        <w:br/>
      </w:r>
      <w:r>
        <w:rPr>
          <w:rFonts w:ascii="Arial" w:hAnsi="Arial" w:cs="Arial"/>
          <w:color w:val="2D2D2D"/>
          <w:spacing w:val="1"/>
          <w:sz w:val="15"/>
          <w:szCs w:val="15"/>
        </w:rPr>
        <w:br/>
      </w:r>
    </w:p>
    <w:p w:rsidR="00923745" w:rsidRDefault="00923745" w:rsidP="0092374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Б</w:t>
      </w:r>
      <w:proofErr w:type="gramEnd"/>
      <w:r>
        <w:rPr>
          <w:rFonts w:ascii="Arial" w:hAnsi="Arial" w:cs="Arial"/>
          <w:b w:val="0"/>
          <w:bCs w:val="0"/>
          <w:color w:val="3C3C3C"/>
          <w:spacing w:val="1"/>
          <w:sz w:val="22"/>
          <w:szCs w:val="22"/>
        </w:rPr>
        <w:t xml:space="preserve"> (обязательное). Метод определения органолептических показателей</w:t>
      </w:r>
    </w:p>
    <w:p w:rsidR="00923745" w:rsidRDefault="00923745" w:rsidP="0092374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br/>
        <w:t>(обязательное)</w:t>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Б.1 Область применения</w:t>
      </w:r>
      <w:r>
        <w:rPr>
          <w:rFonts w:ascii="Arial" w:hAnsi="Arial" w:cs="Arial"/>
          <w:color w:val="2D2D2D"/>
          <w:spacing w:val="1"/>
          <w:sz w:val="15"/>
          <w:szCs w:val="15"/>
        </w:rPr>
        <w:br/>
      </w:r>
      <w:r>
        <w:rPr>
          <w:rFonts w:ascii="Arial" w:hAnsi="Arial" w:cs="Arial"/>
          <w:color w:val="2D2D2D"/>
          <w:spacing w:val="1"/>
          <w:sz w:val="15"/>
          <w:szCs w:val="15"/>
        </w:rPr>
        <w:br/>
        <w:t>Настоящий метод распространяется на растворимый чай с добавками и устанавливает метод определения органолептических показателей.</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Б.2 Посуда</w:t>
      </w:r>
      <w:r>
        <w:rPr>
          <w:rFonts w:ascii="Arial" w:hAnsi="Arial" w:cs="Arial"/>
          <w:color w:val="2D2D2D"/>
          <w:spacing w:val="1"/>
          <w:sz w:val="15"/>
          <w:szCs w:val="15"/>
        </w:rPr>
        <w:br/>
      </w:r>
      <w:r>
        <w:rPr>
          <w:rFonts w:ascii="Arial" w:hAnsi="Arial" w:cs="Arial"/>
          <w:color w:val="2D2D2D"/>
          <w:spacing w:val="1"/>
          <w:sz w:val="15"/>
          <w:szCs w:val="15"/>
        </w:rPr>
        <w:br/>
        <w:t xml:space="preserve">Стакан типа </w:t>
      </w:r>
      <w:proofErr w:type="gramStart"/>
      <w:r>
        <w:rPr>
          <w:rFonts w:ascii="Arial" w:hAnsi="Arial" w:cs="Arial"/>
          <w:color w:val="2D2D2D"/>
          <w:spacing w:val="1"/>
          <w:sz w:val="15"/>
          <w:szCs w:val="15"/>
        </w:rPr>
        <w:t>Н(</w:t>
      </w:r>
      <w:proofErr w:type="gramEnd"/>
      <w:r>
        <w:rPr>
          <w:rFonts w:ascii="Arial" w:hAnsi="Arial" w:cs="Arial"/>
          <w:color w:val="2D2D2D"/>
          <w:spacing w:val="1"/>
          <w:sz w:val="15"/>
          <w:szCs w:val="15"/>
        </w:rPr>
        <w:t>В)-1(2)-250 ТХС (ТС) по </w:t>
      </w:r>
      <w:r w:rsidRPr="00A56C42">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фарфоровый типа 1 или кружка фарфоровая типа 1 по </w:t>
      </w:r>
      <w:r w:rsidRPr="00A56C42">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Б.3 Отбор проб - по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ИСО 7516</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Б.4 Проведение анализа</w:t>
      </w:r>
      <w:r>
        <w:rPr>
          <w:rFonts w:ascii="Arial" w:hAnsi="Arial" w:cs="Arial"/>
          <w:color w:val="2D2D2D"/>
          <w:spacing w:val="1"/>
          <w:sz w:val="15"/>
          <w:szCs w:val="15"/>
        </w:rPr>
        <w:br/>
      </w:r>
      <w:r>
        <w:rPr>
          <w:rFonts w:ascii="Arial" w:hAnsi="Arial" w:cs="Arial"/>
          <w:color w:val="2D2D2D"/>
          <w:spacing w:val="1"/>
          <w:sz w:val="15"/>
          <w:szCs w:val="15"/>
        </w:rPr>
        <w:br/>
        <w:t>Органолептические показатели определяют в следующей последовательности: внешний вид и цвет концентрата, внешний вид, цвет и вкус настоя. Внешний вид и цвет определяют в концентрате и настое, вкус - только в настое.</w:t>
      </w:r>
      <w:r>
        <w:rPr>
          <w:rFonts w:ascii="Arial" w:hAnsi="Arial" w:cs="Arial"/>
          <w:color w:val="2D2D2D"/>
          <w:spacing w:val="1"/>
          <w:sz w:val="15"/>
          <w:szCs w:val="15"/>
        </w:rPr>
        <w:br/>
      </w:r>
      <w:r>
        <w:rPr>
          <w:rFonts w:ascii="Arial" w:hAnsi="Arial" w:cs="Arial"/>
          <w:color w:val="2D2D2D"/>
          <w:spacing w:val="1"/>
          <w:sz w:val="15"/>
          <w:szCs w:val="15"/>
        </w:rPr>
        <w:br/>
        <w:t>Для определения внешнего вида и цвета концентрата в сухом виде часть объединенной пробы продукта помещают на лист белой бумаги. Форму частиц и цвет концентрата определяют визуально при ярком рассеянном дневном свете или люминесцентном освещении.</w:t>
      </w:r>
      <w:r>
        <w:rPr>
          <w:rFonts w:ascii="Arial" w:hAnsi="Arial" w:cs="Arial"/>
          <w:color w:val="2D2D2D"/>
          <w:spacing w:val="1"/>
          <w:sz w:val="15"/>
          <w:szCs w:val="15"/>
        </w:rPr>
        <w:br/>
      </w:r>
      <w:r>
        <w:rPr>
          <w:rFonts w:ascii="Arial" w:hAnsi="Arial" w:cs="Arial"/>
          <w:color w:val="2D2D2D"/>
          <w:spacing w:val="1"/>
          <w:sz w:val="15"/>
          <w:szCs w:val="15"/>
        </w:rPr>
        <w:br/>
        <w:t>Для определения органолептических показателей готовят настой в стеклянном стакане или фарфоровом стакане (или кружке) в соответствии со способом приготовления, указанным на маркировке продукции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.4.4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Визуально определяют внешний вид и цвет настоя. После остывания настоя до температуры (55±5) °C определяют его вкус.</w:t>
      </w:r>
      <w:r>
        <w:rPr>
          <w:rFonts w:ascii="Arial" w:hAnsi="Arial" w:cs="Arial"/>
          <w:color w:val="2D2D2D"/>
          <w:spacing w:val="1"/>
          <w:sz w:val="15"/>
          <w:szCs w:val="15"/>
        </w:rPr>
        <w:br/>
      </w:r>
      <w:r>
        <w:rPr>
          <w:rFonts w:ascii="Arial" w:hAnsi="Arial" w:cs="Arial"/>
          <w:color w:val="2D2D2D"/>
          <w:spacing w:val="1"/>
          <w:sz w:val="15"/>
          <w:szCs w:val="15"/>
        </w:rPr>
        <w:br/>
      </w:r>
    </w:p>
    <w:p w:rsidR="00923745" w:rsidRDefault="00923745" w:rsidP="0092374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В</w:t>
      </w:r>
      <w:proofErr w:type="gramEnd"/>
      <w:r>
        <w:rPr>
          <w:rFonts w:ascii="Arial" w:hAnsi="Arial" w:cs="Arial"/>
          <w:b w:val="0"/>
          <w:bCs w:val="0"/>
          <w:color w:val="3C3C3C"/>
          <w:spacing w:val="1"/>
          <w:sz w:val="22"/>
          <w:szCs w:val="22"/>
        </w:rPr>
        <w:t xml:space="preserve"> (обязательное). Метод определения продолжительности растворения в воде</w:t>
      </w:r>
    </w:p>
    <w:p w:rsidR="00923745" w:rsidRDefault="00923745" w:rsidP="0092374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br/>
        <w:t>(обязательное)</w:t>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В.1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определении времени полной растворимости продукта в горячей или холодной воде. Степень растворимости определяется визуально.</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В.2 Средства измерений и посуда</w:t>
      </w:r>
      <w:r>
        <w:rPr>
          <w:rFonts w:ascii="Arial" w:hAnsi="Arial" w:cs="Arial"/>
          <w:color w:val="2D2D2D"/>
          <w:spacing w:val="1"/>
          <w:sz w:val="15"/>
          <w:szCs w:val="15"/>
        </w:rPr>
        <w:br/>
      </w:r>
      <w:r>
        <w:rPr>
          <w:rFonts w:ascii="Arial" w:hAnsi="Arial" w:cs="Arial"/>
          <w:color w:val="2D2D2D"/>
          <w:spacing w:val="1"/>
          <w:sz w:val="15"/>
          <w:szCs w:val="15"/>
        </w:rPr>
        <w:br/>
        <w:t>Весы с пределом допускаемой абсолютной погрешности не более 0,1 г. </w:t>
      </w:r>
      <w:r>
        <w:rPr>
          <w:rFonts w:ascii="Arial" w:hAnsi="Arial" w:cs="Arial"/>
          <w:color w:val="2D2D2D"/>
          <w:spacing w:val="1"/>
          <w:sz w:val="15"/>
          <w:szCs w:val="15"/>
        </w:rPr>
        <w:br/>
      </w:r>
      <w:r>
        <w:rPr>
          <w:rFonts w:ascii="Arial" w:hAnsi="Arial" w:cs="Arial"/>
          <w:color w:val="2D2D2D"/>
          <w:spacing w:val="1"/>
          <w:sz w:val="15"/>
          <w:szCs w:val="15"/>
        </w:rPr>
        <w:br/>
        <w:t xml:space="preserve">Стакан типа </w:t>
      </w:r>
      <w:proofErr w:type="gramStart"/>
      <w:r>
        <w:rPr>
          <w:rFonts w:ascii="Arial" w:hAnsi="Arial" w:cs="Arial"/>
          <w:color w:val="2D2D2D"/>
          <w:spacing w:val="1"/>
          <w:sz w:val="15"/>
          <w:szCs w:val="15"/>
        </w:rPr>
        <w:t>Н(</w:t>
      </w:r>
      <w:proofErr w:type="gramEnd"/>
      <w:r>
        <w:rPr>
          <w:rFonts w:ascii="Arial" w:hAnsi="Arial" w:cs="Arial"/>
          <w:color w:val="2D2D2D"/>
          <w:spacing w:val="1"/>
          <w:sz w:val="15"/>
          <w:szCs w:val="15"/>
        </w:rPr>
        <w:t>В)-1(2)-250 ТХС (ТС) по </w:t>
      </w:r>
      <w:r w:rsidRPr="00A56C42">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Плитка лабораторная.</w:t>
      </w:r>
      <w:r>
        <w:rPr>
          <w:rFonts w:ascii="Arial" w:hAnsi="Arial" w:cs="Arial"/>
          <w:color w:val="2D2D2D"/>
          <w:spacing w:val="1"/>
          <w:sz w:val="15"/>
          <w:szCs w:val="15"/>
        </w:rPr>
        <w:br/>
      </w:r>
      <w:r>
        <w:rPr>
          <w:rFonts w:ascii="Arial" w:hAnsi="Arial" w:cs="Arial"/>
          <w:color w:val="2D2D2D"/>
          <w:spacing w:val="1"/>
          <w:sz w:val="15"/>
          <w:szCs w:val="15"/>
        </w:rPr>
        <w:br/>
        <w:t>Термометр лабораторный диапазоном измерения температуры от 0 °C до 100 °C с ценой деления не менее 1 °C по </w:t>
      </w:r>
      <w:r w:rsidRPr="00A56C42">
        <w:rPr>
          <w:rFonts w:ascii="Arial" w:hAnsi="Arial" w:cs="Arial"/>
          <w:color w:val="2D2D2D"/>
          <w:spacing w:val="1"/>
          <w:sz w:val="15"/>
          <w:szCs w:val="15"/>
        </w:rPr>
        <w:t>ГОСТ 28498</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Секундомер.</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В.3 Отбор проб - по </w:t>
      </w:r>
      <w:r w:rsidRPr="00A56C42">
        <w:rPr>
          <w:rFonts w:ascii="Arial" w:hAnsi="Arial" w:cs="Arial"/>
          <w:color w:val="2D2D2D"/>
          <w:spacing w:val="1"/>
          <w:sz w:val="15"/>
          <w:szCs w:val="15"/>
        </w:rPr>
        <w:t xml:space="preserve">ГОСТ </w:t>
      </w:r>
      <w:proofErr w:type="gramStart"/>
      <w:r w:rsidRPr="00A56C42">
        <w:rPr>
          <w:rFonts w:ascii="Arial" w:hAnsi="Arial" w:cs="Arial"/>
          <w:color w:val="2D2D2D"/>
          <w:spacing w:val="1"/>
          <w:sz w:val="15"/>
          <w:szCs w:val="15"/>
        </w:rPr>
        <w:t>Р</w:t>
      </w:r>
      <w:proofErr w:type="gramEnd"/>
      <w:r w:rsidRPr="00A56C42">
        <w:rPr>
          <w:rFonts w:ascii="Arial" w:hAnsi="Arial" w:cs="Arial"/>
          <w:color w:val="2D2D2D"/>
          <w:spacing w:val="1"/>
          <w:sz w:val="15"/>
          <w:szCs w:val="15"/>
        </w:rPr>
        <w:t xml:space="preserve"> ИСО 7516</w:t>
      </w:r>
      <w:r>
        <w:rPr>
          <w:rFonts w:ascii="Arial" w:hAnsi="Arial" w:cs="Arial"/>
          <w:color w:val="2D2D2D"/>
          <w:spacing w:val="1"/>
          <w:sz w:val="15"/>
          <w:szCs w:val="15"/>
        </w:rPr>
        <w:t>.</w:t>
      </w:r>
      <w:r>
        <w:rPr>
          <w:rFonts w:ascii="Arial" w:hAnsi="Arial" w:cs="Arial"/>
          <w:color w:val="2D2D2D"/>
          <w:spacing w:val="1"/>
          <w:sz w:val="15"/>
          <w:szCs w:val="15"/>
        </w:rPr>
        <w:br/>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В.4 Порядок проведения анализа</w:t>
      </w:r>
      <w:r>
        <w:rPr>
          <w:rFonts w:ascii="Arial" w:hAnsi="Arial" w:cs="Arial"/>
          <w:color w:val="2D2D2D"/>
          <w:spacing w:val="1"/>
          <w:sz w:val="15"/>
          <w:szCs w:val="15"/>
        </w:rPr>
        <w:br/>
      </w:r>
      <w:r>
        <w:rPr>
          <w:rFonts w:ascii="Arial" w:hAnsi="Arial" w:cs="Arial"/>
          <w:color w:val="2D2D2D"/>
          <w:spacing w:val="1"/>
          <w:sz w:val="15"/>
          <w:szCs w:val="15"/>
        </w:rPr>
        <w:br/>
        <w:t>2,5 г растворимого чая с добавками помещают в стеклянный стакан с горячей водой (температура 96 °C - 98 °C) вместимостью 150 см</w:t>
      </w:r>
      <w:r w:rsidR="00A56C42">
        <w:rPr>
          <w:rFonts w:ascii="Arial" w:hAnsi="Arial" w:cs="Arial"/>
          <w:color w:val="2D2D2D"/>
          <w:spacing w:val="1"/>
          <w:sz w:val="15"/>
          <w:szCs w:val="15"/>
        </w:rPr>
        <w:pict>
          <v:shape id="_x0000_i1213" type="#_x0000_t75" alt="ГОСТ Р 55327-2012 Чай растворимый с добавками ароматизаторов и/или продуктов растительного происхождения. Общие технические условия" style="width:8.05pt;height:17.2pt"/>
        </w:pict>
      </w:r>
      <w:r>
        <w:rPr>
          <w:rFonts w:ascii="Arial" w:hAnsi="Arial" w:cs="Arial"/>
          <w:color w:val="2D2D2D"/>
          <w:spacing w:val="1"/>
          <w:sz w:val="15"/>
          <w:szCs w:val="15"/>
        </w:rPr>
        <w:t> и размешивают.</w:t>
      </w:r>
      <w:r>
        <w:rPr>
          <w:rFonts w:ascii="Arial" w:hAnsi="Arial" w:cs="Arial"/>
          <w:color w:val="2D2D2D"/>
          <w:spacing w:val="1"/>
          <w:sz w:val="15"/>
          <w:szCs w:val="15"/>
        </w:rPr>
        <w:br/>
      </w:r>
      <w:r>
        <w:rPr>
          <w:rFonts w:ascii="Arial" w:hAnsi="Arial" w:cs="Arial"/>
          <w:color w:val="2D2D2D"/>
          <w:spacing w:val="1"/>
          <w:sz w:val="15"/>
          <w:szCs w:val="15"/>
        </w:rPr>
        <w:lastRenderedPageBreak/>
        <w:br/>
        <w:t>Продолжительность растворения определяют по секундомеру.</w:t>
      </w:r>
      <w:r>
        <w:rPr>
          <w:rFonts w:ascii="Arial" w:hAnsi="Arial" w:cs="Arial"/>
          <w:color w:val="2D2D2D"/>
          <w:spacing w:val="1"/>
          <w:sz w:val="15"/>
          <w:szCs w:val="15"/>
        </w:rPr>
        <w:br/>
      </w:r>
      <w:r>
        <w:rPr>
          <w:rFonts w:ascii="Arial" w:hAnsi="Arial" w:cs="Arial"/>
          <w:color w:val="2D2D2D"/>
          <w:spacing w:val="1"/>
          <w:sz w:val="15"/>
          <w:szCs w:val="15"/>
        </w:rPr>
        <w:br/>
        <w:t>Аналогично проводят определение продолжительности растворения в холодной воде при температуре 18 °C - 20 °C.</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Растворимость считают неполной, если через 30 с растворения в горячей воде (температура 96 °C - 98 °C) или через 240 с в холодной воде (температура18 °C - 20 °C)в стакане остаются нерастворимые частицы, или если после прекращения перемешивания выпадает осадок.</w:t>
      </w:r>
      <w:r>
        <w:rPr>
          <w:rFonts w:ascii="Arial" w:hAnsi="Arial" w:cs="Arial"/>
          <w:color w:val="2D2D2D"/>
          <w:spacing w:val="1"/>
          <w:sz w:val="15"/>
          <w:szCs w:val="15"/>
        </w:rPr>
        <w:br/>
      </w:r>
      <w:r>
        <w:rPr>
          <w:rFonts w:ascii="Arial" w:hAnsi="Arial" w:cs="Arial"/>
          <w:color w:val="2D2D2D"/>
          <w:spacing w:val="1"/>
          <w:sz w:val="15"/>
          <w:szCs w:val="15"/>
        </w:rPr>
        <w:br/>
      </w:r>
      <w:proofErr w:type="gramEnd"/>
    </w:p>
    <w:p w:rsidR="00923745" w:rsidRDefault="00923745" w:rsidP="0092374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p w:rsidR="00923745" w:rsidRDefault="00923745" w:rsidP="0092374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1054"/>
        <w:gridCol w:w="9435"/>
      </w:tblGrid>
      <w:tr w:rsidR="00923745" w:rsidTr="00923745">
        <w:trPr>
          <w:trHeight w:val="15"/>
        </w:trPr>
        <w:tc>
          <w:tcPr>
            <w:tcW w:w="1109" w:type="dxa"/>
            <w:hideMark/>
          </w:tcPr>
          <w:p w:rsidR="00923745" w:rsidRDefault="00923745">
            <w:pPr>
              <w:rPr>
                <w:sz w:val="2"/>
                <w:szCs w:val="24"/>
              </w:rPr>
            </w:pPr>
          </w:p>
        </w:tc>
        <w:tc>
          <w:tcPr>
            <w:tcW w:w="10164" w:type="dxa"/>
            <w:hideMark/>
          </w:tcPr>
          <w:p w:rsidR="00923745" w:rsidRDefault="00923745">
            <w:pPr>
              <w:rPr>
                <w:sz w:val="2"/>
                <w:szCs w:val="24"/>
              </w:rPr>
            </w:pPr>
          </w:p>
        </w:tc>
      </w:tr>
      <w:tr w:rsidR="00923745" w:rsidTr="00923745">
        <w:tc>
          <w:tcPr>
            <w:tcW w:w="1109" w:type="dxa"/>
            <w:tcBorders>
              <w:top w:val="nil"/>
              <w:left w:val="nil"/>
              <w:bottom w:val="nil"/>
              <w:right w:val="nil"/>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0164" w:type="dxa"/>
            <w:tcBorders>
              <w:top w:val="nil"/>
              <w:left w:val="nil"/>
              <w:bottom w:val="nil"/>
              <w:right w:val="nil"/>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proofErr w:type="gramStart"/>
            <w:r w:rsidRPr="00A56C42">
              <w:rPr>
                <w:color w:val="2D2D2D"/>
                <w:sz w:val="15"/>
                <w:szCs w:val="15"/>
              </w:rPr>
              <w:t>ТР</w:t>
            </w:r>
            <w:proofErr w:type="gramEnd"/>
            <w:r w:rsidRPr="00A56C42">
              <w:rPr>
                <w:color w:val="2D2D2D"/>
                <w:sz w:val="15"/>
                <w:szCs w:val="15"/>
              </w:rPr>
              <w:t xml:space="preserve"> ТС 021/2011</w:t>
            </w:r>
            <w:r>
              <w:rPr>
                <w:color w:val="2D2D2D"/>
                <w:sz w:val="15"/>
                <w:szCs w:val="15"/>
              </w:rPr>
              <w:t> Технический регламент Таможенного союза "О безопасности пищевой продукции"</w:t>
            </w:r>
          </w:p>
        </w:tc>
      </w:tr>
      <w:tr w:rsidR="00923745" w:rsidTr="00923745">
        <w:tc>
          <w:tcPr>
            <w:tcW w:w="1109" w:type="dxa"/>
            <w:tcBorders>
              <w:top w:val="nil"/>
              <w:left w:val="nil"/>
              <w:bottom w:val="nil"/>
              <w:right w:val="nil"/>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0164" w:type="dxa"/>
            <w:tcBorders>
              <w:top w:val="nil"/>
              <w:left w:val="nil"/>
              <w:bottom w:val="nil"/>
              <w:right w:val="nil"/>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proofErr w:type="gramStart"/>
            <w:r w:rsidRPr="00A56C42">
              <w:rPr>
                <w:color w:val="2D2D2D"/>
                <w:sz w:val="15"/>
                <w:szCs w:val="15"/>
              </w:rPr>
              <w:t>ТР</w:t>
            </w:r>
            <w:proofErr w:type="gramEnd"/>
            <w:r w:rsidRPr="00A56C42">
              <w:rPr>
                <w:color w:val="2D2D2D"/>
                <w:sz w:val="15"/>
                <w:szCs w:val="15"/>
              </w:rPr>
              <w:t xml:space="preserve"> ТС 029/2012</w:t>
            </w:r>
            <w:r>
              <w:rPr>
                <w:color w:val="2D2D2D"/>
                <w:sz w:val="15"/>
                <w:szCs w:val="15"/>
              </w:rPr>
              <w:t xml:space="preserve"> Технический регламент Таможенного союза "Требования безопасности пищевых добавок, </w:t>
            </w:r>
            <w:proofErr w:type="spellStart"/>
            <w:r>
              <w:rPr>
                <w:color w:val="2D2D2D"/>
                <w:sz w:val="15"/>
                <w:szCs w:val="15"/>
              </w:rPr>
              <w:t>ароматизаторов</w:t>
            </w:r>
            <w:proofErr w:type="spellEnd"/>
            <w:r>
              <w:rPr>
                <w:color w:val="2D2D2D"/>
                <w:sz w:val="15"/>
                <w:szCs w:val="15"/>
              </w:rPr>
              <w:t xml:space="preserve"> и технологических вспомогательных средств"</w:t>
            </w:r>
          </w:p>
        </w:tc>
      </w:tr>
      <w:tr w:rsidR="00923745" w:rsidTr="00923745">
        <w:tc>
          <w:tcPr>
            <w:tcW w:w="1109" w:type="dxa"/>
            <w:tcBorders>
              <w:top w:val="nil"/>
              <w:left w:val="nil"/>
              <w:bottom w:val="nil"/>
              <w:right w:val="nil"/>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0164" w:type="dxa"/>
            <w:tcBorders>
              <w:top w:val="nil"/>
              <w:left w:val="nil"/>
              <w:bottom w:val="nil"/>
              <w:right w:val="nil"/>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proofErr w:type="gramStart"/>
            <w:r w:rsidRPr="00A56C42">
              <w:rPr>
                <w:color w:val="2D2D2D"/>
                <w:sz w:val="15"/>
                <w:szCs w:val="15"/>
              </w:rPr>
              <w:t>ТР</w:t>
            </w:r>
            <w:proofErr w:type="gramEnd"/>
            <w:r w:rsidRPr="00A56C42">
              <w:rPr>
                <w:color w:val="2D2D2D"/>
                <w:sz w:val="15"/>
                <w:szCs w:val="15"/>
              </w:rPr>
              <w:t xml:space="preserve"> ТС 005/2011</w:t>
            </w:r>
            <w:r>
              <w:rPr>
                <w:color w:val="2D2D2D"/>
                <w:sz w:val="15"/>
                <w:szCs w:val="15"/>
              </w:rPr>
              <w:t> Технический регламент Таможенного союза "О безопасности упаковки"</w:t>
            </w:r>
          </w:p>
        </w:tc>
      </w:tr>
      <w:tr w:rsidR="00923745" w:rsidTr="00923745">
        <w:tc>
          <w:tcPr>
            <w:tcW w:w="1109" w:type="dxa"/>
            <w:tcBorders>
              <w:top w:val="nil"/>
              <w:left w:val="nil"/>
              <w:bottom w:val="nil"/>
              <w:right w:val="nil"/>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0164" w:type="dxa"/>
            <w:tcBorders>
              <w:top w:val="nil"/>
              <w:left w:val="nil"/>
              <w:bottom w:val="nil"/>
              <w:right w:val="nil"/>
            </w:tcBorders>
            <w:tcMar>
              <w:top w:w="0" w:type="dxa"/>
              <w:left w:w="149" w:type="dxa"/>
              <w:bottom w:w="0" w:type="dxa"/>
              <w:right w:w="149" w:type="dxa"/>
            </w:tcMar>
            <w:hideMark/>
          </w:tcPr>
          <w:p w:rsidR="00923745" w:rsidRDefault="00923745">
            <w:pPr>
              <w:pStyle w:val="formattext"/>
              <w:spacing w:before="0" w:beforeAutospacing="0" w:after="0" w:afterAutospacing="0" w:line="226" w:lineRule="atLeast"/>
              <w:textAlignment w:val="baseline"/>
              <w:rPr>
                <w:color w:val="2D2D2D"/>
                <w:sz w:val="15"/>
                <w:szCs w:val="15"/>
              </w:rPr>
            </w:pPr>
            <w:proofErr w:type="gramStart"/>
            <w:r w:rsidRPr="00A56C42">
              <w:rPr>
                <w:color w:val="2D2D2D"/>
                <w:sz w:val="15"/>
                <w:szCs w:val="15"/>
              </w:rPr>
              <w:t>ТР</w:t>
            </w:r>
            <w:proofErr w:type="gramEnd"/>
            <w:r w:rsidRPr="00A56C42">
              <w:rPr>
                <w:color w:val="2D2D2D"/>
                <w:sz w:val="15"/>
                <w:szCs w:val="15"/>
              </w:rPr>
              <w:t xml:space="preserve"> ТС 022/2011</w:t>
            </w:r>
            <w:r>
              <w:rPr>
                <w:color w:val="2D2D2D"/>
                <w:sz w:val="15"/>
                <w:szCs w:val="15"/>
              </w:rPr>
              <w:t> Технический регламент Таможенного союза "Пищевая продукция в части ее маркировки"</w:t>
            </w:r>
          </w:p>
        </w:tc>
      </w:tr>
    </w:tbl>
    <w:p w:rsidR="00A56C42" w:rsidRPr="00923745" w:rsidRDefault="00923745" w:rsidP="00A56C42">
      <w:pPr>
        <w:pStyle w:val="formattext"/>
        <w:shd w:val="clear" w:color="auto" w:fill="FFFFFF"/>
        <w:spacing w:before="0" w:beforeAutospacing="0" w:after="0" w:afterAutospacing="0" w:line="226" w:lineRule="atLeast"/>
        <w:textAlignment w:val="baseline"/>
        <w:rPr>
          <w:szCs w:val="15"/>
        </w:rPr>
      </w:pPr>
      <w:r>
        <w:rPr>
          <w:rFonts w:ascii="Arial" w:hAnsi="Arial" w:cs="Arial"/>
          <w:color w:val="2D2D2D"/>
          <w:spacing w:val="1"/>
          <w:sz w:val="15"/>
          <w:szCs w:val="15"/>
        </w:rPr>
        <w:br/>
      </w:r>
    </w:p>
    <w:p w:rsidR="00177C25" w:rsidRPr="00923745" w:rsidRDefault="00177C25" w:rsidP="00A56C42">
      <w:pPr>
        <w:tabs>
          <w:tab w:val="left" w:pos="3976"/>
        </w:tabs>
        <w:rPr>
          <w:szCs w:val="15"/>
        </w:rPr>
      </w:pPr>
    </w:p>
    <w:sectPr w:rsidR="00177C25" w:rsidRPr="00923745"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745" w:rsidRDefault="00923745" w:rsidP="007E5D19">
      <w:pPr>
        <w:spacing w:after="0" w:line="240" w:lineRule="auto"/>
      </w:pPr>
      <w:r>
        <w:separator/>
      </w:r>
    </w:p>
  </w:endnote>
  <w:endnote w:type="continuationSeparator" w:id="0">
    <w:p w:rsidR="00923745" w:rsidRDefault="00923745"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45" w:rsidRDefault="00923745" w:rsidP="00A716F7">
    <w:pPr>
      <w:pStyle w:val="a3"/>
      <w:jc w:val="right"/>
    </w:pPr>
    <w:hyperlink r:id="rId1" w:history="1">
      <w:r>
        <w:rPr>
          <w:rStyle w:val="a7"/>
          <w:rFonts w:ascii="Arial" w:hAnsi="Arial" w:cs="Arial"/>
          <w:sz w:val="16"/>
          <w:szCs w:val="16"/>
          <w:lang w:val="en-US"/>
        </w:rPr>
        <w:t>https://gosstandart.info/</w:t>
      </w:r>
    </w:hyperlink>
  </w:p>
  <w:p w:rsidR="00923745" w:rsidRDefault="00923745"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745" w:rsidRDefault="00923745" w:rsidP="007E5D19">
      <w:pPr>
        <w:spacing w:after="0" w:line="240" w:lineRule="auto"/>
      </w:pPr>
      <w:r>
        <w:separator/>
      </w:r>
    </w:p>
  </w:footnote>
  <w:footnote w:type="continuationSeparator" w:id="0">
    <w:p w:rsidR="00923745" w:rsidRDefault="00923745"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B511F"/>
    <w:rsid w:val="000C34D1"/>
    <w:rsid w:val="000E11B6"/>
    <w:rsid w:val="00144A40"/>
    <w:rsid w:val="00153F83"/>
    <w:rsid w:val="001741CA"/>
    <w:rsid w:val="00177C25"/>
    <w:rsid w:val="001969B2"/>
    <w:rsid w:val="002D3ACA"/>
    <w:rsid w:val="00313072"/>
    <w:rsid w:val="00362C0C"/>
    <w:rsid w:val="003D53F9"/>
    <w:rsid w:val="003F7A45"/>
    <w:rsid w:val="00426F9D"/>
    <w:rsid w:val="00477A04"/>
    <w:rsid w:val="0059308D"/>
    <w:rsid w:val="006B6B83"/>
    <w:rsid w:val="007214CA"/>
    <w:rsid w:val="007E5D19"/>
    <w:rsid w:val="008E615F"/>
    <w:rsid w:val="00923745"/>
    <w:rsid w:val="0095551E"/>
    <w:rsid w:val="00A56C42"/>
    <w:rsid w:val="00A716F7"/>
    <w:rsid w:val="00A9165C"/>
    <w:rsid w:val="00AA6FD4"/>
    <w:rsid w:val="00B4381A"/>
    <w:rsid w:val="00C75A1C"/>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2611172">
      <w:bodyDiv w:val="1"/>
      <w:marLeft w:val="0"/>
      <w:marRight w:val="0"/>
      <w:marTop w:val="0"/>
      <w:marBottom w:val="0"/>
      <w:divBdr>
        <w:top w:val="none" w:sz="0" w:space="0" w:color="auto"/>
        <w:left w:val="none" w:sz="0" w:space="0" w:color="auto"/>
        <w:bottom w:val="none" w:sz="0" w:space="0" w:color="auto"/>
        <w:right w:val="none" w:sz="0" w:space="0" w:color="auto"/>
      </w:divBdr>
      <w:divsChild>
        <w:div w:id="878202182">
          <w:marLeft w:val="215"/>
          <w:marRight w:val="215"/>
          <w:marTop w:val="0"/>
          <w:marBottom w:val="0"/>
          <w:divBdr>
            <w:top w:val="none" w:sz="0" w:space="0" w:color="auto"/>
            <w:left w:val="none" w:sz="0" w:space="0" w:color="auto"/>
            <w:bottom w:val="none" w:sz="0" w:space="0" w:color="auto"/>
            <w:right w:val="none" w:sz="0" w:space="0" w:color="auto"/>
          </w:divBdr>
          <w:divsChild>
            <w:div w:id="93744822">
              <w:marLeft w:val="0"/>
              <w:marRight w:val="0"/>
              <w:marTop w:val="107"/>
              <w:marBottom w:val="150"/>
              <w:divBdr>
                <w:top w:val="none" w:sz="0" w:space="0" w:color="auto"/>
                <w:left w:val="none" w:sz="0" w:space="0" w:color="auto"/>
                <w:bottom w:val="none" w:sz="0" w:space="0" w:color="auto"/>
                <w:right w:val="none" w:sz="0" w:space="0" w:color="auto"/>
              </w:divBdr>
              <w:divsChild>
                <w:div w:id="357779640">
                  <w:marLeft w:val="11"/>
                  <w:marRight w:val="11"/>
                  <w:marTop w:val="11"/>
                  <w:marBottom w:val="11"/>
                  <w:divBdr>
                    <w:top w:val="none" w:sz="0" w:space="0" w:color="auto"/>
                    <w:left w:val="none" w:sz="0" w:space="0" w:color="auto"/>
                    <w:bottom w:val="none" w:sz="0" w:space="0" w:color="auto"/>
                    <w:right w:val="none" w:sz="0" w:space="0" w:color="auto"/>
                  </w:divBdr>
                  <w:divsChild>
                    <w:div w:id="958873465">
                      <w:marLeft w:val="0"/>
                      <w:marRight w:val="0"/>
                      <w:marTop w:val="0"/>
                      <w:marBottom w:val="0"/>
                      <w:divBdr>
                        <w:top w:val="none" w:sz="0" w:space="0" w:color="auto"/>
                        <w:left w:val="none" w:sz="0" w:space="0" w:color="auto"/>
                        <w:bottom w:val="none" w:sz="0" w:space="0" w:color="auto"/>
                        <w:right w:val="none" w:sz="0" w:space="0" w:color="auto"/>
                      </w:divBdr>
                    </w:div>
                    <w:div w:id="770704291">
                      <w:marLeft w:val="0"/>
                      <w:marRight w:val="0"/>
                      <w:marTop w:val="0"/>
                      <w:marBottom w:val="0"/>
                      <w:divBdr>
                        <w:top w:val="none" w:sz="0" w:space="0" w:color="auto"/>
                        <w:left w:val="none" w:sz="0" w:space="0" w:color="auto"/>
                        <w:bottom w:val="none" w:sz="0" w:space="0" w:color="auto"/>
                        <w:right w:val="none" w:sz="0" w:space="0" w:color="auto"/>
                      </w:divBdr>
                    </w:div>
                  </w:divsChild>
                </w:div>
                <w:div w:id="584874918">
                  <w:marLeft w:val="0"/>
                  <w:marRight w:val="0"/>
                  <w:marTop w:val="0"/>
                  <w:marBottom w:val="0"/>
                  <w:divBdr>
                    <w:top w:val="none" w:sz="0" w:space="0" w:color="auto"/>
                    <w:left w:val="none" w:sz="0" w:space="0" w:color="auto"/>
                    <w:bottom w:val="none" w:sz="0" w:space="0" w:color="auto"/>
                    <w:right w:val="none" w:sz="0" w:space="0" w:color="auto"/>
                  </w:divBdr>
                  <w:divsChild>
                    <w:div w:id="281501473">
                      <w:marLeft w:val="0"/>
                      <w:marRight w:val="0"/>
                      <w:marTop w:val="0"/>
                      <w:marBottom w:val="0"/>
                      <w:divBdr>
                        <w:top w:val="none" w:sz="0" w:space="0" w:color="auto"/>
                        <w:left w:val="none" w:sz="0" w:space="0" w:color="auto"/>
                        <w:bottom w:val="none" w:sz="0" w:space="0" w:color="auto"/>
                        <w:right w:val="none" w:sz="0" w:space="0" w:color="auto"/>
                      </w:divBdr>
                      <w:divsChild>
                        <w:div w:id="309601864">
                          <w:marLeft w:val="0"/>
                          <w:marRight w:val="0"/>
                          <w:marTop w:val="0"/>
                          <w:marBottom w:val="0"/>
                          <w:divBdr>
                            <w:top w:val="none" w:sz="0" w:space="0" w:color="auto"/>
                            <w:left w:val="none" w:sz="0" w:space="0" w:color="auto"/>
                            <w:bottom w:val="none" w:sz="0" w:space="0" w:color="auto"/>
                            <w:right w:val="none" w:sz="0" w:space="0" w:color="auto"/>
                          </w:divBdr>
                          <w:divsChild>
                            <w:div w:id="1352876501">
                              <w:marLeft w:val="5663"/>
                              <w:marRight w:val="0"/>
                              <w:marTop w:val="0"/>
                              <w:marBottom w:val="0"/>
                              <w:divBdr>
                                <w:top w:val="none" w:sz="0" w:space="0" w:color="auto"/>
                                <w:left w:val="none" w:sz="0" w:space="0" w:color="auto"/>
                                <w:bottom w:val="none" w:sz="0" w:space="0" w:color="auto"/>
                                <w:right w:val="none" w:sz="0" w:space="0" w:color="auto"/>
                              </w:divBdr>
                            </w:div>
                          </w:divsChild>
                        </w:div>
                        <w:div w:id="707687547">
                          <w:marLeft w:val="-14067"/>
                          <w:marRight w:val="322"/>
                          <w:marTop w:val="376"/>
                          <w:marBottom w:val="0"/>
                          <w:divBdr>
                            <w:top w:val="none" w:sz="0" w:space="0" w:color="auto"/>
                            <w:left w:val="none" w:sz="0" w:space="0" w:color="auto"/>
                            <w:bottom w:val="none" w:sz="0" w:space="0" w:color="auto"/>
                            <w:right w:val="none" w:sz="0" w:space="0" w:color="auto"/>
                          </w:divBdr>
                        </w:div>
                        <w:div w:id="9160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8829">
                  <w:marLeft w:val="11"/>
                  <w:marRight w:val="11"/>
                  <w:marTop w:val="0"/>
                  <w:marBottom w:val="0"/>
                  <w:divBdr>
                    <w:top w:val="none" w:sz="0" w:space="0" w:color="auto"/>
                    <w:left w:val="none" w:sz="0" w:space="0" w:color="auto"/>
                    <w:bottom w:val="none" w:sz="0" w:space="0" w:color="auto"/>
                    <w:right w:val="none" w:sz="0" w:space="0" w:color="auto"/>
                  </w:divBdr>
                </w:div>
              </w:divsChild>
            </w:div>
            <w:div w:id="894775310">
              <w:marLeft w:val="0"/>
              <w:marRight w:val="0"/>
              <w:marTop w:val="0"/>
              <w:marBottom w:val="494"/>
              <w:divBdr>
                <w:top w:val="none" w:sz="0" w:space="0" w:color="auto"/>
                <w:left w:val="none" w:sz="0" w:space="0" w:color="auto"/>
                <w:bottom w:val="none" w:sz="0" w:space="0" w:color="auto"/>
                <w:right w:val="none" w:sz="0" w:space="0" w:color="auto"/>
              </w:divBdr>
              <w:divsChild>
                <w:div w:id="1708873602">
                  <w:marLeft w:val="0"/>
                  <w:marRight w:val="0"/>
                  <w:marTop w:val="0"/>
                  <w:marBottom w:val="322"/>
                  <w:divBdr>
                    <w:top w:val="none" w:sz="0" w:space="0" w:color="auto"/>
                    <w:left w:val="none" w:sz="0" w:space="0" w:color="auto"/>
                    <w:bottom w:val="none" w:sz="0" w:space="0" w:color="auto"/>
                    <w:right w:val="none" w:sz="0" w:space="0" w:color="auto"/>
                  </w:divBdr>
                  <w:divsChild>
                    <w:div w:id="597257202">
                      <w:marLeft w:val="0"/>
                      <w:marRight w:val="0"/>
                      <w:marTop w:val="0"/>
                      <w:marBottom w:val="0"/>
                      <w:divBdr>
                        <w:top w:val="none" w:sz="0" w:space="0" w:color="auto"/>
                        <w:left w:val="none" w:sz="0" w:space="0" w:color="auto"/>
                        <w:bottom w:val="none" w:sz="0" w:space="0" w:color="auto"/>
                        <w:right w:val="none" w:sz="0" w:space="0" w:color="auto"/>
                      </w:divBdr>
                    </w:div>
                    <w:div w:id="1989698593">
                      <w:marLeft w:val="0"/>
                      <w:marRight w:val="0"/>
                      <w:marTop w:val="688"/>
                      <w:marBottom w:val="322"/>
                      <w:divBdr>
                        <w:top w:val="single" w:sz="4" w:space="5" w:color="CDCDCD"/>
                        <w:left w:val="single" w:sz="4" w:space="0" w:color="CDCDCD"/>
                        <w:bottom w:val="single" w:sz="4" w:space="22" w:color="CDCDCD"/>
                        <w:right w:val="single" w:sz="4" w:space="0" w:color="CDCDCD"/>
                      </w:divBdr>
                      <w:divsChild>
                        <w:div w:id="1081485231">
                          <w:marLeft w:val="0"/>
                          <w:marRight w:val="0"/>
                          <w:marTop w:val="0"/>
                          <w:marBottom w:val="752"/>
                          <w:divBdr>
                            <w:top w:val="none" w:sz="0" w:space="0" w:color="auto"/>
                            <w:left w:val="none" w:sz="0" w:space="0" w:color="auto"/>
                            <w:bottom w:val="none" w:sz="0" w:space="0" w:color="auto"/>
                            <w:right w:val="none" w:sz="0" w:space="0" w:color="auto"/>
                          </w:divBdr>
                          <w:divsChild>
                            <w:div w:id="1463427589">
                              <w:marLeft w:val="0"/>
                              <w:marRight w:val="0"/>
                              <w:marTop w:val="0"/>
                              <w:marBottom w:val="0"/>
                              <w:divBdr>
                                <w:top w:val="none" w:sz="0" w:space="0" w:color="auto"/>
                                <w:left w:val="none" w:sz="0" w:space="0" w:color="auto"/>
                                <w:bottom w:val="none" w:sz="0" w:space="0" w:color="auto"/>
                                <w:right w:val="none" w:sz="0" w:space="0" w:color="auto"/>
                              </w:divBdr>
                            </w:div>
                            <w:div w:id="120347280">
                              <w:marLeft w:val="0"/>
                              <w:marRight w:val="0"/>
                              <w:marTop w:val="0"/>
                              <w:marBottom w:val="0"/>
                              <w:divBdr>
                                <w:top w:val="none" w:sz="0" w:space="0" w:color="auto"/>
                                <w:left w:val="none" w:sz="0" w:space="0" w:color="auto"/>
                                <w:bottom w:val="none" w:sz="0" w:space="0" w:color="auto"/>
                                <w:right w:val="none" w:sz="0" w:space="0" w:color="auto"/>
                              </w:divBdr>
                              <w:divsChild>
                                <w:div w:id="133181190">
                                  <w:marLeft w:val="0"/>
                                  <w:marRight w:val="0"/>
                                  <w:marTop w:val="0"/>
                                  <w:marBottom w:val="0"/>
                                  <w:divBdr>
                                    <w:top w:val="none" w:sz="0" w:space="0" w:color="auto"/>
                                    <w:left w:val="none" w:sz="0" w:space="0" w:color="auto"/>
                                    <w:bottom w:val="none" w:sz="0" w:space="0" w:color="auto"/>
                                    <w:right w:val="none" w:sz="0" w:space="0" w:color="auto"/>
                                  </w:divBdr>
                                  <w:divsChild>
                                    <w:div w:id="513349720">
                                      <w:marLeft w:val="0"/>
                                      <w:marRight w:val="0"/>
                                      <w:marTop w:val="0"/>
                                      <w:marBottom w:val="0"/>
                                      <w:divBdr>
                                        <w:top w:val="none" w:sz="0" w:space="0" w:color="auto"/>
                                        <w:left w:val="none" w:sz="0" w:space="0" w:color="auto"/>
                                        <w:bottom w:val="none" w:sz="0" w:space="0" w:color="auto"/>
                                        <w:right w:val="none" w:sz="0" w:space="0" w:color="auto"/>
                                      </w:divBdr>
                                      <w:divsChild>
                                        <w:div w:id="1416703323">
                                          <w:marLeft w:val="0"/>
                                          <w:marRight w:val="0"/>
                                          <w:marTop w:val="0"/>
                                          <w:marBottom w:val="0"/>
                                          <w:divBdr>
                                            <w:top w:val="none" w:sz="0" w:space="0" w:color="auto"/>
                                            <w:left w:val="none" w:sz="0" w:space="0" w:color="auto"/>
                                            <w:bottom w:val="none" w:sz="0" w:space="0" w:color="auto"/>
                                            <w:right w:val="none" w:sz="0" w:space="0" w:color="auto"/>
                                          </w:divBdr>
                                          <w:divsChild>
                                            <w:div w:id="453405639">
                                              <w:marLeft w:val="0"/>
                                              <w:marRight w:val="0"/>
                                              <w:marTop w:val="0"/>
                                              <w:marBottom w:val="0"/>
                                              <w:divBdr>
                                                <w:top w:val="none" w:sz="0" w:space="0" w:color="auto"/>
                                                <w:left w:val="none" w:sz="0" w:space="0" w:color="auto"/>
                                                <w:bottom w:val="none" w:sz="0" w:space="0" w:color="auto"/>
                                                <w:right w:val="none" w:sz="0" w:space="0" w:color="auto"/>
                                              </w:divBdr>
                                            </w:div>
                                            <w:div w:id="1720663039">
                                              <w:marLeft w:val="0"/>
                                              <w:marRight w:val="0"/>
                                              <w:marTop w:val="0"/>
                                              <w:marBottom w:val="0"/>
                                              <w:divBdr>
                                                <w:top w:val="none" w:sz="0" w:space="0" w:color="auto"/>
                                                <w:left w:val="none" w:sz="0" w:space="0" w:color="auto"/>
                                                <w:bottom w:val="none" w:sz="0" w:space="0" w:color="auto"/>
                                                <w:right w:val="none" w:sz="0" w:space="0" w:color="auto"/>
                                              </w:divBdr>
                                            </w:div>
                                            <w:div w:id="8721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440892">
                              <w:marLeft w:val="0"/>
                              <w:marRight w:val="0"/>
                              <w:marTop w:val="0"/>
                              <w:marBottom w:val="0"/>
                              <w:divBdr>
                                <w:top w:val="none" w:sz="0" w:space="0" w:color="auto"/>
                                <w:left w:val="none" w:sz="0" w:space="0" w:color="auto"/>
                                <w:bottom w:val="none" w:sz="0" w:space="0" w:color="auto"/>
                                <w:right w:val="none" w:sz="0" w:space="0" w:color="auto"/>
                              </w:divBdr>
                              <w:divsChild>
                                <w:div w:id="1722165518">
                                  <w:marLeft w:val="0"/>
                                  <w:marRight w:val="0"/>
                                  <w:marTop w:val="0"/>
                                  <w:marBottom w:val="0"/>
                                  <w:divBdr>
                                    <w:top w:val="none" w:sz="0" w:space="0" w:color="auto"/>
                                    <w:left w:val="none" w:sz="0" w:space="0" w:color="auto"/>
                                    <w:bottom w:val="none" w:sz="0" w:space="0" w:color="auto"/>
                                    <w:right w:val="none" w:sz="0" w:space="0" w:color="auto"/>
                                  </w:divBdr>
                                  <w:divsChild>
                                    <w:div w:id="8721705">
                                      <w:marLeft w:val="0"/>
                                      <w:marRight w:val="0"/>
                                      <w:marTop w:val="0"/>
                                      <w:marBottom w:val="0"/>
                                      <w:divBdr>
                                        <w:top w:val="none" w:sz="0" w:space="0" w:color="auto"/>
                                        <w:left w:val="none" w:sz="0" w:space="0" w:color="auto"/>
                                        <w:bottom w:val="none" w:sz="0" w:space="0" w:color="auto"/>
                                        <w:right w:val="none" w:sz="0" w:space="0" w:color="auto"/>
                                      </w:divBdr>
                                      <w:divsChild>
                                        <w:div w:id="16055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3569">
              <w:marLeft w:val="0"/>
              <w:marRight w:val="0"/>
              <w:marTop w:val="0"/>
              <w:marBottom w:val="161"/>
              <w:divBdr>
                <w:top w:val="single" w:sz="4" w:space="0" w:color="E0E0E0"/>
                <w:left w:val="single" w:sz="4" w:space="0" w:color="E0E0E0"/>
                <w:bottom w:val="single" w:sz="4" w:space="0" w:color="E0E0E0"/>
                <w:right w:val="single" w:sz="4" w:space="0" w:color="E0E0E0"/>
              </w:divBdr>
              <w:divsChild>
                <w:div w:id="146287655">
                  <w:marLeft w:val="0"/>
                  <w:marRight w:val="0"/>
                  <w:marTop w:val="0"/>
                  <w:marBottom w:val="0"/>
                  <w:divBdr>
                    <w:top w:val="none" w:sz="0" w:space="0" w:color="auto"/>
                    <w:left w:val="none" w:sz="0" w:space="0" w:color="auto"/>
                    <w:bottom w:val="none" w:sz="0" w:space="0" w:color="auto"/>
                    <w:right w:val="none" w:sz="0" w:space="0" w:color="auto"/>
                  </w:divBdr>
                </w:div>
                <w:div w:id="1531793411">
                  <w:marLeft w:val="0"/>
                  <w:marRight w:val="0"/>
                  <w:marTop w:val="0"/>
                  <w:marBottom w:val="0"/>
                  <w:divBdr>
                    <w:top w:val="none" w:sz="0" w:space="0" w:color="auto"/>
                    <w:left w:val="none" w:sz="0" w:space="0" w:color="auto"/>
                    <w:bottom w:val="none" w:sz="0" w:space="0" w:color="auto"/>
                    <w:right w:val="none" w:sz="0" w:space="0" w:color="auto"/>
                  </w:divBdr>
                </w:div>
              </w:divsChild>
            </w:div>
            <w:div w:id="760372462">
              <w:marLeft w:val="0"/>
              <w:marRight w:val="0"/>
              <w:marTop w:val="0"/>
              <w:marBottom w:val="0"/>
              <w:divBdr>
                <w:top w:val="none" w:sz="0" w:space="0" w:color="auto"/>
                <w:left w:val="none" w:sz="0" w:space="0" w:color="auto"/>
                <w:bottom w:val="none" w:sz="0" w:space="0" w:color="auto"/>
                <w:right w:val="none" w:sz="0" w:space="0" w:color="auto"/>
              </w:divBdr>
              <w:divsChild>
                <w:div w:id="1405030257">
                  <w:marLeft w:val="0"/>
                  <w:marRight w:val="0"/>
                  <w:marTop w:val="0"/>
                  <w:marBottom w:val="0"/>
                  <w:divBdr>
                    <w:top w:val="none" w:sz="0" w:space="0" w:color="auto"/>
                    <w:left w:val="none" w:sz="0" w:space="0" w:color="auto"/>
                    <w:bottom w:val="none" w:sz="0" w:space="0" w:color="auto"/>
                    <w:right w:val="none" w:sz="0" w:space="0" w:color="auto"/>
                  </w:divBdr>
                </w:div>
                <w:div w:id="1907452654">
                  <w:marLeft w:val="0"/>
                  <w:marRight w:val="0"/>
                  <w:marTop w:val="0"/>
                  <w:marBottom w:val="0"/>
                  <w:divBdr>
                    <w:top w:val="none" w:sz="0" w:space="0" w:color="auto"/>
                    <w:left w:val="none" w:sz="0" w:space="0" w:color="auto"/>
                    <w:bottom w:val="none" w:sz="0" w:space="0" w:color="auto"/>
                    <w:right w:val="none" w:sz="0" w:space="0" w:color="auto"/>
                  </w:divBdr>
                </w:div>
                <w:div w:id="117815175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96350793">
      <w:bodyDiv w:val="1"/>
      <w:marLeft w:val="0"/>
      <w:marRight w:val="0"/>
      <w:marTop w:val="0"/>
      <w:marBottom w:val="0"/>
      <w:divBdr>
        <w:top w:val="none" w:sz="0" w:space="0" w:color="auto"/>
        <w:left w:val="none" w:sz="0" w:space="0" w:color="auto"/>
        <w:bottom w:val="none" w:sz="0" w:space="0" w:color="auto"/>
        <w:right w:val="none" w:sz="0" w:space="0" w:color="auto"/>
      </w:divBdr>
      <w:divsChild>
        <w:div w:id="407574677">
          <w:marLeft w:val="215"/>
          <w:marRight w:val="215"/>
          <w:marTop w:val="0"/>
          <w:marBottom w:val="0"/>
          <w:divBdr>
            <w:top w:val="none" w:sz="0" w:space="0" w:color="auto"/>
            <w:left w:val="none" w:sz="0" w:space="0" w:color="auto"/>
            <w:bottom w:val="none" w:sz="0" w:space="0" w:color="auto"/>
            <w:right w:val="none" w:sz="0" w:space="0" w:color="auto"/>
          </w:divBdr>
          <w:divsChild>
            <w:div w:id="1666784309">
              <w:marLeft w:val="0"/>
              <w:marRight w:val="0"/>
              <w:marTop w:val="107"/>
              <w:marBottom w:val="150"/>
              <w:divBdr>
                <w:top w:val="none" w:sz="0" w:space="0" w:color="auto"/>
                <w:left w:val="none" w:sz="0" w:space="0" w:color="auto"/>
                <w:bottom w:val="none" w:sz="0" w:space="0" w:color="auto"/>
                <w:right w:val="none" w:sz="0" w:space="0" w:color="auto"/>
              </w:divBdr>
              <w:divsChild>
                <w:div w:id="1818647158">
                  <w:marLeft w:val="11"/>
                  <w:marRight w:val="11"/>
                  <w:marTop w:val="11"/>
                  <w:marBottom w:val="11"/>
                  <w:divBdr>
                    <w:top w:val="none" w:sz="0" w:space="0" w:color="auto"/>
                    <w:left w:val="none" w:sz="0" w:space="0" w:color="auto"/>
                    <w:bottom w:val="none" w:sz="0" w:space="0" w:color="auto"/>
                    <w:right w:val="none" w:sz="0" w:space="0" w:color="auto"/>
                  </w:divBdr>
                  <w:divsChild>
                    <w:div w:id="1266886846">
                      <w:marLeft w:val="0"/>
                      <w:marRight w:val="0"/>
                      <w:marTop w:val="0"/>
                      <w:marBottom w:val="0"/>
                      <w:divBdr>
                        <w:top w:val="none" w:sz="0" w:space="0" w:color="auto"/>
                        <w:left w:val="none" w:sz="0" w:space="0" w:color="auto"/>
                        <w:bottom w:val="none" w:sz="0" w:space="0" w:color="auto"/>
                        <w:right w:val="none" w:sz="0" w:space="0" w:color="auto"/>
                      </w:divBdr>
                    </w:div>
                    <w:div w:id="86312933">
                      <w:marLeft w:val="0"/>
                      <w:marRight w:val="0"/>
                      <w:marTop w:val="0"/>
                      <w:marBottom w:val="0"/>
                      <w:divBdr>
                        <w:top w:val="none" w:sz="0" w:space="0" w:color="auto"/>
                        <w:left w:val="none" w:sz="0" w:space="0" w:color="auto"/>
                        <w:bottom w:val="none" w:sz="0" w:space="0" w:color="auto"/>
                        <w:right w:val="none" w:sz="0" w:space="0" w:color="auto"/>
                      </w:divBdr>
                    </w:div>
                  </w:divsChild>
                </w:div>
                <w:div w:id="653027898">
                  <w:marLeft w:val="0"/>
                  <w:marRight w:val="0"/>
                  <w:marTop w:val="0"/>
                  <w:marBottom w:val="0"/>
                  <w:divBdr>
                    <w:top w:val="none" w:sz="0" w:space="0" w:color="auto"/>
                    <w:left w:val="none" w:sz="0" w:space="0" w:color="auto"/>
                    <w:bottom w:val="none" w:sz="0" w:space="0" w:color="auto"/>
                    <w:right w:val="none" w:sz="0" w:space="0" w:color="auto"/>
                  </w:divBdr>
                  <w:divsChild>
                    <w:div w:id="1155687085">
                      <w:marLeft w:val="0"/>
                      <w:marRight w:val="0"/>
                      <w:marTop w:val="0"/>
                      <w:marBottom w:val="0"/>
                      <w:divBdr>
                        <w:top w:val="none" w:sz="0" w:space="0" w:color="auto"/>
                        <w:left w:val="none" w:sz="0" w:space="0" w:color="auto"/>
                        <w:bottom w:val="none" w:sz="0" w:space="0" w:color="auto"/>
                        <w:right w:val="none" w:sz="0" w:space="0" w:color="auto"/>
                      </w:divBdr>
                      <w:divsChild>
                        <w:div w:id="2123567750">
                          <w:marLeft w:val="0"/>
                          <w:marRight w:val="0"/>
                          <w:marTop w:val="0"/>
                          <w:marBottom w:val="0"/>
                          <w:divBdr>
                            <w:top w:val="none" w:sz="0" w:space="0" w:color="auto"/>
                            <w:left w:val="none" w:sz="0" w:space="0" w:color="auto"/>
                            <w:bottom w:val="none" w:sz="0" w:space="0" w:color="auto"/>
                            <w:right w:val="none" w:sz="0" w:space="0" w:color="auto"/>
                          </w:divBdr>
                          <w:divsChild>
                            <w:div w:id="156969236">
                              <w:marLeft w:val="5663"/>
                              <w:marRight w:val="0"/>
                              <w:marTop w:val="0"/>
                              <w:marBottom w:val="0"/>
                              <w:divBdr>
                                <w:top w:val="none" w:sz="0" w:space="0" w:color="auto"/>
                                <w:left w:val="none" w:sz="0" w:space="0" w:color="auto"/>
                                <w:bottom w:val="none" w:sz="0" w:space="0" w:color="auto"/>
                                <w:right w:val="none" w:sz="0" w:space="0" w:color="auto"/>
                              </w:divBdr>
                            </w:div>
                          </w:divsChild>
                        </w:div>
                        <w:div w:id="910115797">
                          <w:marLeft w:val="-14067"/>
                          <w:marRight w:val="322"/>
                          <w:marTop w:val="376"/>
                          <w:marBottom w:val="0"/>
                          <w:divBdr>
                            <w:top w:val="none" w:sz="0" w:space="0" w:color="auto"/>
                            <w:left w:val="none" w:sz="0" w:space="0" w:color="auto"/>
                            <w:bottom w:val="none" w:sz="0" w:space="0" w:color="auto"/>
                            <w:right w:val="none" w:sz="0" w:space="0" w:color="auto"/>
                          </w:divBdr>
                        </w:div>
                        <w:div w:id="15903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9718">
                  <w:marLeft w:val="11"/>
                  <w:marRight w:val="11"/>
                  <w:marTop w:val="0"/>
                  <w:marBottom w:val="0"/>
                  <w:divBdr>
                    <w:top w:val="none" w:sz="0" w:space="0" w:color="auto"/>
                    <w:left w:val="none" w:sz="0" w:space="0" w:color="auto"/>
                    <w:bottom w:val="none" w:sz="0" w:space="0" w:color="auto"/>
                    <w:right w:val="none" w:sz="0" w:space="0" w:color="auto"/>
                  </w:divBdr>
                </w:div>
              </w:divsChild>
            </w:div>
            <w:div w:id="1973171171">
              <w:marLeft w:val="0"/>
              <w:marRight w:val="0"/>
              <w:marTop w:val="0"/>
              <w:marBottom w:val="494"/>
              <w:divBdr>
                <w:top w:val="none" w:sz="0" w:space="0" w:color="auto"/>
                <w:left w:val="none" w:sz="0" w:space="0" w:color="auto"/>
                <w:bottom w:val="none" w:sz="0" w:space="0" w:color="auto"/>
                <w:right w:val="none" w:sz="0" w:space="0" w:color="auto"/>
              </w:divBdr>
              <w:divsChild>
                <w:div w:id="394622203">
                  <w:marLeft w:val="0"/>
                  <w:marRight w:val="0"/>
                  <w:marTop w:val="0"/>
                  <w:marBottom w:val="322"/>
                  <w:divBdr>
                    <w:top w:val="none" w:sz="0" w:space="0" w:color="auto"/>
                    <w:left w:val="none" w:sz="0" w:space="0" w:color="auto"/>
                    <w:bottom w:val="none" w:sz="0" w:space="0" w:color="auto"/>
                    <w:right w:val="none" w:sz="0" w:space="0" w:color="auto"/>
                  </w:divBdr>
                  <w:divsChild>
                    <w:div w:id="731658582">
                      <w:marLeft w:val="0"/>
                      <w:marRight w:val="0"/>
                      <w:marTop w:val="0"/>
                      <w:marBottom w:val="0"/>
                      <w:divBdr>
                        <w:top w:val="none" w:sz="0" w:space="0" w:color="auto"/>
                        <w:left w:val="none" w:sz="0" w:space="0" w:color="auto"/>
                        <w:bottom w:val="none" w:sz="0" w:space="0" w:color="auto"/>
                        <w:right w:val="none" w:sz="0" w:space="0" w:color="auto"/>
                      </w:divBdr>
                    </w:div>
                    <w:div w:id="1888182169">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1959617">
                          <w:marLeft w:val="0"/>
                          <w:marRight w:val="0"/>
                          <w:marTop w:val="0"/>
                          <w:marBottom w:val="752"/>
                          <w:divBdr>
                            <w:top w:val="none" w:sz="0" w:space="0" w:color="auto"/>
                            <w:left w:val="none" w:sz="0" w:space="0" w:color="auto"/>
                            <w:bottom w:val="none" w:sz="0" w:space="0" w:color="auto"/>
                            <w:right w:val="none" w:sz="0" w:space="0" w:color="auto"/>
                          </w:divBdr>
                          <w:divsChild>
                            <w:div w:id="748769522">
                              <w:marLeft w:val="0"/>
                              <w:marRight w:val="0"/>
                              <w:marTop w:val="0"/>
                              <w:marBottom w:val="0"/>
                              <w:divBdr>
                                <w:top w:val="none" w:sz="0" w:space="0" w:color="auto"/>
                                <w:left w:val="none" w:sz="0" w:space="0" w:color="auto"/>
                                <w:bottom w:val="none" w:sz="0" w:space="0" w:color="auto"/>
                                <w:right w:val="none" w:sz="0" w:space="0" w:color="auto"/>
                              </w:divBdr>
                            </w:div>
                            <w:div w:id="1564441226">
                              <w:marLeft w:val="0"/>
                              <w:marRight w:val="0"/>
                              <w:marTop w:val="0"/>
                              <w:marBottom w:val="0"/>
                              <w:divBdr>
                                <w:top w:val="none" w:sz="0" w:space="0" w:color="auto"/>
                                <w:left w:val="none" w:sz="0" w:space="0" w:color="auto"/>
                                <w:bottom w:val="none" w:sz="0" w:space="0" w:color="auto"/>
                                <w:right w:val="none" w:sz="0" w:space="0" w:color="auto"/>
                              </w:divBdr>
                              <w:divsChild>
                                <w:div w:id="1172915824">
                                  <w:marLeft w:val="0"/>
                                  <w:marRight w:val="0"/>
                                  <w:marTop w:val="0"/>
                                  <w:marBottom w:val="0"/>
                                  <w:divBdr>
                                    <w:top w:val="none" w:sz="0" w:space="0" w:color="auto"/>
                                    <w:left w:val="none" w:sz="0" w:space="0" w:color="auto"/>
                                    <w:bottom w:val="none" w:sz="0" w:space="0" w:color="auto"/>
                                    <w:right w:val="none" w:sz="0" w:space="0" w:color="auto"/>
                                  </w:divBdr>
                                  <w:divsChild>
                                    <w:div w:id="1460369899">
                                      <w:marLeft w:val="0"/>
                                      <w:marRight w:val="0"/>
                                      <w:marTop w:val="0"/>
                                      <w:marBottom w:val="0"/>
                                      <w:divBdr>
                                        <w:top w:val="none" w:sz="0" w:space="0" w:color="auto"/>
                                        <w:left w:val="none" w:sz="0" w:space="0" w:color="auto"/>
                                        <w:bottom w:val="none" w:sz="0" w:space="0" w:color="auto"/>
                                        <w:right w:val="none" w:sz="0" w:space="0" w:color="auto"/>
                                      </w:divBdr>
                                      <w:divsChild>
                                        <w:div w:id="1562714837">
                                          <w:marLeft w:val="0"/>
                                          <w:marRight w:val="0"/>
                                          <w:marTop w:val="0"/>
                                          <w:marBottom w:val="0"/>
                                          <w:divBdr>
                                            <w:top w:val="none" w:sz="0" w:space="0" w:color="auto"/>
                                            <w:left w:val="none" w:sz="0" w:space="0" w:color="auto"/>
                                            <w:bottom w:val="none" w:sz="0" w:space="0" w:color="auto"/>
                                            <w:right w:val="none" w:sz="0" w:space="0" w:color="auto"/>
                                          </w:divBdr>
                                          <w:divsChild>
                                            <w:div w:id="47388914">
                                              <w:marLeft w:val="0"/>
                                              <w:marRight w:val="0"/>
                                              <w:marTop w:val="0"/>
                                              <w:marBottom w:val="0"/>
                                              <w:divBdr>
                                                <w:top w:val="none" w:sz="0" w:space="0" w:color="auto"/>
                                                <w:left w:val="none" w:sz="0" w:space="0" w:color="auto"/>
                                                <w:bottom w:val="none" w:sz="0" w:space="0" w:color="auto"/>
                                                <w:right w:val="none" w:sz="0" w:space="0" w:color="auto"/>
                                              </w:divBdr>
                                            </w:div>
                                            <w:div w:id="2035376341">
                                              <w:marLeft w:val="0"/>
                                              <w:marRight w:val="0"/>
                                              <w:marTop w:val="0"/>
                                              <w:marBottom w:val="0"/>
                                              <w:divBdr>
                                                <w:top w:val="none" w:sz="0" w:space="0" w:color="auto"/>
                                                <w:left w:val="none" w:sz="0" w:space="0" w:color="auto"/>
                                                <w:bottom w:val="none" w:sz="0" w:space="0" w:color="auto"/>
                                                <w:right w:val="none" w:sz="0" w:space="0" w:color="auto"/>
                                              </w:divBdr>
                                            </w:div>
                                            <w:div w:id="1696926921">
                                              <w:marLeft w:val="0"/>
                                              <w:marRight w:val="0"/>
                                              <w:marTop w:val="0"/>
                                              <w:marBottom w:val="0"/>
                                              <w:divBdr>
                                                <w:top w:val="none" w:sz="0" w:space="0" w:color="auto"/>
                                                <w:left w:val="none" w:sz="0" w:space="0" w:color="auto"/>
                                                <w:bottom w:val="none" w:sz="0" w:space="0" w:color="auto"/>
                                                <w:right w:val="none" w:sz="0" w:space="0" w:color="auto"/>
                                              </w:divBdr>
                                            </w:div>
                                            <w:div w:id="252935166">
                                              <w:marLeft w:val="0"/>
                                              <w:marRight w:val="0"/>
                                              <w:marTop w:val="0"/>
                                              <w:marBottom w:val="0"/>
                                              <w:divBdr>
                                                <w:top w:val="inset" w:sz="2" w:space="0" w:color="auto"/>
                                                <w:left w:val="inset" w:sz="2" w:space="1" w:color="auto"/>
                                                <w:bottom w:val="inset" w:sz="2" w:space="0" w:color="auto"/>
                                                <w:right w:val="inset" w:sz="2" w:space="1" w:color="auto"/>
                                              </w:divBdr>
                                            </w:div>
                                            <w:div w:id="17880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09401">
                              <w:marLeft w:val="0"/>
                              <w:marRight w:val="0"/>
                              <w:marTop w:val="0"/>
                              <w:marBottom w:val="0"/>
                              <w:divBdr>
                                <w:top w:val="none" w:sz="0" w:space="0" w:color="auto"/>
                                <w:left w:val="none" w:sz="0" w:space="0" w:color="auto"/>
                                <w:bottom w:val="none" w:sz="0" w:space="0" w:color="auto"/>
                                <w:right w:val="none" w:sz="0" w:space="0" w:color="auto"/>
                              </w:divBdr>
                              <w:divsChild>
                                <w:div w:id="1921791907">
                                  <w:marLeft w:val="0"/>
                                  <w:marRight w:val="0"/>
                                  <w:marTop w:val="0"/>
                                  <w:marBottom w:val="0"/>
                                  <w:divBdr>
                                    <w:top w:val="none" w:sz="0" w:space="0" w:color="auto"/>
                                    <w:left w:val="none" w:sz="0" w:space="0" w:color="auto"/>
                                    <w:bottom w:val="none" w:sz="0" w:space="0" w:color="auto"/>
                                    <w:right w:val="none" w:sz="0" w:space="0" w:color="auto"/>
                                  </w:divBdr>
                                  <w:divsChild>
                                    <w:div w:id="1415855144">
                                      <w:marLeft w:val="0"/>
                                      <w:marRight w:val="0"/>
                                      <w:marTop w:val="0"/>
                                      <w:marBottom w:val="0"/>
                                      <w:divBdr>
                                        <w:top w:val="none" w:sz="0" w:space="0" w:color="auto"/>
                                        <w:left w:val="none" w:sz="0" w:space="0" w:color="auto"/>
                                        <w:bottom w:val="none" w:sz="0" w:space="0" w:color="auto"/>
                                        <w:right w:val="none" w:sz="0" w:space="0" w:color="auto"/>
                                      </w:divBdr>
                                      <w:divsChild>
                                        <w:div w:id="9476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18196">
              <w:marLeft w:val="0"/>
              <w:marRight w:val="0"/>
              <w:marTop w:val="0"/>
              <w:marBottom w:val="161"/>
              <w:divBdr>
                <w:top w:val="single" w:sz="4" w:space="0" w:color="E0E0E0"/>
                <w:left w:val="single" w:sz="4" w:space="0" w:color="E0E0E0"/>
                <w:bottom w:val="single" w:sz="4" w:space="0" w:color="E0E0E0"/>
                <w:right w:val="single" w:sz="4" w:space="0" w:color="E0E0E0"/>
              </w:divBdr>
              <w:divsChild>
                <w:div w:id="1843742662">
                  <w:marLeft w:val="0"/>
                  <w:marRight w:val="0"/>
                  <w:marTop w:val="0"/>
                  <w:marBottom w:val="0"/>
                  <w:divBdr>
                    <w:top w:val="none" w:sz="0" w:space="0" w:color="auto"/>
                    <w:left w:val="none" w:sz="0" w:space="0" w:color="auto"/>
                    <w:bottom w:val="none" w:sz="0" w:space="0" w:color="auto"/>
                    <w:right w:val="none" w:sz="0" w:space="0" w:color="auto"/>
                  </w:divBdr>
                </w:div>
                <w:div w:id="1500923272">
                  <w:marLeft w:val="0"/>
                  <w:marRight w:val="0"/>
                  <w:marTop w:val="0"/>
                  <w:marBottom w:val="0"/>
                  <w:divBdr>
                    <w:top w:val="none" w:sz="0" w:space="0" w:color="auto"/>
                    <w:left w:val="none" w:sz="0" w:space="0" w:color="auto"/>
                    <w:bottom w:val="none" w:sz="0" w:space="0" w:color="auto"/>
                    <w:right w:val="none" w:sz="0" w:space="0" w:color="auto"/>
                  </w:divBdr>
                </w:div>
              </w:divsChild>
            </w:div>
            <w:div w:id="1377583002">
              <w:marLeft w:val="0"/>
              <w:marRight w:val="0"/>
              <w:marTop w:val="0"/>
              <w:marBottom w:val="0"/>
              <w:divBdr>
                <w:top w:val="none" w:sz="0" w:space="0" w:color="auto"/>
                <w:left w:val="none" w:sz="0" w:space="0" w:color="auto"/>
                <w:bottom w:val="none" w:sz="0" w:space="0" w:color="auto"/>
                <w:right w:val="none" w:sz="0" w:space="0" w:color="auto"/>
              </w:divBdr>
              <w:divsChild>
                <w:div w:id="558788724">
                  <w:marLeft w:val="0"/>
                  <w:marRight w:val="0"/>
                  <w:marTop w:val="0"/>
                  <w:marBottom w:val="0"/>
                  <w:divBdr>
                    <w:top w:val="none" w:sz="0" w:space="0" w:color="auto"/>
                    <w:left w:val="none" w:sz="0" w:space="0" w:color="auto"/>
                    <w:bottom w:val="none" w:sz="0" w:space="0" w:color="auto"/>
                    <w:right w:val="none" w:sz="0" w:space="0" w:color="auto"/>
                  </w:divBdr>
                </w:div>
                <w:div w:id="1219122061">
                  <w:marLeft w:val="0"/>
                  <w:marRight w:val="0"/>
                  <w:marTop w:val="0"/>
                  <w:marBottom w:val="0"/>
                  <w:divBdr>
                    <w:top w:val="none" w:sz="0" w:space="0" w:color="auto"/>
                    <w:left w:val="none" w:sz="0" w:space="0" w:color="auto"/>
                    <w:bottom w:val="none" w:sz="0" w:space="0" w:color="auto"/>
                    <w:right w:val="none" w:sz="0" w:space="0" w:color="auto"/>
                  </w:divBdr>
                </w:div>
                <w:div w:id="173527344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26732867">
      <w:bodyDiv w:val="1"/>
      <w:marLeft w:val="0"/>
      <w:marRight w:val="0"/>
      <w:marTop w:val="0"/>
      <w:marBottom w:val="0"/>
      <w:divBdr>
        <w:top w:val="none" w:sz="0" w:space="0" w:color="auto"/>
        <w:left w:val="none" w:sz="0" w:space="0" w:color="auto"/>
        <w:bottom w:val="none" w:sz="0" w:space="0" w:color="auto"/>
        <w:right w:val="none" w:sz="0" w:space="0" w:color="auto"/>
      </w:divBdr>
      <w:divsChild>
        <w:div w:id="1260409065">
          <w:marLeft w:val="215"/>
          <w:marRight w:val="215"/>
          <w:marTop w:val="0"/>
          <w:marBottom w:val="0"/>
          <w:divBdr>
            <w:top w:val="none" w:sz="0" w:space="0" w:color="auto"/>
            <w:left w:val="none" w:sz="0" w:space="0" w:color="auto"/>
            <w:bottom w:val="none" w:sz="0" w:space="0" w:color="auto"/>
            <w:right w:val="none" w:sz="0" w:space="0" w:color="auto"/>
          </w:divBdr>
          <w:divsChild>
            <w:div w:id="1634868297">
              <w:marLeft w:val="0"/>
              <w:marRight w:val="0"/>
              <w:marTop w:val="107"/>
              <w:marBottom w:val="150"/>
              <w:divBdr>
                <w:top w:val="none" w:sz="0" w:space="0" w:color="auto"/>
                <w:left w:val="none" w:sz="0" w:space="0" w:color="auto"/>
                <w:bottom w:val="none" w:sz="0" w:space="0" w:color="auto"/>
                <w:right w:val="none" w:sz="0" w:space="0" w:color="auto"/>
              </w:divBdr>
              <w:divsChild>
                <w:div w:id="2100829193">
                  <w:marLeft w:val="11"/>
                  <w:marRight w:val="11"/>
                  <w:marTop w:val="11"/>
                  <w:marBottom w:val="11"/>
                  <w:divBdr>
                    <w:top w:val="none" w:sz="0" w:space="0" w:color="auto"/>
                    <w:left w:val="none" w:sz="0" w:space="0" w:color="auto"/>
                    <w:bottom w:val="none" w:sz="0" w:space="0" w:color="auto"/>
                    <w:right w:val="none" w:sz="0" w:space="0" w:color="auto"/>
                  </w:divBdr>
                  <w:divsChild>
                    <w:div w:id="1384328808">
                      <w:marLeft w:val="0"/>
                      <w:marRight w:val="0"/>
                      <w:marTop w:val="0"/>
                      <w:marBottom w:val="0"/>
                      <w:divBdr>
                        <w:top w:val="none" w:sz="0" w:space="0" w:color="auto"/>
                        <w:left w:val="none" w:sz="0" w:space="0" w:color="auto"/>
                        <w:bottom w:val="none" w:sz="0" w:space="0" w:color="auto"/>
                        <w:right w:val="none" w:sz="0" w:space="0" w:color="auto"/>
                      </w:divBdr>
                    </w:div>
                    <w:div w:id="1453329195">
                      <w:marLeft w:val="0"/>
                      <w:marRight w:val="0"/>
                      <w:marTop w:val="0"/>
                      <w:marBottom w:val="0"/>
                      <w:divBdr>
                        <w:top w:val="none" w:sz="0" w:space="0" w:color="auto"/>
                        <w:left w:val="none" w:sz="0" w:space="0" w:color="auto"/>
                        <w:bottom w:val="none" w:sz="0" w:space="0" w:color="auto"/>
                        <w:right w:val="none" w:sz="0" w:space="0" w:color="auto"/>
                      </w:divBdr>
                    </w:div>
                  </w:divsChild>
                </w:div>
                <w:div w:id="1930237799">
                  <w:marLeft w:val="0"/>
                  <w:marRight w:val="0"/>
                  <w:marTop w:val="0"/>
                  <w:marBottom w:val="0"/>
                  <w:divBdr>
                    <w:top w:val="none" w:sz="0" w:space="0" w:color="auto"/>
                    <w:left w:val="none" w:sz="0" w:space="0" w:color="auto"/>
                    <w:bottom w:val="none" w:sz="0" w:space="0" w:color="auto"/>
                    <w:right w:val="none" w:sz="0" w:space="0" w:color="auto"/>
                  </w:divBdr>
                  <w:divsChild>
                    <w:div w:id="881552908">
                      <w:marLeft w:val="0"/>
                      <w:marRight w:val="0"/>
                      <w:marTop w:val="0"/>
                      <w:marBottom w:val="0"/>
                      <w:divBdr>
                        <w:top w:val="none" w:sz="0" w:space="0" w:color="auto"/>
                        <w:left w:val="none" w:sz="0" w:space="0" w:color="auto"/>
                        <w:bottom w:val="none" w:sz="0" w:space="0" w:color="auto"/>
                        <w:right w:val="none" w:sz="0" w:space="0" w:color="auto"/>
                      </w:divBdr>
                      <w:divsChild>
                        <w:div w:id="1559625817">
                          <w:marLeft w:val="0"/>
                          <w:marRight w:val="0"/>
                          <w:marTop w:val="0"/>
                          <w:marBottom w:val="0"/>
                          <w:divBdr>
                            <w:top w:val="none" w:sz="0" w:space="0" w:color="auto"/>
                            <w:left w:val="none" w:sz="0" w:space="0" w:color="auto"/>
                            <w:bottom w:val="none" w:sz="0" w:space="0" w:color="auto"/>
                            <w:right w:val="none" w:sz="0" w:space="0" w:color="auto"/>
                          </w:divBdr>
                          <w:divsChild>
                            <w:div w:id="283005500">
                              <w:marLeft w:val="5663"/>
                              <w:marRight w:val="0"/>
                              <w:marTop w:val="0"/>
                              <w:marBottom w:val="0"/>
                              <w:divBdr>
                                <w:top w:val="none" w:sz="0" w:space="0" w:color="auto"/>
                                <w:left w:val="none" w:sz="0" w:space="0" w:color="auto"/>
                                <w:bottom w:val="none" w:sz="0" w:space="0" w:color="auto"/>
                                <w:right w:val="none" w:sz="0" w:space="0" w:color="auto"/>
                              </w:divBdr>
                            </w:div>
                          </w:divsChild>
                        </w:div>
                        <w:div w:id="1857957902">
                          <w:marLeft w:val="-14067"/>
                          <w:marRight w:val="322"/>
                          <w:marTop w:val="376"/>
                          <w:marBottom w:val="0"/>
                          <w:divBdr>
                            <w:top w:val="none" w:sz="0" w:space="0" w:color="auto"/>
                            <w:left w:val="none" w:sz="0" w:space="0" w:color="auto"/>
                            <w:bottom w:val="none" w:sz="0" w:space="0" w:color="auto"/>
                            <w:right w:val="none" w:sz="0" w:space="0" w:color="auto"/>
                          </w:divBdr>
                        </w:div>
                        <w:div w:id="5592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2878">
                  <w:marLeft w:val="11"/>
                  <w:marRight w:val="11"/>
                  <w:marTop w:val="0"/>
                  <w:marBottom w:val="0"/>
                  <w:divBdr>
                    <w:top w:val="none" w:sz="0" w:space="0" w:color="auto"/>
                    <w:left w:val="none" w:sz="0" w:space="0" w:color="auto"/>
                    <w:bottom w:val="none" w:sz="0" w:space="0" w:color="auto"/>
                    <w:right w:val="none" w:sz="0" w:space="0" w:color="auto"/>
                  </w:divBdr>
                </w:div>
              </w:divsChild>
            </w:div>
            <w:div w:id="401366840">
              <w:marLeft w:val="0"/>
              <w:marRight w:val="0"/>
              <w:marTop w:val="0"/>
              <w:marBottom w:val="494"/>
              <w:divBdr>
                <w:top w:val="none" w:sz="0" w:space="0" w:color="auto"/>
                <w:left w:val="none" w:sz="0" w:space="0" w:color="auto"/>
                <w:bottom w:val="none" w:sz="0" w:space="0" w:color="auto"/>
                <w:right w:val="none" w:sz="0" w:space="0" w:color="auto"/>
              </w:divBdr>
              <w:divsChild>
                <w:div w:id="1545829385">
                  <w:marLeft w:val="0"/>
                  <w:marRight w:val="0"/>
                  <w:marTop w:val="0"/>
                  <w:marBottom w:val="322"/>
                  <w:divBdr>
                    <w:top w:val="none" w:sz="0" w:space="0" w:color="auto"/>
                    <w:left w:val="none" w:sz="0" w:space="0" w:color="auto"/>
                    <w:bottom w:val="none" w:sz="0" w:space="0" w:color="auto"/>
                    <w:right w:val="none" w:sz="0" w:space="0" w:color="auto"/>
                  </w:divBdr>
                  <w:divsChild>
                    <w:div w:id="2005624713">
                      <w:marLeft w:val="0"/>
                      <w:marRight w:val="0"/>
                      <w:marTop w:val="0"/>
                      <w:marBottom w:val="0"/>
                      <w:divBdr>
                        <w:top w:val="none" w:sz="0" w:space="0" w:color="auto"/>
                        <w:left w:val="none" w:sz="0" w:space="0" w:color="auto"/>
                        <w:bottom w:val="none" w:sz="0" w:space="0" w:color="auto"/>
                        <w:right w:val="none" w:sz="0" w:space="0" w:color="auto"/>
                      </w:divBdr>
                    </w:div>
                    <w:div w:id="767772923">
                      <w:marLeft w:val="0"/>
                      <w:marRight w:val="0"/>
                      <w:marTop w:val="688"/>
                      <w:marBottom w:val="322"/>
                      <w:divBdr>
                        <w:top w:val="single" w:sz="4" w:space="5" w:color="CDCDCD"/>
                        <w:left w:val="single" w:sz="4" w:space="0" w:color="CDCDCD"/>
                        <w:bottom w:val="single" w:sz="4" w:space="22" w:color="CDCDCD"/>
                        <w:right w:val="single" w:sz="4" w:space="0" w:color="CDCDCD"/>
                      </w:divBdr>
                      <w:divsChild>
                        <w:div w:id="623081932">
                          <w:marLeft w:val="0"/>
                          <w:marRight w:val="0"/>
                          <w:marTop w:val="0"/>
                          <w:marBottom w:val="752"/>
                          <w:divBdr>
                            <w:top w:val="none" w:sz="0" w:space="0" w:color="auto"/>
                            <w:left w:val="none" w:sz="0" w:space="0" w:color="auto"/>
                            <w:bottom w:val="none" w:sz="0" w:space="0" w:color="auto"/>
                            <w:right w:val="none" w:sz="0" w:space="0" w:color="auto"/>
                          </w:divBdr>
                          <w:divsChild>
                            <w:div w:id="500707246">
                              <w:marLeft w:val="0"/>
                              <w:marRight w:val="0"/>
                              <w:marTop w:val="0"/>
                              <w:marBottom w:val="0"/>
                              <w:divBdr>
                                <w:top w:val="none" w:sz="0" w:space="0" w:color="auto"/>
                                <w:left w:val="none" w:sz="0" w:space="0" w:color="auto"/>
                                <w:bottom w:val="none" w:sz="0" w:space="0" w:color="auto"/>
                                <w:right w:val="none" w:sz="0" w:space="0" w:color="auto"/>
                              </w:divBdr>
                            </w:div>
                            <w:div w:id="2114280359">
                              <w:marLeft w:val="0"/>
                              <w:marRight w:val="0"/>
                              <w:marTop w:val="0"/>
                              <w:marBottom w:val="0"/>
                              <w:divBdr>
                                <w:top w:val="none" w:sz="0" w:space="0" w:color="auto"/>
                                <w:left w:val="none" w:sz="0" w:space="0" w:color="auto"/>
                                <w:bottom w:val="none" w:sz="0" w:space="0" w:color="auto"/>
                                <w:right w:val="none" w:sz="0" w:space="0" w:color="auto"/>
                              </w:divBdr>
                              <w:divsChild>
                                <w:div w:id="1314482954">
                                  <w:marLeft w:val="0"/>
                                  <w:marRight w:val="0"/>
                                  <w:marTop w:val="0"/>
                                  <w:marBottom w:val="0"/>
                                  <w:divBdr>
                                    <w:top w:val="none" w:sz="0" w:space="0" w:color="auto"/>
                                    <w:left w:val="none" w:sz="0" w:space="0" w:color="auto"/>
                                    <w:bottom w:val="none" w:sz="0" w:space="0" w:color="auto"/>
                                    <w:right w:val="none" w:sz="0" w:space="0" w:color="auto"/>
                                  </w:divBdr>
                                  <w:divsChild>
                                    <w:div w:id="1155221594">
                                      <w:marLeft w:val="0"/>
                                      <w:marRight w:val="0"/>
                                      <w:marTop w:val="0"/>
                                      <w:marBottom w:val="0"/>
                                      <w:divBdr>
                                        <w:top w:val="none" w:sz="0" w:space="0" w:color="auto"/>
                                        <w:left w:val="none" w:sz="0" w:space="0" w:color="auto"/>
                                        <w:bottom w:val="none" w:sz="0" w:space="0" w:color="auto"/>
                                        <w:right w:val="none" w:sz="0" w:space="0" w:color="auto"/>
                                      </w:divBdr>
                                      <w:divsChild>
                                        <w:div w:id="1331830674">
                                          <w:marLeft w:val="0"/>
                                          <w:marRight w:val="0"/>
                                          <w:marTop w:val="0"/>
                                          <w:marBottom w:val="0"/>
                                          <w:divBdr>
                                            <w:top w:val="none" w:sz="0" w:space="0" w:color="auto"/>
                                            <w:left w:val="none" w:sz="0" w:space="0" w:color="auto"/>
                                            <w:bottom w:val="none" w:sz="0" w:space="0" w:color="auto"/>
                                            <w:right w:val="none" w:sz="0" w:space="0" w:color="auto"/>
                                          </w:divBdr>
                                          <w:divsChild>
                                            <w:div w:id="1286814130">
                                              <w:marLeft w:val="0"/>
                                              <w:marRight w:val="0"/>
                                              <w:marTop w:val="0"/>
                                              <w:marBottom w:val="0"/>
                                              <w:divBdr>
                                                <w:top w:val="inset" w:sz="2" w:space="0" w:color="auto"/>
                                                <w:left w:val="inset" w:sz="2" w:space="1" w:color="auto"/>
                                                <w:bottom w:val="inset" w:sz="2" w:space="0" w:color="auto"/>
                                                <w:right w:val="inset" w:sz="2" w:space="1" w:color="auto"/>
                                              </w:divBdr>
                                            </w:div>
                                            <w:div w:id="109784418">
                                              <w:marLeft w:val="0"/>
                                              <w:marRight w:val="0"/>
                                              <w:marTop w:val="0"/>
                                              <w:marBottom w:val="0"/>
                                              <w:divBdr>
                                                <w:top w:val="inset" w:sz="2" w:space="0" w:color="auto"/>
                                                <w:left w:val="inset" w:sz="2" w:space="1" w:color="auto"/>
                                                <w:bottom w:val="inset" w:sz="2" w:space="0" w:color="auto"/>
                                                <w:right w:val="inset" w:sz="2" w:space="1" w:color="auto"/>
                                              </w:divBdr>
                                            </w:div>
                                            <w:div w:id="306059581">
                                              <w:marLeft w:val="0"/>
                                              <w:marRight w:val="0"/>
                                              <w:marTop w:val="0"/>
                                              <w:marBottom w:val="0"/>
                                              <w:divBdr>
                                                <w:top w:val="inset" w:sz="2" w:space="0" w:color="auto"/>
                                                <w:left w:val="inset" w:sz="2" w:space="1" w:color="auto"/>
                                                <w:bottom w:val="inset" w:sz="2" w:space="0" w:color="auto"/>
                                                <w:right w:val="inset" w:sz="2" w:space="1" w:color="auto"/>
                                              </w:divBdr>
                                            </w:div>
                                            <w:div w:id="1090732934">
                                              <w:marLeft w:val="0"/>
                                              <w:marRight w:val="0"/>
                                              <w:marTop w:val="0"/>
                                              <w:marBottom w:val="0"/>
                                              <w:divBdr>
                                                <w:top w:val="none" w:sz="0" w:space="0" w:color="auto"/>
                                                <w:left w:val="none" w:sz="0" w:space="0" w:color="auto"/>
                                                <w:bottom w:val="none" w:sz="0" w:space="0" w:color="auto"/>
                                                <w:right w:val="none" w:sz="0" w:space="0" w:color="auto"/>
                                              </w:divBdr>
                                            </w:div>
                                            <w:div w:id="19597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9615">
                              <w:marLeft w:val="0"/>
                              <w:marRight w:val="0"/>
                              <w:marTop w:val="0"/>
                              <w:marBottom w:val="0"/>
                              <w:divBdr>
                                <w:top w:val="none" w:sz="0" w:space="0" w:color="auto"/>
                                <w:left w:val="none" w:sz="0" w:space="0" w:color="auto"/>
                                <w:bottom w:val="none" w:sz="0" w:space="0" w:color="auto"/>
                                <w:right w:val="none" w:sz="0" w:space="0" w:color="auto"/>
                              </w:divBdr>
                              <w:divsChild>
                                <w:div w:id="1283999614">
                                  <w:marLeft w:val="0"/>
                                  <w:marRight w:val="0"/>
                                  <w:marTop w:val="0"/>
                                  <w:marBottom w:val="0"/>
                                  <w:divBdr>
                                    <w:top w:val="none" w:sz="0" w:space="0" w:color="auto"/>
                                    <w:left w:val="none" w:sz="0" w:space="0" w:color="auto"/>
                                    <w:bottom w:val="none" w:sz="0" w:space="0" w:color="auto"/>
                                    <w:right w:val="none" w:sz="0" w:space="0" w:color="auto"/>
                                  </w:divBdr>
                                  <w:divsChild>
                                    <w:div w:id="1504204608">
                                      <w:marLeft w:val="0"/>
                                      <w:marRight w:val="0"/>
                                      <w:marTop w:val="0"/>
                                      <w:marBottom w:val="0"/>
                                      <w:divBdr>
                                        <w:top w:val="none" w:sz="0" w:space="0" w:color="auto"/>
                                        <w:left w:val="none" w:sz="0" w:space="0" w:color="auto"/>
                                        <w:bottom w:val="none" w:sz="0" w:space="0" w:color="auto"/>
                                        <w:right w:val="none" w:sz="0" w:space="0" w:color="auto"/>
                                      </w:divBdr>
                                      <w:divsChild>
                                        <w:div w:id="6492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15667">
              <w:marLeft w:val="0"/>
              <w:marRight w:val="0"/>
              <w:marTop w:val="0"/>
              <w:marBottom w:val="161"/>
              <w:divBdr>
                <w:top w:val="single" w:sz="4" w:space="0" w:color="E0E0E0"/>
                <w:left w:val="single" w:sz="4" w:space="0" w:color="E0E0E0"/>
                <w:bottom w:val="single" w:sz="4" w:space="0" w:color="E0E0E0"/>
                <w:right w:val="single" w:sz="4" w:space="0" w:color="E0E0E0"/>
              </w:divBdr>
              <w:divsChild>
                <w:div w:id="136723672">
                  <w:marLeft w:val="0"/>
                  <w:marRight w:val="0"/>
                  <w:marTop w:val="0"/>
                  <w:marBottom w:val="0"/>
                  <w:divBdr>
                    <w:top w:val="none" w:sz="0" w:space="0" w:color="auto"/>
                    <w:left w:val="none" w:sz="0" w:space="0" w:color="auto"/>
                    <w:bottom w:val="none" w:sz="0" w:space="0" w:color="auto"/>
                    <w:right w:val="none" w:sz="0" w:space="0" w:color="auto"/>
                  </w:divBdr>
                </w:div>
                <w:div w:id="1654407144">
                  <w:marLeft w:val="0"/>
                  <w:marRight w:val="0"/>
                  <w:marTop w:val="0"/>
                  <w:marBottom w:val="0"/>
                  <w:divBdr>
                    <w:top w:val="none" w:sz="0" w:space="0" w:color="auto"/>
                    <w:left w:val="none" w:sz="0" w:space="0" w:color="auto"/>
                    <w:bottom w:val="none" w:sz="0" w:space="0" w:color="auto"/>
                    <w:right w:val="none" w:sz="0" w:space="0" w:color="auto"/>
                  </w:divBdr>
                </w:div>
              </w:divsChild>
            </w:div>
            <w:div w:id="533079558">
              <w:marLeft w:val="0"/>
              <w:marRight w:val="0"/>
              <w:marTop w:val="0"/>
              <w:marBottom w:val="0"/>
              <w:divBdr>
                <w:top w:val="none" w:sz="0" w:space="0" w:color="auto"/>
                <w:left w:val="none" w:sz="0" w:space="0" w:color="auto"/>
                <w:bottom w:val="none" w:sz="0" w:space="0" w:color="auto"/>
                <w:right w:val="none" w:sz="0" w:space="0" w:color="auto"/>
              </w:divBdr>
              <w:divsChild>
                <w:div w:id="148206047">
                  <w:marLeft w:val="0"/>
                  <w:marRight w:val="0"/>
                  <w:marTop w:val="0"/>
                  <w:marBottom w:val="0"/>
                  <w:divBdr>
                    <w:top w:val="none" w:sz="0" w:space="0" w:color="auto"/>
                    <w:left w:val="none" w:sz="0" w:space="0" w:color="auto"/>
                    <w:bottom w:val="none" w:sz="0" w:space="0" w:color="auto"/>
                    <w:right w:val="none" w:sz="0" w:space="0" w:color="auto"/>
                  </w:divBdr>
                </w:div>
                <w:div w:id="664475358">
                  <w:marLeft w:val="0"/>
                  <w:marRight w:val="0"/>
                  <w:marTop w:val="0"/>
                  <w:marBottom w:val="0"/>
                  <w:divBdr>
                    <w:top w:val="none" w:sz="0" w:space="0" w:color="auto"/>
                    <w:left w:val="none" w:sz="0" w:space="0" w:color="auto"/>
                    <w:bottom w:val="none" w:sz="0" w:space="0" w:color="auto"/>
                    <w:right w:val="none" w:sz="0" w:space="0" w:color="auto"/>
                  </w:divBdr>
                </w:div>
                <w:div w:id="115071194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2316">
      <w:bodyDiv w:val="1"/>
      <w:marLeft w:val="0"/>
      <w:marRight w:val="0"/>
      <w:marTop w:val="0"/>
      <w:marBottom w:val="0"/>
      <w:divBdr>
        <w:top w:val="none" w:sz="0" w:space="0" w:color="auto"/>
        <w:left w:val="none" w:sz="0" w:space="0" w:color="auto"/>
        <w:bottom w:val="none" w:sz="0" w:space="0" w:color="auto"/>
        <w:right w:val="none" w:sz="0" w:space="0" w:color="auto"/>
      </w:divBdr>
      <w:divsChild>
        <w:div w:id="1363285111">
          <w:marLeft w:val="215"/>
          <w:marRight w:val="215"/>
          <w:marTop w:val="0"/>
          <w:marBottom w:val="0"/>
          <w:divBdr>
            <w:top w:val="none" w:sz="0" w:space="0" w:color="auto"/>
            <w:left w:val="none" w:sz="0" w:space="0" w:color="auto"/>
            <w:bottom w:val="none" w:sz="0" w:space="0" w:color="auto"/>
            <w:right w:val="none" w:sz="0" w:space="0" w:color="auto"/>
          </w:divBdr>
          <w:divsChild>
            <w:div w:id="2038389607">
              <w:marLeft w:val="0"/>
              <w:marRight w:val="0"/>
              <w:marTop w:val="107"/>
              <w:marBottom w:val="150"/>
              <w:divBdr>
                <w:top w:val="none" w:sz="0" w:space="0" w:color="auto"/>
                <w:left w:val="none" w:sz="0" w:space="0" w:color="auto"/>
                <w:bottom w:val="none" w:sz="0" w:space="0" w:color="auto"/>
                <w:right w:val="none" w:sz="0" w:space="0" w:color="auto"/>
              </w:divBdr>
              <w:divsChild>
                <w:div w:id="1999309314">
                  <w:marLeft w:val="11"/>
                  <w:marRight w:val="11"/>
                  <w:marTop w:val="11"/>
                  <w:marBottom w:val="11"/>
                  <w:divBdr>
                    <w:top w:val="none" w:sz="0" w:space="0" w:color="auto"/>
                    <w:left w:val="none" w:sz="0" w:space="0" w:color="auto"/>
                    <w:bottom w:val="none" w:sz="0" w:space="0" w:color="auto"/>
                    <w:right w:val="none" w:sz="0" w:space="0" w:color="auto"/>
                  </w:divBdr>
                  <w:divsChild>
                    <w:div w:id="1874611348">
                      <w:marLeft w:val="0"/>
                      <w:marRight w:val="0"/>
                      <w:marTop w:val="0"/>
                      <w:marBottom w:val="0"/>
                      <w:divBdr>
                        <w:top w:val="none" w:sz="0" w:space="0" w:color="auto"/>
                        <w:left w:val="none" w:sz="0" w:space="0" w:color="auto"/>
                        <w:bottom w:val="none" w:sz="0" w:space="0" w:color="auto"/>
                        <w:right w:val="none" w:sz="0" w:space="0" w:color="auto"/>
                      </w:divBdr>
                    </w:div>
                    <w:div w:id="1477717662">
                      <w:marLeft w:val="0"/>
                      <w:marRight w:val="0"/>
                      <w:marTop w:val="0"/>
                      <w:marBottom w:val="0"/>
                      <w:divBdr>
                        <w:top w:val="none" w:sz="0" w:space="0" w:color="auto"/>
                        <w:left w:val="none" w:sz="0" w:space="0" w:color="auto"/>
                        <w:bottom w:val="none" w:sz="0" w:space="0" w:color="auto"/>
                        <w:right w:val="none" w:sz="0" w:space="0" w:color="auto"/>
                      </w:divBdr>
                    </w:div>
                  </w:divsChild>
                </w:div>
                <w:div w:id="611792271">
                  <w:marLeft w:val="0"/>
                  <w:marRight w:val="0"/>
                  <w:marTop w:val="0"/>
                  <w:marBottom w:val="0"/>
                  <w:divBdr>
                    <w:top w:val="none" w:sz="0" w:space="0" w:color="auto"/>
                    <w:left w:val="none" w:sz="0" w:space="0" w:color="auto"/>
                    <w:bottom w:val="none" w:sz="0" w:space="0" w:color="auto"/>
                    <w:right w:val="none" w:sz="0" w:space="0" w:color="auto"/>
                  </w:divBdr>
                  <w:divsChild>
                    <w:div w:id="1543201536">
                      <w:marLeft w:val="0"/>
                      <w:marRight w:val="0"/>
                      <w:marTop w:val="0"/>
                      <w:marBottom w:val="0"/>
                      <w:divBdr>
                        <w:top w:val="none" w:sz="0" w:space="0" w:color="auto"/>
                        <w:left w:val="none" w:sz="0" w:space="0" w:color="auto"/>
                        <w:bottom w:val="none" w:sz="0" w:space="0" w:color="auto"/>
                        <w:right w:val="none" w:sz="0" w:space="0" w:color="auto"/>
                      </w:divBdr>
                      <w:divsChild>
                        <w:div w:id="1471291411">
                          <w:marLeft w:val="0"/>
                          <w:marRight w:val="0"/>
                          <w:marTop w:val="0"/>
                          <w:marBottom w:val="0"/>
                          <w:divBdr>
                            <w:top w:val="none" w:sz="0" w:space="0" w:color="auto"/>
                            <w:left w:val="none" w:sz="0" w:space="0" w:color="auto"/>
                            <w:bottom w:val="none" w:sz="0" w:space="0" w:color="auto"/>
                            <w:right w:val="none" w:sz="0" w:space="0" w:color="auto"/>
                          </w:divBdr>
                          <w:divsChild>
                            <w:div w:id="2075664565">
                              <w:marLeft w:val="5663"/>
                              <w:marRight w:val="0"/>
                              <w:marTop w:val="0"/>
                              <w:marBottom w:val="0"/>
                              <w:divBdr>
                                <w:top w:val="none" w:sz="0" w:space="0" w:color="auto"/>
                                <w:left w:val="none" w:sz="0" w:space="0" w:color="auto"/>
                                <w:bottom w:val="none" w:sz="0" w:space="0" w:color="auto"/>
                                <w:right w:val="none" w:sz="0" w:space="0" w:color="auto"/>
                              </w:divBdr>
                            </w:div>
                          </w:divsChild>
                        </w:div>
                        <w:div w:id="170340806">
                          <w:marLeft w:val="-14067"/>
                          <w:marRight w:val="322"/>
                          <w:marTop w:val="376"/>
                          <w:marBottom w:val="0"/>
                          <w:divBdr>
                            <w:top w:val="none" w:sz="0" w:space="0" w:color="auto"/>
                            <w:left w:val="none" w:sz="0" w:space="0" w:color="auto"/>
                            <w:bottom w:val="none" w:sz="0" w:space="0" w:color="auto"/>
                            <w:right w:val="none" w:sz="0" w:space="0" w:color="auto"/>
                          </w:divBdr>
                        </w:div>
                        <w:div w:id="780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1713">
                  <w:marLeft w:val="11"/>
                  <w:marRight w:val="11"/>
                  <w:marTop w:val="0"/>
                  <w:marBottom w:val="0"/>
                  <w:divBdr>
                    <w:top w:val="none" w:sz="0" w:space="0" w:color="auto"/>
                    <w:left w:val="none" w:sz="0" w:space="0" w:color="auto"/>
                    <w:bottom w:val="none" w:sz="0" w:space="0" w:color="auto"/>
                    <w:right w:val="none" w:sz="0" w:space="0" w:color="auto"/>
                  </w:divBdr>
                </w:div>
              </w:divsChild>
            </w:div>
            <w:div w:id="1686594538">
              <w:marLeft w:val="0"/>
              <w:marRight w:val="0"/>
              <w:marTop w:val="0"/>
              <w:marBottom w:val="494"/>
              <w:divBdr>
                <w:top w:val="none" w:sz="0" w:space="0" w:color="auto"/>
                <w:left w:val="none" w:sz="0" w:space="0" w:color="auto"/>
                <w:bottom w:val="none" w:sz="0" w:space="0" w:color="auto"/>
                <w:right w:val="none" w:sz="0" w:space="0" w:color="auto"/>
              </w:divBdr>
              <w:divsChild>
                <w:div w:id="757754506">
                  <w:marLeft w:val="0"/>
                  <w:marRight w:val="0"/>
                  <w:marTop w:val="0"/>
                  <w:marBottom w:val="322"/>
                  <w:divBdr>
                    <w:top w:val="none" w:sz="0" w:space="0" w:color="auto"/>
                    <w:left w:val="none" w:sz="0" w:space="0" w:color="auto"/>
                    <w:bottom w:val="none" w:sz="0" w:space="0" w:color="auto"/>
                    <w:right w:val="none" w:sz="0" w:space="0" w:color="auto"/>
                  </w:divBdr>
                  <w:divsChild>
                    <w:div w:id="1107196660">
                      <w:marLeft w:val="0"/>
                      <w:marRight w:val="0"/>
                      <w:marTop w:val="0"/>
                      <w:marBottom w:val="0"/>
                      <w:divBdr>
                        <w:top w:val="none" w:sz="0" w:space="0" w:color="auto"/>
                        <w:left w:val="none" w:sz="0" w:space="0" w:color="auto"/>
                        <w:bottom w:val="none" w:sz="0" w:space="0" w:color="auto"/>
                        <w:right w:val="none" w:sz="0" w:space="0" w:color="auto"/>
                      </w:divBdr>
                    </w:div>
                    <w:div w:id="1188059947">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2094482">
                          <w:marLeft w:val="0"/>
                          <w:marRight w:val="0"/>
                          <w:marTop w:val="0"/>
                          <w:marBottom w:val="752"/>
                          <w:divBdr>
                            <w:top w:val="none" w:sz="0" w:space="0" w:color="auto"/>
                            <w:left w:val="none" w:sz="0" w:space="0" w:color="auto"/>
                            <w:bottom w:val="none" w:sz="0" w:space="0" w:color="auto"/>
                            <w:right w:val="none" w:sz="0" w:space="0" w:color="auto"/>
                          </w:divBdr>
                          <w:divsChild>
                            <w:div w:id="210194829">
                              <w:marLeft w:val="0"/>
                              <w:marRight w:val="0"/>
                              <w:marTop w:val="0"/>
                              <w:marBottom w:val="0"/>
                              <w:divBdr>
                                <w:top w:val="none" w:sz="0" w:space="0" w:color="auto"/>
                                <w:left w:val="none" w:sz="0" w:space="0" w:color="auto"/>
                                <w:bottom w:val="none" w:sz="0" w:space="0" w:color="auto"/>
                                <w:right w:val="none" w:sz="0" w:space="0" w:color="auto"/>
                              </w:divBdr>
                            </w:div>
                            <w:div w:id="846602011">
                              <w:marLeft w:val="0"/>
                              <w:marRight w:val="0"/>
                              <w:marTop w:val="0"/>
                              <w:marBottom w:val="0"/>
                              <w:divBdr>
                                <w:top w:val="none" w:sz="0" w:space="0" w:color="auto"/>
                                <w:left w:val="none" w:sz="0" w:space="0" w:color="auto"/>
                                <w:bottom w:val="none" w:sz="0" w:space="0" w:color="auto"/>
                                <w:right w:val="none" w:sz="0" w:space="0" w:color="auto"/>
                              </w:divBdr>
                              <w:divsChild>
                                <w:div w:id="895554386">
                                  <w:marLeft w:val="0"/>
                                  <w:marRight w:val="0"/>
                                  <w:marTop w:val="0"/>
                                  <w:marBottom w:val="0"/>
                                  <w:divBdr>
                                    <w:top w:val="none" w:sz="0" w:space="0" w:color="auto"/>
                                    <w:left w:val="none" w:sz="0" w:space="0" w:color="auto"/>
                                    <w:bottom w:val="none" w:sz="0" w:space="0" w:color="auto"/>
                                    <w:right w:val="none" w:sz="0" w:space="0" w:color="auto"/>
                                  </w:divBdr>
                                  <w:divsChild>
                                    <w:div w:id="1370959573">
                                      <w:marLeft w:val="0"/>
                                      <w:marRight w:val="0"/>
                                      <w:marTop w:val="0"/>
                                      <w:marBottom w:val="0"/>
                                      <w:divBdr>
                                        <w:top w:val="none" w:sz="0" w:space="0" w:color="auto"/>
                                        <w:left w:val="none" w:sz="0" w:space="0" w:color="auto"/>
                                        <w:bottom w:val="none" w:sz="0" w:space="0" w:color="auto"/>
                                        <w:right w:val="none" w:sz="0" w:space="0" w:color="auto"/>
                                      </w:divBdr>
                                      <w:divsChild>
                                        <w:div w:id="1307777275">
                                          <w:marLeft w:val="0"/>
                                          <w:marRight w:val="0"/>
                                          <w:marTop w:val="0"/>
                                          <w:marBottom w:val="0"/>
                                          <w:divBdr>
                                            <w:top w:val="none" w:sz="0" w:space="0" w:color="auto"/>
                                            <w:left w:val="none" w:sz="0" w:space="0" w:color="auto"/>
                                            <w:bottom w:val="none" w:sz="0" w:space="0" w:color="auto"/>
                                            <w:right w:val="none" w:sz="0" w:space="0" w:color="auto"/>
                                          </w:divBdr>
                                          <w:divsChild>
                                            <w:div w:id="687877504">
                                              <w:marLeft w:val="0"/>
                                              <w:marRight w:val="0"/>
                                              <w:marTop w:val="0"/>
                                              <w:marBottom w:val="0"/>
                                              <w:divBdr>
                                                <w:top w:val="none" w:sz="0" w:space="0" w:color="auto"/>
                                                <w:left w:val="none" w:sz="0" w:space="0" w:color="auto"/>
                                                <w:bottom w:val="none" w:sz="0" w:space="0" w:color="auto"/>
                                                <w:right w:val="none" w:sz="0" w:space="0" w:color="auto"/>
                                              </w:divBdr>
                                            </w:div>
                                            <w:div w:id="587882615">
                                              <w:marLeft w:val="0"/>
                                              <w:marRight w:val="0"/>
                                              <w:marTop w:val="0"/>
                                              <w:marBottom w:val="0"/>
                                              <w:divBdr>
                                                <w:top w:val="none" w:sz="0" w:space="0" w:color="auto"/>
                                                <w:left w:val="none" w:sz="0" w:space="0" w:color="auto"/>
                                                <w:bottom w:val="none" w:sz="0" w:space="0" w:color="auto"/>
                                                <w:right w:val="none" w:sz="0" w:space="0" w:color="auto"/>
                                              </w:divBdr>
                                            </w:div>
                                            <w:div w:id="17158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7313">
                              <w:marLeft w:val="0"/>
                              <w:marRight w:val="0"/>
                              <w:marTop w:val="0"/>
                              <w:marBottom w:val="0"/>
                              <w:divBdr>
                                <w:top w:val="none" w:sz="0" w:space="0" w:color="auto"/>
                                <w:left w:val="none" w:sz="0" w:space="0" w:color="auto"/>
                                <w:bottom w:val="none" w:sz="0" w:space="0" w:color="auto"/>
                                <w:right w:val="none" w:sz="0" w:space="0" w:color="auto"/>
                              </w:divBdr>
                              <w:divsChild>
                                <w:div w:id="1869634463">
                                  <w:marLeft w:val="0"/>
                                  <w:marRight w:val="0"/>
                                  <w:marTop w:val="0"/>
                                  <w:marBottom w:val="0"/>
                                  <w:divBdr>
                                    <w:top w:val="none" w:sz="0" w:space="0" w:color="auto"/>
                                    <w:left w:val="none" w:sz="0" w:space="0" w:color="auto"/>
                                    <w:bottom w:val="none" w:sz="0" w:space="0" w:color="auto"/>
                                    <w:right w:val="none" w:sz="0" w:space="0" w:color="auto"/>
                                  </w:divBdr>
                                  <w:divsChild>
                                    <w:div w:id="620111671">
                                      <w:marLeft w:val="0"/>
                                      <w:marRight w:val="0"/>
                                      <w:marTop w:val="0"/>
                                      <w:marBottom w:val="0"/>
                                      <w:divBdr>
                                        <w:top w:val="none" w:sz="0" w:space="0" w:color="auto"/>
                                        <w:left w:val="none" w:sz="0" w:space="0" w:color="auto"/>
                                        <w:bottom w:val="none" w:sz="0" w:space="0" w:color="auto"/>
                                        <w:right w:val="none" w:sz="0" w:space="0" w:color="auto"/>
                                      </w:divBdr>
                                      <w:divsChild>
                                        <w:div w:id="15098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982067">
              <w:marLeft w:val="0"/>
              <w:marRight w:val="0"/>
              <w:marTop w:val="0"/>
              <w:marBottom w:val="161"/>
              <w:divBdr>
                <w:top w:val="single" w:sz="4" w:space="0" w:color="E0E0E0"/>
                <w:left w:val="single" w:sz="4" w:space="0" w:color="E0E0E0"/>
                <w:bottom w:val="single" w:sz="4" w:space="0" w:color="E0E0E0"/>
                <w:right w:val="single" w:sz="4" w:space="0" w:color="E0E0E0"/>
              </w:divBdr>
              <w:divsChild>
                <w:div w:id="964703491">
                  <w:marLeft w:val="0"/>
                  <w:marRight w:val="0"/>
                  <w:marTop w:val="0"/>
                  <w:marBottom w:val="0"/>
                  <w:divBdr>
                    <w:top w:val="none" w:sz="0" w:space="0" w:color="auto"/>
                    <w:left w:val="none" w:sz="0" w:space="0" w:color="auto"/>
                    <w:bottom w:val="none" w:sz="0" w:space="0" w:color="auto"/>
                    <w:right w:val="none" w:sz="0" w:space="0" w:color="auto"/>
                  </w:divBdr>
                </w:div>
                <w:div w:id="438838281">
                  <w:marLeft w:val="0"/>
                  <w:marRight w:val="0"/>
                  <w:marTop w:val="0"/>
                  <w:marBottom w:val="0"/>
                  <w:divBdr>
                    <w:top w:val="none" w:sz="0" w:space="0" w:color="auto"/>
                    <w:left w:val="none" w:sz="0" w:space="0" w:color="auto"/>
                    <w:bottom w:val="none" w:sz="0" w:space="0" w:color="auto"/>
                    <w:right w:val="none" w:sz="0" w:space="0" w:color="auto"/>
                  </w:divBdr>
                </w:div>
              </w:divsChild>
            </w:div>
            <w:div w:id="171144219">
              <w:marLeft w:val="0"/>
              <w:marRight w:val="0"/>
              <w:marTop w:val="0"/>
              <w:marBottom w:val="0"/>
              <w:divBdr>
                <w:top w:val="none" w:sz="0" w:space="0" w:color="auto"/>
                <w:left w:val="none" w:sz="0" w:space="0" w:color="auto"/>
                <w:bottom w:val="none" w:sz="0" w:space="0" w:color="auto"/>
                <w:right w:val="none" w:sz="0" w:space="0" w:color="auto"/>
              </w:divBdr>
              <w:divsChild>
                <w:div w:id="669597508">
                  <w:marLeft w:val="0"/>
                  <w:marRight w:val="0"/>
                  <w:marTop w:val="0"/>
                  <w:marBottom w:val="0"/>
                  <w:divBdr>
                    <w:top w:val="none" w:sz="0" w:space="0" w:color="auto"/>
                    <w:left w:val="none" w:sz="0" w:space="0" w:color="auto"/>
                    <w:bottom w:val="none" w:sz="0" w:space="0" w:color="auto"/>
                    <w:right w:val="none" w:sz="0" w:space="0" w:color="auto"/>
                  </w:divBdr>
                </w:div>
                <w:div w:id="567036693">
                  <w:marLeft w:val="0"/>
                  <w:marRight w:val="0"/>
                  <w:marTop w:val="0"/>
                  <w:marBottom w:val="0"/>
                  <w:divBdr>
                    <w:top w:val="none" w:sz="0" w:space="0" w:color="auto"/>
                    <w:left w:val="none" w:sz="0" w:space="0" w:color="auto"/>
                    <w:bottom w:val="none" w:sz="0" w:space="0" w:color="auto"/>
                    <w:right w:val="none" w:sz="0" w:space="0" w:color="auto"/>
                  </w:divBdr>
                </w:div>
                <w:div w:id="146696473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2017-08-16T10:44:00Z</dcterms:created>
  <dcterms:modified xsi:type="dcterms:W3CDTF">2017-08-16T10:44:00Z</dcterms:modified>
</cp:coreProperties>
</file>