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9D" w:rsidRDefault="006F099D" w:rsidP="006F099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55906-2013 (ЕЭК ООН FFV-36:2010) Томаты свежие. Технические условия</w:t>
      </w:r>
    </w:p>
    <w:p w:rsidR="006F099D" w:rsidRDefault="006F099D" w:rsidP="006F09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55906-2013</w:t>
      </w:r>
      <w:r>
        <w:rPr>
          <w:rFonts w:ascii="Arial" w:hAnsi="Arial" w:cs="Arial"/>
          <w:color w:val="2D2D2D"/>
          <w:spacing w:val="2"/>
          <w:sz w:val="18"/>
          <w:szCs w:val="18"/>
        </w:rPr>
        <w:br/>
        <w:t>(ЕЭК ООН FFV-36:2010)</w:t>
      </w:r>
      <w:r>
        <w:rPr>
          <w:rFonts w:ascii="Arial" w:hAnsi="Arial" w:cs="Arial"/>
          <w:color w:val="2D2D2D"/>
          <w:spacing w:val="2"/>
          <w:sz w:val="18"/>
          <w:szCs w:val="18"/>
        </w:rPr>
        <w:br/>
      </w:r>
      <w:r>
        <w:rPr>
          <w:rFonts w:ascii="Arial" w:hAnsi="Arial" w:cs="Arial"/>
          <w:color w:val="2D2D2D"/>
          <w:spacing w:val="2"/>
          <w:sz w:val="18"/>
          <w:szCs w:val="18"/>
        </w:rPr>
        <w:br/>
        <w:t>Группа С42</w:t>
      </w:r>
    </w:p>
    <w:p w:rsidR="006F099D" w:rsidRDefault="006F099D" w:rsidP="006F09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6F099D" w:rsidRDefault="006F099D" w:rsidP="006F09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ТОМАТЫ СВЕЖИЕ</w:t>
      </w:r>
    </w:p>
    <w:p w:rsidR="006F099D" w:rsidRPr="006F099D" w:rsidRDefault="006F099D" w:rsidP="006F09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6F099D">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6F099D" w:rsidRPr="006F099D" w:rsidRDefault="006F099D" w:rsidP="006F099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6F099D">
        <w:rPr>
          <w:rFonts w:ascii="Arial" w:hAnsi="Arial" w:cs="Arial"/>
          <w:color w:val="3C3C3C"/>
          <w:spacing w:val="2"/>
          <w:sz w:val="26"/>
          <w:szCs w:val="26"/>
          <w:lang w:val="en-US"/>
        </w:rPr>
        <w:t>Fresh tomatoes.</w:t>
      </w:r>
      <w:proofErr w:type="gramEnd"/>
      <w:r w:rsidRPr="006F099D">
        <w:rPr>
          <w:rFonts w:ascii="Arial" w:hAnsi="Arial" w:cs="Arial"/>
          <w:color w:val="3C3C3C"/>
          <w:spacing w:val="2"/>
          <w:sz w:val="26"/>
          <w:szCs w:val="26"/>
          <w:lang w:val="en-US"/>
        </w:rPr>
        <w:t xml:space="preserve"> Specifications</w:t>
      </w:r>
    </w:p>
    <w:p w:rsidR="006F099D" w:rsidRP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6F099D">
        <w:rPr>
          <w:rFonts w:ascii="Arial" w:hAnsi="Arial" w:cs="Arial"/>
          <w:color w:val="2D2D2D"/>
          <w:spacing w:val="2"/>
          <w:sz w:val="18"/>
          <w:szCs w:val="18"/>
          <w:lang w:val="en-US"/>
        </w:rPr>
        <w:br/>
      </w:r>
      <w:r w:rsidRPr="006F099D">
        <w:rPr>
          <w:rFonts w:ascii="Arial" w:hAnsi="Arial" w:cs="Arial"/>
          <w:color w:val="2D2D2D"/>
          <w:spacing w:val="2"/>
          <w:sz w:val="18"/>
          <w:szCs w:val="18"/>
          <w:lang w:val="en-US"/>
        </w:rPr>
        <w:br/>
      </w:r>
      <w:r>
        <w:rPr>
          <w:rFonts w:ascii="Arial" w:hAnsi="Arial" w:cs="Arial"/>
          <w:color w:val="2D2D2D"/>
          <w:spacing w:val="2"/>
          <w:sz w:val="18"/>
          <w:szCs w:val="18"/>
        </w:rPr>
        <w:t>ОКС</w:t>
      </w:r>
      <w:r w:rsidRPr="006F099D">
        <w:rPr>
          <w:rFonts w:ascii="Arial" w:hAnsi="Arial" w:cs="Arial"/>
          <w:color w:val="2D2D2D"/>
          <w:spacing w:val="2"/>
          <w:sz w:val="18"/>
          <w:szCs w:val="18"/>
          <w:lang w:val="en-US"/>
        </w:rPr>
        <w:t xml:space="preserve"> 67.080.20</w:t>
      </w:r>
      <w:r w:rsidRPr="006F099D">
        <w:rPr>
          <w:rFonts w:ascii="Arial" w:hAnsi="Arial" w:cs="Arial"/>
          <w:color w:val="2D2D2D"/>
          <w:spacing w:val="2"/>
          <w:sz w:val="18"/>
          <w:szCs w:val="18"/>
          <w:lang w:val="en-US"/>
        </w:rPr>
        <w:br/>
      </w:r>
      <w:r>
        <w:rPr>
          <w:rFonts w:ascii="Arial" w:hAnsi="Arial" w:cs="Arial"/>
          <w:color w:val="2D2D2D"/>
          <w:spacing w:val="2"/>
          <w:sz w:val="18"/>
          <w:szCs w:val="18"/>
        </w:rPr>
        <w:t>ОКП</w:t>
      </w:r>
      <w:r w:rsidRPr="006F099D">
        <w:rPr>
          <w:rFonts w:ascii="Arial" w:hAnsi="Arial" w:cs="Arial"/>
          <w:color w:val="2D2D2D"/>
          <w:spacing w:val="2"/>
          <w:sz w:val="18"/>
          <w:szCs w:val="18"/>
          <w:lang w:val="en-US"/>
        </w:rPr>
        <w:t xml:space="preserve"> 97 3241</w:t>
      </w:r>
    </w:p>
    <w:p w:rsidR="006F099D" w:rsidRDefault="006F099D" w:rsidP="006F09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6F099D" w:rsidRDefault="006F099D" w:rsidP="006F099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D504C6">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Автономной некоммерческой организацией "Научно-исследовательский центр "</w:t>
      </w:r>
      <w:proofErr w:type="spellStart"/>
      <w:r>
        <w:rPr>
          <w:rFonts w:ascii="Arial" w:hAnsi="Arial" w:cs="Arial"/>
          <w:color w:val="2D2D2D"/>
          <w:spacing w:val="2"/>
          <w:sz w:val="18"/>
          <w:szCs w:val="18"/>
        </w:rPr>
        <w:t>Кубаньагростандарт</w:t>
      </w:r>
      <w:proofErr w:type="spellEnd"/>
      <w:r>
        <w:rPr>
          <w:rFonts w:ascii="Arial" w:hAnsi="Arial" w:cs="Arial"/>
          <w:color w:val="2D2D2D"/>
          <w:spacing w:val="2"/>
          <w:sz w:val="18"/>
          <w:szCs w:val="18"/>
        </w:rPr>
        <w:t>" (АНО "НИЦ "</w:t>
      </w:r>
      <w:proofErr w:type="spellStart"/>
      <w:r>
        <w:rPr>
          <w:rFonts w:ascii="Arial" w:hAnsi="Arial" w:cs="Arial"/>
          <w:color w:val="2D2D2D"/>
          <w:spacing w:val="2"/>
          <w:sz w:val="18"/>
          <w:szCs w:val="18"/>
        </w:rPr>
        <w:t>Кубаньагростандарт</w:t>
      </w:r>
      <w:proofErr w:type="spellEnd"/>
      <w:r>
        <w:rPr>
          <w:rFonts w:ascii="Arial" w:hAnsi="Arial" w:cs="Arial"/>
          <w:color w:val="2D2D2D"/>
          <w:spacing w:val="2"/>
          <w:sz w:val="18"/>
          <w:szCs w:val="18"/>
        </w:rPr>
        <w:t>") на основе аутентичного перевода на русский язык стандарта, указанного в пункте 4</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D504C6">
        <w:rPr>
          <w:rFonts w:ascii="Arial" w:hAnsi="Arial" w:cs="Arial"/>
          <w:spacing w:val="2"/>
          <w:sz w:val="18"/>
          <w:szCs w:val="18"/>
        </w:rPr>
        <w:t>Приказом Федерального агентства по техническому регулированию и метрологии от 17 декабря 2013 г. N 2284-ст</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4 Настоящий стандарт является модифицированным по отношению </w:t>
      </w:r>
      <w:r w:rsidR="005B5348">
        <w:rPr>
          <w:rFonts w:ascii="Arial" w:hAnsi="Arial" w:cs="Arial"/>
          <w:color w:val="2D2D2D"/>
          <w:spacing w:val="2"/>
          <w:sz w:val="18"/>
          <w:szCs w:val="18"/>
        </w:rPr>
        <w:t>к стандарту ЕЭК ООН FFV-36:2010</w:t>
      </w:r>
      <w:r>
        <w:rPr>
          <w:rFonts w:ascii="Arial" w:hAnsi="Arial" w:cs="Arial"/>
          <w:color w:val="2D2D2D"/>
          <w:spacing w:val="2"/>
          <w:sz w:val="18"/>
          <w:szCs w:val="18"/>
        </w:rPr>
        <w:t>, касающемуся сбыта и контроля товарного качества томатов (UNECE STANDARD FFV-36:2010 "</w:t>
      </w:r>
      <w:proofErr w:type="spellStart"/>
      <w:r>
        <w:rPr>
          <w:rFonts w:ascii="Arial" w:hAnsi="Arial" w:cs="Arial"/>
          <w:color w:val="2D2D2D"/>
          <w:spacing w:val="2"/>
          <w:sz w:val="18"/>
          <w:szCs w:val="18"/>
        </w:rPr>
        <w:t>Concerning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the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marketing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commercial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quality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control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of</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tomatoes</w:t>
      </w:r>
      <w:proofErr w:type="spellEnd"/>
      <w:r>
        <w:rPr>
          <w:rFonts w:ascii="Arial" w:hAnsi="Arial" w:cs="Arial"/>
          <w:color w:val="2D2D2D"/>
          <w:spacing w:val="2"/>
          <w:sz w:val="18"/>
          <w:szCs w:val="18"/>
        </w:rPr>
        <w:t>"), путем изменения его структуры для приведения в соответствие с правилами, установленными в </w:t>
      </w:r>
      <w:r w:rsidRPr="00D504C6">
        <w:rPr>
          <w:rFonts w:ascii="Arial" w:hAnsi="Arial" w:cs="Arial"/>
          <w:spacing w:val="2"/>
          <w:sz w:val="18"/>
          <w:szCs w:val="18"/>
        </w:rPr>
        <w:t>ГОСТ 1.5</w:t>
      </w:r>
      <w:r>
        <w:rPr>
          <w:rFonts w:ascii="Arial" w:hAnsi="Arial" w:cs="Arial"/>
          <w:color w:val="2D2D2D"/>
          <w:spacing w:val="2"/>
          <w:sz w:val="18"/>
          <w:szCs w:val="18"/>
        </w:rPr>
        <w:t> (подразделы 4.2 и 4.3), отдельных фраз (слов, значений показателей, ссылок), которые выделены в</w:t>
      </w:r>
      <w:proofErr w:type="gramEnd"/>
      <w:r>
        <w:rPr>
          <w:rFonts w:ascii="Arial" w:hAnsi="Arial" w:cs="Arial"/>
          <w:color w:val="2D2D2D"/>
          <w:spacing w:val="2"/>
          <w:sz w:val="18"/>
          <w:szCs w:val="18"/>
        </w:rPr>
        <w:t xml:space="preserve"> тексте курсивом**.</w:t>
      </w:r>
      <w:r>
        <w:rPr>
          <w:rFonts w:ascii="Arial" w:hAnsi="Arial" w:cs="Arial"/>
          <w:color w:val="2D2D2D"/>
          <w:spacing w:val="2"/>
          <w:sz w:val="18"/>
          <w:szCs w:val="18"/>
        </w:rPr>
        <w:br/>
        <w:t>________________</w:t>
      </w:r>
      <w:r>
        <w:rPr>
          <w:rFonts w:ascii="Arial" w:hAnsi="Arial" w:cs="Arial"/>
          <w:color w:val="2D2D2D"/>
          <w:spacing w:val="2"/>
          <w:sz w:val="18"/>
          <w:szCs w:val="18"/>
        </w:rPr>
        <w:br/>
        <w:t xml:space="preserve">обычным шрифтом, </w:t>
      </w:r>
      <w:proofErr w:type="gramStart"/>
      <w:r>
        <w:rPr>
          <w:rFonts w:ascii="Arial" w:hAnsi="Arial" w:cs="Arial"/>
          <w:color w:val="2D2D2D"/>
          <w:spacing w:val="2"/>
          <w:sz w:val="18"/>
          <w:szCs w:val="18"/>
        </w:rPr>
        <w:t>отмеченные</w:t>
      </w:r>
      <w:proofErr w:type="gramEnd"/>
      <w:r>
        <w:rPr>
          <w:rFonts w:ascii="Arial" w:hAnsi="Arial" w:cs="Arial"/>
          <w:color w:val="2D2D2D"/>
          <w:spacing w:val="2"/>
          <w:sz w:val="18"/>
          <w:szCs w:val="18"/>
        </w:rPr>
        <w:t xml:space="preserve"> по тексту документа знаком "</w:t>
      </w:r>
      <w:r w:rsidR="00AD5E59" w:rsidRPr="00AD5E5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906-2013 (ЕЭК ООН FFV-36:2010) Томаты свежие. Технические условия" style="width:8.15pt;height:14.4pt"/>
        </w:pict>
      </w:r>
      <w:r>
        <w:rPr>
          <w:rFonts w:ascii="Arial" w:hAnsi="Arial" w:cs="Arial"/>
          <w:color w:val="2D2D2D"/>
          <w:spacing w:val="2"/>
          <w:sz w:val="18"/>
          <w:szCs w:val="18"/>
        </w:rPr>
        <w:t>" выделены курсивом.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Внесение указанных технических отклонений направлено для учета особенностей национальной экономики и национальной стандартизации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t xml:space="preserve">Наименование настоящего стандарта изменено относительно наименования указанного регионального стандарта для </w:t>
      </w:r>
      <w:r>
        <w:rPr>
          <w:rFonts w:ascii="Arial" w:hAnsi="Arial" w:cs="Arial"/>
          <w:color w:val="2D2D2D"/>
          <w:spacing w:val="2"/>
          <w:sz w:val="18"/>
          <w:szCs w:val="18"/>
        </w:rPr>
        <w:lastRenderedPageBreak/>
        <w:t>приведения в соответствие с общепринятой в России классификацией групп однородной продукции и видов испытаний, а также для приведения в соответствие с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1.5</w:t>
      </w:r>
      <w:r>
        <w:rPr>
          <w:rFonts w:ascii="Arial" w:hAnsi="Arial" w:cs="Arial"/>
          <w:color w:val="2D2D2D"/>
          <w:spacing w:val="2"/>
          <w:sz w:val="18"/>
          <w:szCs w:val="18"/>
        </w:rPr>
        <w:t> (пункт 3.5).</w:t>
      </w:r>
      <w:r>
        <w:rPr>
          <w:rFonts w:ascii="Arial" w:hAnsi="Arial" w:cs="Arial"/>
          <w:color w:val="2D2D2D"/>
          <w:spacing w:val="2"/>
          <w:sz w:val="18"/>
          <w:szCs w:val="18"/>
        </w:rPr>
        <w:br/>
      </w:r>
      <w:r>
        <w:rPr>
          <w:rFonts w:ascii="Arial" w:hAnsi="Arial" w:cs="Arial"/>
          <w:color w:val="2D2D2D"/>
          <w:spacing w:val="2"/>
          <w:sz w:val="18"/>
          <w:szCs w:val="18"/>
        </w:rPr>
        <w:br/>
        <w:t>Содержание раздела IV стандарта ЕЭК ООН FFV-36:2010 в части исключения допускаемого содержания "продукции, подверженной деградации" приведено в справочном приложении ДА.</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ссылочных межгосударственных стандартов международным стандартам, приведены в дополнительном приложении ДБ.</w:t>
      </w:r>
      <w:r>
        <w:rPr>
          <w:rFonts w:ascii="Arial" w:hAnsi="Arial" w:cs="Arial"/>
          <w:color w:val="2D2D2D"/>
          <w:spacing w:val="2"/>
          <w:sz w:val="18"/>
          <w:szCs w:val="18"/>
        </w:rPr>
        <w:br/>
      </w:r>
      <w:r>
        <w:rPr>
          <w:rFonts w:ascii="Arial" w:hAnsi="Arial" w:cs="Arial"/>
          <w:color w:val="2D2D2D"/>
          <w:spacing w:val="2"/>
          <w:sz w:val="18"/>
          <w:szCs w:val="18"/>
        </w:rPr>
        <w:br/>
        <w:t xml:space="preserve">Сравнение структуры национального стандарта Российской </w:t>
      </w:r>
      <w:proofErr w:type="gramStart"/>
      <w:r>
        <w:rPr>
          <w:rFonts w:ascii="Arial" w:hAnsi="Arial" w:cs="Arial"/>
          <w:color w:val="2D2D2D"/>
          <w:spacing w:val="2"/>
          <w:sz w:val="18"/>
          <w:szCs w:val="18"/>
        </w:rPr>
        <w:t>Федерации</w:t>
      </w:r>
      <w:proofErr w:type="gramEnd"/>
      <w:r>
        <w:rPr>
          <w:rFonts w:ascii="Arial" w:hAnsi="Arial" w:cs="Arial"/>
          <w:color w:val="2D2D2D"/>
          <w:spacing w:val="2"/>
          <w:sz w:val="18"/>
          <w:szCs w:val="18"/>
        </w:rPr>
        <w:t xml:space="preserve"> со структурой примененного в нем стандарта ЕЭК ООН FFV-36:2010 приведено в дополнительном приложении ДВ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1.0-2012</w:t>
      </w:r>
      <w:r w:rsidR="00AD5E59" w:rsidRPr="00AD5E59">
        <w:rPr>
          <w:rFonts w:ascii="Arial" w:hAnsi="Arial" w:cs="Arial"/>
          <w:i/>
          <w:iCs/>
          <w:color w:val="2D2D2D"/>
          <w:spacing w:val="2"/>
          <w:sz w:val="18"/>
          <w:szCs w:val="18"/>
        </w:rPr>
        <w:pict>
          <v:shape id="_x0000_i1026" type="#_x0000_t75" alt="ГОСТ Р 55906-2013 (ЕЭК ООН FFV-36:2010) Томаты свежие. Технические условия" style="width:8.15pt;height:14.4pt"/>
        </w:pic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оформлении национального стандарта Российской Федерации, модифицированного по отношению к стандарту ЕЭК ООН FFV-36:2010, касающемуся сбыта и контроля товарного качества томатов, исключено допускаемое содержание "продукции, подверженной деградации", предусмотренное в разделе IV "Положения, касающиеся допусков" для свежих томатов первого (I) и второго (II) сортов.</w:t>
      </w:r>
      <w:r>
        <w:rPr>
          <w:rFonts w:ascii="Arial" w:hAnsi="Arial" w:cs="Arial"/>
          <w:color w:val="2D2D2D"/>
          <w:spacing w:val="2"/>
          <w:sz w:val="18"/>
          <w:szCs w:val="18"/>
        </w:rPr>
        <w:br/>
      </w:r>
      <w:r>
        <w:rPr>
          <w:rFonts w:ascii="Arial" w:hAnsi="Arial" w:cs="Arial"/>
          <w:color w:val="2D2D2D"/>
          <w:spacing w:val="2"/>
          <w:sz w:val="18"/>
          <w:szCs w:val="18"/>
        </w:rPr>
        <w:br/>
        <w:t>При этом причина исключения из раздела 5, таблицы 1 настоящего стандарта допускаемого содержания "продукции, подверженной деградации", представлена в дополнительном приложении ДА.</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свежие томаты ботанических сортов вида </w:t>
      </w:r>
      <w:proofErr w:type="spellStart"/>
      <w:r>
        <w:rPr>
          <w:rFonts w:ascii="Arial" w:hAnsi="Arial" w:cs="Arial"/>
          <w:color w:val="2D2D2D"/>
          <w:spacing w:val="2"/>
          <w:sz w:val="18"/>
          <w:szCs w:val="18"/>
        </w:rPr>
        <w:t>Solanum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lycopersicum</w:t>
      </w:r>
      <w:proofErr w:type="spellEnd"/>
      <w:r>
        <w:rPr>
          <w:rFonts w:ascii="Arial" w:hAnsi="Arial" w:cs="Arial"/>
          <w:color w:val="2D2D2D"/>
          <w:spacing w:val="2"/>
          <w:sz w:val="18"/>
          <w:szCs w:val="18"/>
        </w:rPr>
        <w:t xml:space="preserve"> L., поставляемые и реализуемые для потребления в свежем виде.</w:t>
      </w:r>
      <w:r>
        <w:rPr>
          <w:rFonts w:ascii="Arial" w:hAnsi="Arial" w:cs="Arial"/>
          <w:color w:val="2D2D2D"/>
          <w:spacing w:val="2"/>
          <w:sz w:val="18"/>
          <w:szCs w:val="18"/>
        </w:rPr>
        <w:br/>
      </w:r>
      <w:r>
        <w:rPr>
          <w:rFonts w:ascii="Arial" w:hAnsi="Arial" w:cs="Arial"/>
          <w:color w:val="2D2D2D"/>
          <w:spacing w:val="2"/>
          <w:sz w:val="18"/>
          <w:szCs w:val="18"/>
        </w:rPr>
        <w:br/>
        <w:t>Требования, обеспечивающие безопасность продукции для жизни и здоровья людей, изложены в 5.4, к качеству - в 5.2, к маркировке - в разделе 7.</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51074-2003</w:t>
      </w:r>
      <w:r>
        <w:rPr>
          <w:rFonts w:ascii="Arial" w:hAnsi="Arial" w:cs="Arial"/>
          <w:color w:val="2D2D2D"/>
          <w:spacing w:val="2"/>
          <w:sz w:val="18"/>
          <w:szCs w:val="18"/>
        </w:rPr>
        <w:t> Продукты пищевые. Информация для потребителя. Общие требования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51289-99</w:t>
      </w:r>
      <w:r>
        <w:rPr>
          <w:rFonts w:ascii="Arial" w:hAnsi="Arial" w:cs="Arial"/>
          <w:color w:val="2D2D2D"/>
          <w:spacing w:val="2"/>
          <w:sz w:val="18"/>
          <w:szCs w:val="18"/>
        </w:rPr>
        <w:t> Ящики полимерные многооборотные.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51301-99</w:t>
      </w:r>
      <w:r>
        <w:rPr>
          <w:rFonts w:ascii="Arial" w:hAnsi="Arial" w:cs="Arial"/>
          <w:color w:val="2D2D2D"/>
          <w:spacing w:val="2"/>
          <w:sz w:val="18"/>
          <w:szCs w:val="18"/>
        </w:rPr>
        <w:t xml:space="preserve"> Продукты пищевые и продовольственное сырье. </w:t>
      </w:r>
      <w:proofErr w:type="spellStart"/>
      <w:r>
        <w:rPr>
          <w:rFonts w:ascii="Arial" w:hAnsi="Arial" w:cs="Arial"/>
          <w:color w:val="2D2D2D"/>
          <w:spacing w:val="2"/>
          <w:sz w:val="18"/>
          <w:szCs w:val="18"/>
        </w:rPr>
        <w:t>Инверсионно-вольтамперометрические</w:t>
      </w:r>
      <w:proofErr w:type="spellEnd"/>
      <w:r>
        <w:rPr>
          <w:rFonts w:ascii="Arial" w:hAnsi="Arial" w:cs="Arial"/>
          <w:color w:val="2D2D2D"/>
          <w:spacing w:val="2"/>
          <w:sz w:val="18"/>
          <w:szCs w:val="18"/>
        </w:rPr>
        <w:t xml:space="preserve"> методы определения содержания токсичных элементов (кадмия, свинца, меди и цинка)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51474-99</w:t>
      </w:r>
      <w:r>
        <w:rPr>
          <w:rFonts w:ascii="Arial" w:hAnsi="Arial" w:cs="Arial"/>
          <w:color w:val="2D2D2D"/>
          <w:spacing w:val="2"/>
          <w:sz w:val="18"/>
          <w:szCs w:val="18"/>
        </w:rPr>
        <w:t> Упаковка. Маркировка, указывающая на способ обращения с грузами</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51766-2001</w:t>
      </w:r>
      <w:r>
        <w:rPr>
          <w:rFonts w:ascii="Arial" w:hAnsi="Arial" w:cs="Arial"/>
          <w:color w:val="2D2D2D"/>
          <w:spacing w:val="2"/>
          <w:sz w:val="18"/>
          <w:szCs w:val="18"/>
        </w:rPr>
        <w:t> Сырье и продукты пищевые. Атомно-абсорбционный метод определения мышьяка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51962-2002</w:t>
      </w:r>
      <w:r>
        <w:rPr>
          <w:rFonts w:ascii="Arial" w:hAnsi="Arial" w:cs="Arial"/>
          <w:color w:val="2D2D2D"/>
          <w:spacing w:val="2"/>
          <w:sz w:val="18"/>
          <w:szCs w:val="18"/>
        </w:rPr>
        <w:t xml:space="preserve"> Продукты пищевые и продовольственное сырье. </w:t>
      </w:r>
      <w:proofErr w:type="spellStart"/>
      <w:r>
        <w:rPr>
          <w:rFonts w:ascii="Arial" w:hAnsi="Arial" w:cs="Arial"/>
          <w:color w:val="2D2D2D"/>
          <w:spacing w:val="2"/>
          <w:sz w:val="18"/>
          <w:szCs w:val="18"/>
        </w:rPr>
        <w:t>Инверсионно-вольтамперометрический</w:t>
      </w:r>
      <w:proofErr w:type="spellEnd"/>
      <w:r>
        <w:rPr>
          <w:rFonts w:ascii="Arial" w:hAnsi="Arial" w:cs="Arial"/>
          <w:color w:val="2D2D2D"/>
          <w:spacing w:val="2"/>
          <w:sz w:val="18"/>
          <w:szCs w:val="18"/>
        </w:rPr>
        <w:t xml:space="preserve"> метод определения массовой концентрации мышьяка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52173-2003</w:t>
      </w:r>
      <w:r>
        <w:rPr>
          <w:rFonts w:ascii="Arial" w:hAnsi="Arial" w:cs="Arial"/>
          <w:color w:val="2D2D2D"/>
          <w:spacing w:val="2"/>
          <w:sz w:val="18"/>
          <w:szCs w:val="18"/>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52174-2003</w:t>
      </w:r>
      <w:r>
        <w:rPr>
          <w:rFonts w:ascii="Arial" w:hAnsi="Arial" w:cs="Arial"/>
          <w:color w:val="2D2D2D"/>
          <w:spacing w:val="2"/>
          <w:sz w:val="18"/>
          <w:szCs w:val="18"/>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52903-2007</w:t>
      </w:r>
      <w:r>
        <w:rPr>
          <w:rFonts w:ascii="Arial" w:hAnsi="Arial" w:cs="Arial"/>
          <w:color w:val="2D2D2D"/>
          <w:spacing w:val="2"/>
          <w:sz w:val="18"/>
          <w:szCs w:val="18"/>
        </w:rPr>
        <w:t> Пакеты из полимерных пленок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53228-2008</w:t>
      </w:r>
      <w:r>
        <w:rPr>
          <w:rFonts w:ascii="Arial" w:hAnsi="Arial" w:cs="Arial"/>
          <w:color w:val="2D2D2D"/>
          <w:spacing w:val="2"/>
          <w:sz w:val="18"/>
          <w:szCs w:val="18"/>
        </w:rPr>
        <w:t> Весы неавтоматического действия. Часть 1. Метрологические и технические требования. Испытания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54015-2010</w:t>
      </w:r>
      <w:r>
        <w:rPr>
          <w:rFonts w:ascii="Arial" w:hAnsi="Arial" w:cs="Arial"/>
          <w:color w:val="2D2D2D"/>
          <w:spacing w:val="2"/>
          <w:sz w:val="18"/>
          <w:szCs w:val="18"/>
        </w:rPr>
        <w:t> Продукты пищевые. Метод отбора проб для определения стронция Sr-90 и цезия Cs-137</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54016-2010</w:t>
      </w:r>
      <w:r>
        <w:rPr>
          <w:rFonts w:ascii="Arial" w:hAnsi="Arial" w:cs="Arial"/>
          <w:color w:val="2D2D2D"/>
          <w:spacing w:val="2"/>
          <w:sz w:val="18"/>
          <w:szCs w:val="18"/>
        </w:rPr>
        <w:t> Продукты пищевые. Метод определения содержания цезия Cs-137</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54017-2010</w:t>
      </w:r>
      <w:r>
        <w:rPr>
          <w:rFonts w:ascii="Arial" w:hAnsi="Arial" w:cs="Arial"/>
          <w:color w:val="2D2D2D"/>
          <w:spacing w:val="2"/>
          <w:sz w:val="18"/>
          <w:szCs w:val="18"/>
        </w:rPr>
        <w:t> Продукты пищевые. Метод определения содержания стронция Sr-90</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54463-2011</w:t>
      </w:r>
      <w:r>
        <w:rPr>
          <w:rFonts w:ascii="Arial" w:hAnsi="Arial" w:cs="Arial"/>
          <w:color w:val="2D2D2D"/>
          <w:spacing w:val="2"/>
          <w:sz w:val="18"/>
          <w:szCs w:val="18"/>
        </w:rPr>
        <w:t> Тара из картона и комбинированных материалов для пищевых продуктов.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8.579-2002</w:t>
      </w:r>
      <w:r>
        <w:rPr>
          <w:rFonts w:ascii="Arial" w:hAnsi="Arial" w:cs="Arial"/>
          <w:color w:val="2D2D2D"/>
          <w:spacing w:val="2"/>
          <w:sz w:val="18"/>
          <w:szCs w:val="18"/>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166-89</w:t>
      </w:r>
      <w:r>
        <w:rPr>
          <w:rFonts w:ascii="Arial" w:hAnsi="Arial" w:cs="Arial"/>
          <w:color w:val="2D2D2D"/>
          <w:spacing w:val="2"/>
          <w:sz w:val="18"/>
          <w:szCs w:val="18"/>
        </w:rPr>
        <w:t> (ISO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427-75</w:t>
      </w:r>
      <w:r>
        <w:rPr>
          <w:rFonts w:ascii="Arial" w:hAnsi="Arial" w:cs="Arial"/>
          <w:color w:val="2D2D2D"/>
          <w:spacing w:val="2"/>
          <w:sz w:val="18"/>
          <w:szCs w:val="18"/>
        </w:rPr>
        <w:t> Линейка измерительная металлическая. Технические условия</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504C6">
        <w:rPr>
          <w:rFonts w:ascii="Arial" w:hAnsi="Arial" w:cs="Arial"/>
          <w:spacing w:val="2"/>
          <w:sz w:val="18"/>
          <w:szCs w:val="18"/>
        </w:rPr>
        <w:t>ГОСТ 9142-90</w:t>
      </w:r>
      <w:r w:rsidR="00AD5E59" w:rsidRPr="00AD5E59">
        <w:rPr>
          <w:rFonts w:ascii="Arial" w:hAnsi="Arial" w:cs="Arial"/>
          <w:i/>
          <w:iCs/>
          <w:color w:val="2D2D2D"/>
          <w:spacing w:val="2"/>
          <w:sz w:val="18"/>
          <w:szCs w:val="18"/>
        </w:rPr>
        <w:pict>
          <v:shape id="_x0000_i1027" type="#_x0000_t75" alt="ГОСТ Р 55906-2013 (ЕЭК ООН FFV-36:2010) Томаты свежие. Технические условия" style="width:8.15pt;height:14.4pt"/>
        </w:pict>
      </w:r>
      <w:r>
        <w:rPr>
          <w:rFonts w:ascii="Arial" w:hAnsi="Arial" w:cs="Arial"/>
          <w:i/>
          <w:iCs/>
          <w:color w:val="2D2D2D"/>
          <w:spacing w:val="2"/>
          <w:sz w:val="18"/>
          <w:szCs w:val="18"/>
        </w:rPr>
        <w:t> Ящики из гофрированного картона. Общие технические условия </w:t>
      </w:r>
      <w:r>
        <w:rPr>
          <w:rFonts w:ascii="Arial" w:hAnsi="Arial" w:cs="Arial"/>
          <w:i/>
          <w:iCs/>
          <w:color w:val="2D2D2D"/>
          <w:spacing w:val="2"/>
          <w:sz w:val="18"/>
          <w:szCs w:val="18"/>
        </w:rPr>
        <w:br/>
      </w:r>
      <w:r>
        <w:rPr>
          <w:rFonts w:ascii="Arial" w:hAnsi="Arial" w:cs="Arial"/>
          <w:i/>
          <w:iCs/>
          <w:color w:val="2D2D2D"/>
          <w:spacing w:val="2"/>
          <w:sz w:val="18"/>
          <w:szCs w:val="18"/>
        </w:rPr>
        <w:br/>
      </w:r>
      <w:r w:rsidRPr="00D504C6">
        <w:rPr>
          <w:rFonts w:ascii="Arial" w:hAnsi="Arial" w:cs="Arial"/>
          <w:spacing w:val="2"/>
          <w:sz w:val="18"/>
          <w:szCs w:val="18"/>
        </w:rPr>
        <w:t>ГОСТ 10131-93</w:t>
      </w:r>
      <w:r w:rsidR="00AD5E59" w:rsidRPr="00AD5E59">
        <w:rPr>
          <w:rFonts w:ascii="Arial" w:hAnsi="Arial" w:cs="Arial"/>
          <w:i/>
          <w:iCs/>
          <w:color w:val="2D2D2D"/>
          <w:spacing w:val="2"/>
          <w:sz w:val="18"/>
          <w:szCs w:val="18"/>
        </w:rPr>
        <w:pict>
          <v:shape id="_x0000_i1028" type="#_x0000_t75" alt="ГОСТ Р 55906-2013 (ЕЭК ООН FFV-36:2010) Томаты свежие. Технические условия" style="width:8.15pt;height:14.4pt"/>
        </w:pict>
      </w:r>
      <w:r>
        <w:rPr>
          <w:rFonts w:ascii="Arial" w:hAnsi="Arial" w:cs="Arial"/>
          <w:i/>
          <w:iCs/>
          <w:color w:val="2D2D2D"/>
          <w:spacing w:val="2"/>
          <w:sz w:val="18"/>
          <w:szCs w:val="18"/>
        </w:rPr>
        <w:t>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15846-2002</w:t>
      </w:r>
      <w:r>
        <w:rPr>
          <w:rFonts w:ascii="Arial" w:hAnsi="Arial" w:cs="Arial"/>
          <w:color w:val="2D2D2D"/>
          <w:spacing w:val="2"/>
          <w:sz w:val="18"/>
          <w:szCs w:val="18"/>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17812-72</w:t>
      </w:r>
      <w:r>
        <w:rPr>
          <w:rFonts w:ascii="Arial" w:hAnsi="Arial" w:cs="Arial"/>
          <w:color w:val="2D2D2D"/>
          <w:spacing w:val="2"/>
          <w:sz w:val="18"/>
          <w:szCs w:val="18"/>
        </w:rPr>
        <w:t> Ящики дощатые многооборотные для овощей и фруктов.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21133-87</w:t>
      </w:r>
      <w:r>
        <w:rPr>
          <w:rFonts w:ascii="Arial" w:hAnsi="Arial" w:cs="Arial"/>
          <w:color w:val="2D2D2D"/>
          <w:spacing w:val="2"/>
          <w:sz w:val="18"/>
          <w:szCs w:val="18"/>
        </w:rPr>
        <w:t> Поддоны ящичные специализированные для картофеля, овощей, фруктов и бахчевых культур.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lastRenderedPageBreak/>
        <w:t>ГОСТ 26927-86</w:t>
      </w:r>
      <w:r>
        <w:rPr>
          <w:rFonts w:ascii="Arial" w:hAnsi="Arial" w:cs="Arial"/>
          <w:color w:val="2D2D2D"/>
          <w:spacing w:val="2"/>
          <w:sz w:val="18"/>
          <w:szCs w:val="18"/>
        </w:rPr>
        <w:t> Сырье и продукты пищевые. Методы определения ртути</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26929-94</w:t>
      </w:r>
      <w:r>
        <w:rPr>
          <w:rFonts w:ascii="Arial" w:hAnsi="Arial" w:cs="Arial"/>
          <w:color w:val="2D2D2D"/>
          <w:spacing w:val="2"/>
          <w:sz w:val="18"/>
          <w:szCs w:val="18"/>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26930-86</w:t>
      </w:r>
      <w:r>
        <w:rPr>
          <w:rFonts w:ascii="Arial" w:hAnsi="Arial" w:cs="Arial"/>
          <w:color w:val="2D2D2D"/>
          <w:spacing w:val="2"/>
          <w:sz w:val="18"/>
          <w:szCs w:val="18"/>
        </w:rPr>
        <w:t> Сырье и продукты пищевые. Метод определения мышьяка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26932-86</w:t>
      </w:r>
      <w:r>
        <w:rPr>
          <w:rFonts w:ascii="Arial" w:hAnsi="Arial" w:cs="Arial"/>
          <w:color w:val="2D2D2D"/>
          <w:spacing w:val="2"/>
          <w:sz w:val="18"/>
          <w:szCs w:val="18"/>
        </w:rPr>
        <w:t> Сырье и продукты пищевые. Методы определения свинца</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26933-86</w:t>
      </w:r>
      <w:r>
        <w:rPr>
          <w:rFonts w:ascii="Arial" w:hAnsi="Arial" w:cs="Arial"/>
          <w:color w:val="2D2D2D"/>
          <w:spacing w:val="2"/>
          <w:sz w:val="18"/>
          <w:szCs w:val="18"/>
        </w:rPr>
        <w:t> Сырье и продукты пищевые. Методы определения кадмия</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27519-87</w:t>
      </w:r>
      <w:r>
        <w:rPr>
          <w:rFonts w:ascii="Arial" w:hAnsi="Arial" w:cs="Arial"/>
          <w:color w:val="2D2D2D"/>
          <w:spacing w:val="2"/>
          <w:sz w:val="18"/>
          <w:szCs w:val="18"/>
        </w:rPr>
        <w:t> (ISO 1956-1:1989) Фрукты и овощи. Морфологическая и структурная терминология. Часть 1</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30178-96</w:t>
      </w:r>
      <w:r>
        <w:rPr>
          <w:rFonts w:ascii="Arial" w:hAnsi="Arial" w:cs="Arial"/>
          <w:color w:val="2D2D2D"/>
          <w:spacing w:val="2"/>
          <w:sz w:val="18"/>
          <w:szCs w:val="18"/>
        </w:rPr>
        <w:t> Сырье и продукты пищевые. Атомно-абсорбционный. метод определения токсичных элементов</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30349-96</w:t>
      </w:r>
      <w:r>
        <w:rPr>
          <w:rFonts w:ascii="Arial" w:hAnsi="Arial" w:cs="Arial"/>
          <w:color w:val="2D2D2D"/>
          <w:spacing w:val="2"/>
          <w:sz w:val="18"/>
          <w:szCs w:val="18"/>
        </w:rPr>
        <w:t> Плоды, овощи и продукты их переработки. Методы определения остаточных количе</w:t>
      </w:r>
      <w:proofErr w:type="gramStart"/>
      <w:r>
        <w:rPr>
          <w:rFonts w:ascii="Arial" w:hAnsi="Arial" w:cs="Arial"/>
          <w:color w:val="2D2D2D"/>
          <w:spacing w:val="2"/>
          <w:sz w:val="18"/>
          <w:szCs w:val="18"/>
        </w:rPr>
        <w:t>ств хл</w:t>
      </w:r>
      <w:proofErr w:type="gramEnd"/>
      <w:r>
        <w:rPr>
          <w:rFonts w:ascii="Arial" w:hAnsi="Arial" w:cs="Arial"/>
          <w:color w:val="2D2D2D"/>
          <w:spacing w:val="2"/>
          <w:sz w:val="18"/>
          <w:szCs w:val="18"/>
        </w:rPr>
        <w:t>орорганических пестицидов</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30538-97</w:t>
      </w:r>
      <w:r>
        <w:rPr>
          <w:rFonts w:ascii="Arial" w:hAnsi="Arial" w:cs="Arial"/>
          <w:color w:val="2D2D2D"/>
          <w:spacing w:val="2"/>
          <w:sz w:val="18"/>
          <w:szCs w:val="18"/>
        </w:rPr>
        <w:t> Продукты пищевые. Методика определения токсичных элементов атомно-эмиссионным методом</w:t>
      </w:r>
      <w:r>
        <w:rPr>
          <w:rFonts w:ascii="Arial" w:hAnsi="Arial" w:cs="Arial"/>
          <w:color w:val="2D2D2D"/>
          <w:spacing w:val="2"/>
          <w:sz w:val="18"/>
          <w:szCs w:val="18"/>
        </w:rPr>
        <w:br/>
      </w:r>
      <w:r>
        <w:rPr>
          <w:rFonts w:ascii="Arial" w:hAnsi="Arial" w:cs="Arial"/>
          <w:color w:val="2D2D2D"/>
          <w:spacing w:val="2"/>
          <w:sz w:val="18"/>
          <w:szCs w:val="18"/>
        </w:rPr>
        <w:br/>
      </w:r>
      <w:r w:rsidRPr="00D504C6">
        <w:rPr>
          <w:rFonts w:ascii="Arial" w:hAnsi="Arial" w:cs="Arial"/>
          <w:spacing w:val="2"/>
          <w:sz w:val="18"/>
          <w:szCs w:val="18"/>
        </w:rPr>
        <w:t>ГОСТ 30710-2001</w:t>
      </w:r>
      <w:r>
        <w:rPr>
          <w:rFonts w:ascii="Arial" w:hAnsi="Arial" w:cs="Arial"/>
          <w:color w:val="2D2D2D"/>
          <w:spacing w:val="2"/>
          <w:sz w:val="18"/>
          <w:szCs w:val="18"/>
        </w:rPr>
        <w:t xml:space="preserve"> Плоды, овощи и продукты их переработки. </w:t>
      </w:r>
      <w:proofErr w:type="gramStart"/>
      <w:r>
        <w:rPr>
          <w:rFonts w:ascii="Arial" w:hAnsi="Arial" w:cs="Arial"/>
          <w:color w:val="2D2D2D"/>
          <w:spacing w:val="2"/>
          <w:sz w:val="18"/>
          <w:szCs w:val="18"/>
        </w:rPr>
        <w:t>Методы определения остаточных количеств фосфорорганических пестицидов</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color w:val="2D2D2D"/>
          <w:spacing w:val="2"/>
          <w:sz w:val="18"/>
          <w:szCs w:val="18"/>
        </w:rPr>
        <w:t xml:space="preserve">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D504C6">
        <w:rPr>
          <w:rFonts w:ascii="Arial" w:hAnsi="Arial" w:cs="Arial"/>
          <w:spacing w:val="2"/>
          <w:sz w:val="18"/>
          <w:szCs w:val="18"/>
        </w:rPr>
        <w:t>ГОСТ 27519</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излишняя внешняя влажность:</w:t>
      </w:r>
      <w:r>
        <w:rPr>
          <w:rFonts w:ascii="Arial" w:hAnsi="Arial" w:cs="Arial"/>
          <w:color w:val="2D2D2D"/>
          <w:spacing w:val="2"/>
          <w:sz w:val="18"/>
          <w:szCs w:val="18"/>
        </w:rPr>
        <w:t> Влага на плодах от полива, росы и дождя.</w:t>
      </w:r>
      <w:r>
        <w:rPr>
          <w:rFonts w:ascii="Arial" w:hAnsi="Arial" w:cs="Arial"/>
          <w:color w:val="2D2D2D"/>
          <w:spacing w:val="2"/>
          <w:sz w:val="18"/>
          <w:szCs w:val="18"/>
        </w:rPr>
        <w:br/>
      </w:r>
      <w:r>
        <w:rPr>
          <w:rFonts w:ascii="Arial" w:hAnsi="Arial" w:cs="Arial"/>
          <w:color w:val="2D2D2D"/>
          <w:spacing w:val="2"/>
          <w:sz w:val="18"/>
          <w:szCs w:val="18"/>
        </w:rPr>
        <w:br/>
        <w:t>Примечание - Конденсат на плодах, вызванный разницей температур, не считают излишней внешней влажностью.</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proofErr w:type="spellStart"/>
      <w:r>
        <w:rPr>
          <w:rFonts w:ascii="Arial" w:hAnsi="Arial" w:cs="Arial"/>
          <w:b/>
          <w:bCs/>
          <w:color w:val="2D2D2D"/>
          <w:spacing w:val="2"/>
          <w:sz w:val="18"/>
          <w:szCs w:val="18"/>
        </w:rPr>
        <w:t>вишневидные</w:t>
      </w:r>
      <w:proofErr w:type="spellEnd"/>
      <w:r>
        <w:rPr>
          <w:rFonts w:ascii="Arial" w:hAnsi="Arial" w:cs="Arial"/>
          <w:b/>
          <w:bCs/>
          <w:color w:val="2D2D2D"/>
          <w:spacing w:val="2"/>
          <w:sz w:val="18"/>
          <w:szCs w:val="18"/>
        </w:rPr>
        <w:t xml:space="preserve"> сорта томатов:</w:t>
      </w:r>
      <w:r>
        <w:rPr>
          <w:rFonts w:ascii="Arial" w:hAnsi="Arial" w:cs="Arial"/>
          <w:color w:val="2D2D2D"/>
          <w:spacing w:val="2"/>
          <w:sz w:val="18"/>
          <w:szCs w:val="18"/>
        </w:rPr>
        <w:t> Сорта томатов, имеющие плоды массой от 15 до 30 г.</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proofErr w:type="spellStart"/>
      <w:r>
        <w:rPr>
          <w:rFonts w:ascii="Arial" w:hAnsi="Arial" w:cs="Arial"/>
          <w:b/>
          <w:bCs/>
          <w:color w:val="2D2D2D"/>
          <w:spacing w:val="2"/>
          <w:sz w:val="18"/>
          <w:szCs w:val="18"/>
        </w:rPr>
        <w:t>коктейльные</w:t>
      </w:r>
      <w:proofErr w:type="spellEnd"/>
      <w:r>
        <w:rPr>
          <w:rFonts w:ascii="Arial" w:hAnsi="Arial" w:cs="Arial"/>
          <w:b/>
          <w:bCs/>
          <w:color w:val="2D2D2D"/>
          <w:spacing w:val="2"/>
          <w:sz w:val="18"/>
          <w:szCs w:val="18"/>
        </w:rPr>
        <w:t xml:space="preserve"> сорта томатов:</w:t>
      </w:r>
      <w:r>
        <w:rPr>
          <w:rFonts w:ascii="Arial" w:hAnsi="Arial" w:cs="Arial"/>
          <w:color w:val="2D2D2D"/>
          <w:spacing w:val="2"/>
          <w:sz w:val="18"/>
          <w:szCs w:val="18"/>
        </w:rPr>
        <w:t> Сорта томатов, имеющие плоды массой от 30 до 60 г.</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3.4 </w:t>
      </w:r>
      <w:r>
        <w:rPr>
          <w:rFonts w:ascii="Arial" w:hAnsi="Arial" w:cs="Arial"/>
          <w:b/>
          <w:bCs/>
          <w:color w:val="2D2D2D"/>
          <w:spacing w:val="2"/>
          <w:sz w:val="18"/>
          <w:szCs w:val="18"/>
        </w:rPr>
        <w:t>наибольший поперечный диаметр:</w:t>
      </w:r>
      <w:r>
        <w:rPr>
          <w:rFonts w:ascii="Arial" w:hAnsi="Arial" w:cs="Arial"/>
          <w:color w:val="2D2D2D"/>
          <w:spacing w:val="2"/>
          <w:sz w:val="18"/>
          <w:szCs w:val="18"/>
        </w:rPr>
        <w:t> Размер, определяемый по сечению, проведенному перпендикулярно к осевой линии плода.</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перезревшие плоды:</w:t>
      </w:r>
      <w:r>
        <w:rPr>
          <w:rFonts w:ascii="Arial" w:hAnsi="Arial" w:cs="Arial"/>
          <w:color w:val="2D2D2D"/>
          <w:spacing w:val="2"/>
          <w:sz w:val="18"/>
          <w:szCs w:val="18"/>
        </w:rPr>
        <w:t> Плоды мягкие с цельной кожицей, с нарушенными семенными камерами и свободно перемещающейся мякотью под кожицей.</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зеленая степень зрелости плодов томатов:</w:t>
      </w:r>
      <w:r>
        <w:rPr>
          <w:rFonts w:ascii="Arial" w:hAnsi="Arial" w:cs="Arial"/>
          <w:color w:val="2D2D2D"/>
          <w:spacing w:val="2"/>
          <w:sz w:val="18"/>
          <w:szCs w:val="18"/>
        </w:rPr>
        <w:t> Состояние плодов, когда они полностью сформированы, с бледно-зеленой кожицей и мягкой оболочкой семян.</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молочная степень зрелости плодов томатов:</w:t>
      </w:r>
      <w:r>
        <w:rPr>
          <w:rFonts w:ascii="Arial" w:hAnsi="Arial" w:cs="Arial"/>
          <w:color w:val="2D2D2D"/>
          <w:spacing w:val="2"/>
          <w:sz w:val="18"/>
          <w:szCs w:val="18"/>
        </w:rPr>
        <w:t xml:space="preserve"> Плоды плотные, с глянцевым блеском, светло-зеленой с белесоватым оттенком окраски поверхности, светло-зеленой с бледно-розовым или желтоватым оттенком мякотью, сформированными семенами с твердой оболочкой и начальным </w:t>
      </w:r>
      <w:proofErr w:type="spellStart"/>
      <w:r>
        <w:rPr>
          <w:rFonts w:ascii="Arial" w:hAnsi="Arial" w:cs="Arial"/>
          <w:color w:val="2D2D2D"/>
          <w:spacing w:val="2"/>
          <w:sz w:val="18"/>
          <w:szCs w:val="18"/>
        </w:rPr>
        <w:t>ослизнением</w:t>
      </w:r>
      <w:proofErr w:type="spellEnd"/>
      <w:r>
        <w:rPr>
          <w:rFonts w:ascii="Arial" w:hAnsi="Arial" w:cs="Arial"/>
          <w:color w:val="2D2D2D"/>
          <w:spacing w:val="2"/>
          <w:sz w:val="18"/>
          <w:szCs w:val="18"/>
        </w:rPr>
        <w:t xml:space="preserve"> плаценты вокруг семян.</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бурая степень зрелости плодов томатов:</w:t>
      </w:r>
      <w:r>
        <w:rPr>
          <w:rFonts w:ascii="Arial" w:hAnsi="Arial" w:cs="Arial"/>
          <w:color w:val="2D2D2D"/>
          <w:spacing w:val="2"/>
          <w:sz w:val="18"/>
          <w:szCs w:val="18"/>
        </w:rPr>
        <w:t xml:space="preserve"> Плоды плотные, с глянцевым блеском, с частично или полностью бурыми разливами на поверхности плода с признаками розовой окраски у его вершины, белесовато-бурой или светло-розовой (светло-желтой) мякотью; с </w:t>
      </w:r>
      <w:proofErr w:type="spellStart"/>
      <w:r>
        <w:rPr>
          <w:rFonts w:ascii="Arial" w:hAnsi="Arial" w:cs="Arial"/>
          <w:color w:val="2D2D2D"/>
          <w:spacing w:val="2"/>
          <w:sz w:val="18"/>
          <w:szCs w:val="18"/>
        </w:rPr>
        <w:t>ослизненной</w:t>
      </w:r>
      <w:proofErr w:type="spellEnd"/>
      <w:r>
        <w:rPr>
          <w:rFonts w:ascii="Arial" w:hAnsi="Arial" w:cs="Arial"/>
          <w:color w:val="2D2D2D"/>
          <w:spacing w:val="2"/>
          <w:sz w:val="18"/>
          <w:szCs w:val="18"/>
        </w:rPr>
        <w:t xml:space="preserve"> вокруг семян плацентой, которая полностью заполняет семенную камеру.</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розовая степень зрелости плодов томатов:</w:t>
      </w:r>
      <w:r>
        <w:rPr>
          <w:rFonts w:ascii="Arial" w:hAnsi="Arial" w:cs="Arial"/>
          <w:color w:val="2D2D2D"/>
          <w:spacing w:val="2"/>
          <w:sz w:val="18"/>
          <w:szCs w:val="18"/>
        </w:rPr>
        <w:t> Плоды плотные со светло-розовой или розово-бурой (желто-бурой) окраской, с розовой (светло-желтой) мякотью.</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красная (желтая, оранжевая) степень зрелости плодов томатов:</w:t>
      </w:r>
      <w:r>
        <w:rPr>
          <w:rFonts w:ascii="Arial" w:hAnsi="Arial" w:cs="Arial"/>
          <w:color w:val="2D2D2D"/>
          <w:spacing w:val="2"/>
          <w:sz w:val="18"/>
          <w:szCs w:val="18"/>
        </w:rPr>
        <w:t> </w:t>
      </w:r>
      <w:proofErr w:type="gramStart"/>
      <w:r>
        <w:rPr>
          <w:rFonts w:ascii="Arial" w:hAnsi="Arial" w:cs="Arial"/>
          <w:color w:val="2D2D2D"/>
          <w:spacing w:val="2"/>
          <w:sz w:val="18"/>
          <w:szCs w:val="18"/>
        </w:rPr>
        <w:t>Плоды плотные, полной биологической зрелости, когда они приобрели свойственную ботаническому сорту консистенцию, вкус, окраску кожицы и мякоти (красную, малиновую, розовую, желтую, оранжево-желтую).</w:t>
      </w:r>
      <w:r>
        <w:rPr>
          <w:rFonts w:ascii="Arial" w:hAnsi="Arial" w:cs="Arial"/>
          <w:color w:val="2D2D2D"/>
          <w:spacing w:val="2"/>
          <w:sz w:val="18"/>
          <w:szCs w:val="18"/>
        </w:rPr>
        <w:br/>
      </w:r>
      <w:proofErr w:type="gramEnd"/>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смежная степень зрелости плодов томатов:</w:t>
      </w:r>
      <w:r>
        <w:rPr>
          <w:rFonts w:ascii="Arial" w:hAnsi="Arial" w:cs="Arial"/>
          <w:color w:val="2D2D2D"/>
          <w:spacing w:val="2"/>
          <w:sz w:val="18"/>
          <w:szCs w:val="18"/>
        </w:rPr>
        <w:t> </w:t>
      </w:r>
      <w:proofErr w:type="gramStart"/>
      <w:r>
        <w:rPr>
          <w:rFonts w:ascii="Arial" w:hAnsi="Arial" w:cs="Arial"/>
          <w:color w:val="2D2D2D"/>
          <w:spacing w:val="2"/>
          <w:sz w:val="18"/>
          <w:szCs w:val="18"/>
        </w:rPr>
        <w:t>Для плодов красной степени зрелости - розовая; для розовой - красная и бурая; для бурой - розовая и молочная; для молочной - бурая.</w:t>
      </w:r>
      <w:r>
        <w:rPr>
          <w:rFonts w:ascii="Arial" w:hAnsi="Arial" w:cs="Arial"/>
          <w:color w:val="2D2D2D"/>
          <w:spacing w:val="2"/>
          <w:sz w:val="18"/>
          <w:szCs w:val="18"/>
        </w:rPr>
        <w:br/>
      </w:r>
      <w:r>
        <w:rPr>
          <w:rFonts w:ascii="Arial" w:hAnsi="Arial" w:cs="Arial"/>
          <w:color w:val="2D2D2D"/>
          <w:spacing w:val="2"/>
          <w:sz w:val="18"/>
          <w:szCs w:val="18"/>
        </w:rPr>
        <w:br/>
      </w:r>
      <w:proofErr w:type="gramEnd"/>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Свежие томаты в зависимости от формы и размера подразделяют на четыре товарных типа: округлые </w:t>
      </w:r>
      <w:r>
        <w:rPr>
          <w:rFonts w:ascii="Arial" w:hAnsi="Arial" w:cs="Arial"/>
          <w:i/>
          <w:iCs/>
          <w:color w:val="2D2D2D"/>
          <w:spacing w:val="2"/>
          <w:sz w:val="18"/>
          <w:szCs w:val="18"/>
        </w:rPr>
        <w:t>гладкие</w:t>
      </w:r>
      <w:r>
        <w:rPr>
          <w:rFonts w:ascii="Arial" w:hAnsi="Arial" w:cs="Arial"/>
          <w:color w:val="2D2D2D"/>
          <w:spacing w:val="2"/>
          <w:sz w:val="18"/>
          <w:szCs w:val="18"/>
        </w:rPr>
        <w:t xml:space="preserve">, ребристые, продолговатые (удлиненные), </w:t>
      </w:r>
      <w:proofErr w:type="spellStart"/>
      <w:r>
        <w:rPr>
          <w:rFonts w:ascii="Arial" w:hAnsi="Arial" w:cs="Arial"/>
          <w:color w:val="2D2D2D"/>
          <w:spacing w:val="2"/>
          <w:sz w:val="18"/>
          <w:szCs w:val="18"/>
        </w:rPr>
        <w:t>вишневидные</w:t>
      </w:r>
      <w:proofErr w:type="spellEnd"/>
      <w:r>
        <w:rPr>
          <w:rFonts w:ascii="Arial" w:hAnsi="Arial" w:cs="Arial"/>
          <w:color w:val="2D2D2D"/>
          <w:spacing w:val="2"/>
          <w:sz w:val="18"/>
          <w:szCs w:val="18"/>
        </w:rPr>
        <w:t xml:space="preserve"> (включая </w:t>
      </w:r>
      <w:proofErr w:type="spellStart"/>
      <w:r>
        <w:rPr>
          <w:rFonts w:ascii="Arial" w:hAnsi="Arial" w:cs="Arial"/>
          <w:i/>
          <w:iCs/>
          <w:color w:val="2D2D2D"/>
          <w:spacing w:val="2"/>
          <w:sz w:val="18"/>
          <w:szCs w:val="18"/>
        </w:rPr>
        <w:t>вишневидные</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коктейльные</w:t>
      </w:r>
      <w:proofErr w:type="spellEnd"/>
      <w:r>
        <w:rPr>
          <w:rFonts w:ascii="Arial" w:hAnsi="Arial" w:cs="Arial"/>
          <w:color w:val="2D2D2D"/>
          <w:spacing w:val="2"/>
          <w:sz w:val="18"/>
          <w:szCs w:val="18"/>
        </w:rPr>
        <w:t> </w:t>
      </w:r>
      <w:r>
        <w:rPr>
          <w:rFonts w:ascii="Arial" w:hAnsi="Arial" w:cs="Arial"/>
          <w:i/>
          <w:iCs/>
          <w:color w:val="2D2D2D"/>
          <w:spacing w:val="2"/>
          <w:sz w:val="18"/>
          <w:szCs w:val="18"/>
        </w:rPr>
        <w:t>сорта</w:t>
      </w:r>
      <w:r>
        <w:rPr>
          <w:rFonts w:ascii="Arial" w:hAnsi="Arial" w:cs="Arial"/>
          <w:color w:val="2D2D2D"/>
          <w:spacing w:val="2"/>
          <w:sz w:val="18"/>
          <w:szCs w:val="18"/>
        </w:rPr>
        <w:t> томатов).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1.2 Свежие томаты в зависимости от способа сбора подразделяют на два товарных вида: кисти томатов, плоды томатов.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Свежие томаты в зависимости от качества делят на три товарных сорта: высший, первый и второй.</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Свежие томаты должны быть подготовлены и расфасованы </w:t>
      </w:r>
      <w:proofErr w:type="gramStart"/>
      <w:r>
        <w:rPr>
          <w:rFonts w:ascii="Arial" w:hAnsi="Arial" w:cs="Arial"/>
          <w:color w:val="2D2D2D"/>
          <w:spacing w:val="2"/>
          <w:sz w:val="18"/>
          <w:szCs w:val="18"/>
        </w:rPr>
        <w:t>в потребительскую упаковку в соответствии с требованиями настоящего стандарта по технологической инструкции с соблюдением</w:t>
      </w:r>
      <w:proofErr w:type="gramEnd"/>
      <w:r>
        <w:rPr>
          <w:rFonts w:ascii="Arial" w:hAnsi="Arial" w:cs="Arial"/>
          <w:color w:val="2D2D2D"/>
          <w:spacing w:val="2"/>
          <w:sz w:val="18"/>
          <w:szCs w:val="18"/>
        </w:rPr>
        <w:t xml:space="preserve"> требований, установленных </w:t>
      </w:r>
      <w:r w:rsidRPr="00D504C6">
        <w:rPr>
          <w:rFonts w:ascii="Arial" w:hAnsi="Arial" w:cs="Arial"/>
          <w:spacing w:val="2"/>
          <w:sz w:val="18"/>
          <w:szCs w:val="18"/>
        </w:rPr>
        <w:t>[1]</w:t>
      </w:r>
      <w:r>
        <w:rPr>
          <w:rFonts w:ascii="Arial" w:hAnsi="Arial" w:cs="Arial"/>
          <w:color w:val="2D2D2D"/>
          <w:spacing w:val="2"/>
          <w:sz w:val="18"/>
          <w:szCs w:val="18"/>
        </w:rPr>
        <w:t>, </w:t>
      </w:r>
      <w:r w:rsidRPr="00D504C6">
        <w:rPr>
          <w:rFonts w:ascii="Arial" w:hAnsi="Arial" w:cs="Arial"/>
          <w:spacing w:val="2"/>
          <w:sz w:val="18"/>
          <w:szCs w:val="18"/>
        </w:rPr>
        <w:t>[2]</w:t>
      </w:r>
      <w:r>
        <w:rPr>
          <w:rFonts w:ascii="Arial" w:hAnsi="Arial" w:cs="Arial"/>
          <w:color w:val="2D2D2D"/>
          <w:spacing w:val="2"/>
          <w:sz w:val="18"/>
          <w:szCs w:val="18"/>
        </w:rPr>
        <w:t>, </w:t>
      </w:r>
      <w:r w:rsidRPr="00D504C6">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Пункт 5.1 введен дополнительно в связи с особенностями национальной экономики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Органолептические и физические показатели свежих томатов должны соответствовать характеристикам и нормам,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3271"/>
        <w:gridCol w:w="2036"/>
        <w:gridCol w:w="2520"/>
        <w:gridCol w:w="2520"/>
      </w:tblGrid>
      <w:tr w:rsidR="006F099D" w:rsidTr="006F099D">
        <w:trPr>
          <w:trHeight w:val="15"/>
        </w:trPr>
        <w:tc>
          <w:tcPr>
            <w:tcW w:w="3511" w:type="dxa"/>
            <w:hideMark/>
          </w:tcPr>
          <w:p w:rsidR="006F099D" w:rsidRDefault="006F099D">
            <w:pPr>
              <w:rPr>
                <w:sz w:val="2"/>
                <w:szCs w:val="24"/>
              </w:rPr>
            </w:pPr>
          </w:p>
        </w:tc>
        <w:tc>
          <w:tcPr>
            <w:tcW w:w="2218" w:type="dxa"/>
            <w:hideMark/>
          </w:tcPr>
          <w:p w:rsidR="006F099D" w:rsidRDefault="006F099D">
            <w:pPr>
              <w:rPr>
                <w:sz w:val="2"/>
                <w:szCs w:val="24"/>
              </w:rPr>
            </w:pPr>
          </w:p>
        </w:tc>
        <w:tc>
          <w:tcPr>
            <w:tcW w:w="2772" w:type="dxa"/>
            <w:hideMark/>
          </w:tcPr>
          <w:p w:rsidR="006F099D" w:rsidRDefault="006F099D">
            <w:pPr>
              <w:rPr>
                <w:sz w:val="2"/>
                <w:szCs w:val="24"/>
              </w:rPr>
            </w:pPr>
          </w:p>
        </w:tc>
        <w:tc>
          <w:tcPr>
            <w:tcW w:w="2772" w:type="dxa"/>
            <w:hideMark/>
          </w:tcPr>
          <w:p w:rsidR="006F099D" w:rsidRDefault="006F099D">
            <w:pPr>
              <w:rPr>
                <w:sz w:val="2"/>
                <w:szCs w:val="24"/>
              </w:rPr>
            </w:pPr>
          </w:p>
        </w:tc>
      </w:tr>
      <w:tr w:rsidR="006F099D" w:rsidTr="006F099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и норма для товарного сорта</w:t>
            </w:r>
          </w:p>
        </w:tc>
      </w:tr>
      <w:tr w:rsidR="006F099D" w:rsidTr="006F099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высшего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первого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второго</w:t>
            </w:r>
          </w:p>
        </w:tc>
      </w:tr>
      <w:tr w:rsidR="006F099D" w:rsidTr="006F099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776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proofErr w:type="gramStart"/>
            <w:r>
              <w:rPr>
                <w:i/>
                <w:iCs/>
                <w:color w:val="2D2D2D"/>
                <w:sz w:val="18"/>
                <w:szCs w:val="18"/>
              </w:rPr>
              <w:t>Плоды</w:t>
            </w:r>
            <w:r>
              <w:rPr>
                <w:color w:val="2D2D2D"/>
                <w:sz w:val="18"/>
                <w:szCs w:val="18"/>
              </w:rPr>
              <w:t> свежие, целые, </w:t>
            </w:r>
            <w:r>
              <w:rPr>
                <w:i/>
                <w:iCs/>
                <w:color w:val="2D2D2D"/>
                <w:sz w:val="18"/>
                <w:szCs w:val="18"/>
              </w:rPr>
              <w:t>здоровые</w:t>
            </w:r>
            <w:r>
              <w:rPr>
                <w:color w:val="2D2D2D"/>
                <w:sz w:val="18"/>
                <w:szCs w:val="18"/>
              </w:rPr>
              <w:t>, чистые, </w:t>
            </w:r>
            <w:r>
              <w:rPr>
                <w:i/>
                <w:iCs/>
                <w:color w:val="2D2D2D"/>
                <w:sz w:val="18"/>
                <w:szCs w:val="18"/>
              </w:rPr>
              <w:t>плотные</w:t>
            </w:r>
            <w:r>
              <w:rPr>
                <w:color w:val="2D2D2D"/>
                <w:sz w:val="18"/>
                <w:szCs w:val="18"/>
              </w:rPr>
              <w:t>, типичной для ботанического сорта формы, </w:t>
            </w:r>
            <w:r>
              <w:rPr>
                <w:i/>
                <w:iCs/>
                <w:color w:val="2D2D2D"/>
                <w:sz w:val="18"/>
                <w:szCs w:val="18"/>
              </w:rPr>
              <w:t>с плодоножкой или без плодоножки</w:t>
            </w:r>
            <w:r>
              <w:rPr>
                <w:color w:val="2D2D2D"/>
                <w:sz w:val="18"/>
                <w:szCs w:val="18"/>
              </w:rPr>
              <w:t>, не поврежденные сельскохозяйственными вредителями, </w:t>
            </w:r>
            <w:r>
              <w:rPr>
                <w:i/>
                <w:iCs/>
                <w:color w:val="2D2D2D"/>
                <w:sz w:val="18"/>
                <w:szCs w:val="18"/>
              </w:rPr>
              <w:t>не перезревшие</w:t>
            </w:r>
            <w:r>
              <w:rPr>
                <w:color w:val="2D2D2D"/>
                <w:sz w:val="18"/>
                <w:szCs w:val="18"/>
              </w:rPr>
              <w:t>, без </w:t>
            </w:r>
            <w:r>
              <w:rPr>
                <w:i/>
                <w:iCs/>
                <w:color w:val="2D2D2D"/>
                <w:sz w:val="18"/>
                <w:szCs w:val="18"/>
              </w:rPr>
              <w:t>механических</w:t>
            </w:r>
            <w:r>
              <w:rPr>
                <w:color w:val="2D2D2D"/>
                <w:sz w:val="18"/>
                <w:szCs w:val="18"/>
              </w:rPr>
              <w:t> повреждений и </w:t>
            </w:r>
            <w:r>
              <w:rPr>
                <w:i/>
                <w:iCs/>
                <w:color w:val="2D2D2D"/>
                <w:sz w:val="18"/>
                <w:szCs w:val="18"/>
              </w:rPr>
              <w:t>солнечных ожогов</w:t>
            </w:r>
            <w:r>
              <w:rPr>
                <w:color w:val="2D2D2D"/>
                <w:sz w:val="18"/>
                <w:szCs w:val="18"/>
              </w:rPr>
              <w:t xml:space="preserve">, без зеленых пятен (зеленых или желтых спинок у плодоножки) и </w:t>
            </w:r>
            <w:proofErr w:type="spellStart"/>
            <w:r>
              <w:rPr>
                <w:color w:val="2D2D2D"/>
                <w:sz w:val="18"/>
                <w:szCs w:val="18"/>
              </w:rPr>
              <w:t>незарубцевавшихся</w:t>
            </w:r>
            <w:proofErr w:type="spellEnd"/>
            <w:r>
              <w:rPr>
                <w:color w:val="2D2D2D"/>
                <w:sz w:val="18"/>
                <w:szCs w:val="18"/>
              </w:rPr>
              <w:t xml:space="preserve"> трещин, без излишней внешней влажности. </w:t>
            </w:r>
            <w:r>
              <w:rPr>
                <w:color w:val="2D2D2D"/>
                <w:sz w:val="18"/>
                <w:szCs w:val="18"/>
              </w:rPr>
              <w:br/>
            </w:r>
            <w:proofErr w:type="gramEnd"/>
          </w:p>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Стебли кистей томатов должны быть свежими, здоровыми, чистыми.</w:t>
            </w:r>
          </w:p>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br/>
              <w:t>Допускаются плоды с незначительными поверхностными дефектами, не влияющими на общий внешний вид, качество, сохранность и товарный вид продукции</w:t>
            </w:r>
          </w:p>
        </w:tc>
      </w:tr>
      <w:tr w:rsidR="006F099D" w:rsidTr="006F099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rPr>
                <w:sz w:val="24"/>
                <w:szCs w:val="24"/>
              </w:rPr>
            </w:pPr>
          </w:p>
        </w:tc>
        <w:tc>
          <w:tcPr>
            <w:tcW w:w="554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Допускаются плоды с незначительными дефектами формы и окраски, с незначительными выростами, небольшими неровностями вокруг основания плода (у плодоножки), легкими нажимами от тары, незначительной помятостью. Допускаются плоды с зарубцевавшимися трещинами общей длиной, </w:t>
            </w:r>
            <w:proofErr w:type="gramStart"/>
            <w:r>
              <w:rPr>
                <w:color w:val="2D2D2D"/>
                <w:sz w:val="18"/>
                <w:szCs w:val="18"/>
              </w:rPr>
              <w:t>см</w:t>
            </w:r>
            <w:proofErr w:type="gramEnd"/>
            <w:r>
              <w:rPr>
                <w:color w:val="2D2D2D"/>
                <w:sz w:val="18"/>
                <w:szCs w:val="18"/>
              </w:rPr>
              <w:t>, не более:</w:t>
            </w:r>
          </w:p>
        </w:tc>
      </w:tr>
      <w:tr w:rsidR="006F099D" w:rsidTr="006F099D">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6F099D" w:rsidTr="006F099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тонкий шрам (цветочный рубец), длиной не более 2/3 наибольшего поперечного диаметра плода, </w:t>
            </w:r>
            <w:proofErr w:type="spellStart"/>
            <w:r>
              <w:rPr>
                <w:color w:val="2D2D2D"/>
                <w:sz w:val="18"/>
                <w:szCs w:val="18"/>
              </w:rPr>
              <w:t>опробковелое</w:t>
            </w:r>
            <w:proofErr w:type="spellEnd"/>
            <w:r>
              <w:rPr>
                <w:color w:val="2D2D2D"/>
                <w:sz w:val="18"/>
                <w:szCs w:val="18"/>
              </w:rPr>
              <w:t xml:space="preserve"> образование (разросшееся цветоложе) общей площадью не более 1 см</w:t>
            </w:r>
            <w:r w:rsidR="00AD5E59" w:rsidRPr="00AD5E59">
              <w:rPr>
                <w:color w:val="2D2D2D"/>
                <w:sz w:val="18"/>
                <w:szCs w:val="18"/>
              </w:rPr>
              <w:pict>
                <v:shape id="_x0000_i1029" type="#_x0000_t75" alt="ГОСТ Р 55906-2013 (ЕЭК ООН FFV-36:2010) Томаты свежие. Технические условия" style="width:8.15pt;height:17.55pt"/>
              </w:pic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Допускается тонкий шрам (цветочный рубец), </w:t>
            </w:r>
            <w:proofErr w:type="spellStart"/>
            <w:r>
              <w:rPr>
                <w:color w:val="2D2D2D"/>
                <w:sz w:val="18"/>
                <w:szCs w:val="18"/>
              </w:rPr>
              <w:t>опробковелое</w:t>
            </w:r>
            <w:proofErr w:type="spellEnd"/>
            <w:r>
              <w:rPr>
                <w:color w:val="2D2D2D"/>
                <w:sz w:val="18"/>
                <w:szCs w:val="18"/>
              </w:rPr>
              <w:t xml:space="preserve"> образование (разросшееся цветоложе) общей площадью не более 2 см</w:t>
            </w:r>
            <w:r w:rsidR="00AD5E59" w:rsidRPr="00AD5E59">
              <w:rPr>
                <w:color w:val="2D2D2D"/>
                <w:sz w:val="18"/>
                <w:szCs w:val="18"/>
              </w:rPr>
              <w:pict>
                <v:shape id="_x0000_i1030" type="#_x0000_t75" alt="ГОСТ Р 55906-2013 (ЕЭК ООН FFV-36:2010) Томаты свежие. Технические условия" style="width:8.15pt;height:17.55pt"/>
              </w:pic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Запах и вкус</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Свойственные</w:t>
            </w:r>
            <w:proofErr w:type="gramEnd"/>
            <w:r>
              <w:rPr>
                <w:color w:val="2D2D2D"/>
                <w:sz w:val="18"/>
                <w:szCs w:val="18"/>
              </w:rPr>
              <w:t xml:space="preserve"> данному ботаническому сорту, без постороннего запаха и (или) привкуса</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Состояние плодов</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Способные выдерживать транспортирование, погрузку, разгрузку и доставку к месту назначения. Мякоть плотная</w:t>
            </w:r>
          </w:p>
        </w:tc>
      </w:tr>
      <w:tr w:rsidR="006F099D" w:rsidTr="006F099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Степень зрелости</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Красная, розовая</w:t>
            </w:r>
          </w:p>
        </w:tc>
      </w:tr>
      <w:tr w:rsidR="006F099D" w:rsidTr="006F099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плоды бурой степени зрелости, которые реализуют отдельно</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плодов томатов, % от массы: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rPr>
                <w:sz w:val="24"/>
                <w:szCs w:val="24"/>
              </w:rPr>
            </w:pP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первого сорта,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второго сорта: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90,0</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 том числе не </w:t>
            </w:r>
            <w:proofErr w:type="gramStart"/>
            <w:r>
              <w:rPr>
                <w:color w:val="2D2D2D"/>
                <w:sz w:val="18"/>
                <w:szCs w:val="18"/>
              </w:rPr>
              <w:t>соответствующих</w:t>
            </w:r>
            <w:proofErr w:type="gramEnd"/>
            <w:r>
              <w:rPr>
                <w:color w:val="2D2D2D"/>
                <w:sz w:val="18"/>
                <w:szCs w:val="18"/>
              </w:rPr>
              <w:t xml:space="preserve"> требованиям второго сорта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10,0</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плодов, отпавших от кистей (для кистей томатов), % от массы,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Наличие посторонней примеси (листьев, земли)</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Содержание плодов с </w:t>
            </w:r>
            <w:proofErr w:type="spellStart"/>
            <w:r>
              <w:rPr>
                <w:color w:val="2D2D2D"/>
                <w:sz w:val="18"/>
                <w:szCs w:val="18"/>
              </w:rPr>
              <w:t>незарубцевавшимися</w:t>
            </w:r>
            <w:proofErr w:type="spellEnd"/>
            <w:r>
              <w:rPr>
                <w:color w:val="2D2D2D"/>
                <w:sz w:val="18"/>
                <w:szCs w:val="18"/>
              </w:rPr>
              <w:t xml:space="preserve"> трещинами, с зелеными или желтыми спинками (у плодоножки), зеленых, мятых, перезревших, пораженных болезнями, поврежденных сельскохозяйственными вредителями, загнивших, увядших, </w:t>
            </w:r>
            <w:r>
              <w:rPr>
                <w:color w:val="2D2D2D"/>
                <w:sz w:val="18"/>
                <w:szCs w:val="18"/>
              </w:rPr>
              <w:lastRenderedPageBreak/>
              <w:t>подмороженных, с прилипшей землей</w:t>
            </w:r>
            <w:proofErr w:type="gramEnd"/>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Не допускается</w:t>
            </w:r>
          </w:p>
        </w:tc>
      </w:tr>
      <w:tr w:rsidR="006F099D" w:rsidTr="006F099D">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В пределах допуска по наличию томатов первого сорта.</w:t>
            </w:r>
            <w:r>
              <w:rPr>
                <w:color w:val="2D2D2D"/>
                <w:sz w:val="18"/>
                <w:szCs w:val="18"/>
              </w:rPr>
              <w:br/>
            </w:r>
            <w:r>
              <w:rPr>
                <w:color w:val="2D2D2D"/>
                <w:sz w:val="18"/>
                <w:szCs w:val="18"/>
              </w:rPr>
              <w:br/>
              <w:t>** В пределах допуска по наличию томатов второго сорта.</w:t>
            </w:r>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Содержание в свежих томатах токсичных элементов, пестицидов, нитратов, радионуклидов не должно превышать допустимые уровни, установленные </w:t>
      </w:r>
      <w:r w:rsidRPr="00D504C6">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Наличие в свежих томатах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в томатах свежих не допускается </w:t>
      </w:r>
      <w:r w:rsidRPr="00D504C6">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Пункт 5.3 введен дополнительно в связи с особенностями национальной экономики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Калибровка</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Калибровка является обязательной для свежих томатов высшего и первого сортов.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5.4.2 Требования к калибровке не применяют к кистям томатов и томатам </w:t>
      </w:r>
      <w:proofErr w:type="spellStart"/>
      <w:r>
        <w:rPr>
          <w:rFonts w:ascii="Arial" w:hAnsi="Arial" w:cs="Arial"/>
          <w:color w:val="2D2D2D"/>
          <w:spacing w:val="2"/>
          <w:sz w:val="18"/>
          <w:szCs w:val="18"/>
        </w:rPr>
        <w:t>вишневидным</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Калибровку свежих томатов проводят по наибольшему поперечному диаметру плодов, массе или по количеству плодов.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Требования к калибровке свежих томатов по наибольшему поперечному диаметру плода приведены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7419"/>
        <w:gridCol w:w="2928"/>
      </w:tblGrid>
      <w:tr w:rsidR="006F099D" w:rsidTr="006F099D">
        <w:trPr>
          <w:trHeight w:val="15"/>
        </w:trPr>
        <w:tc>
          <w:tcPr>
            <w:tcW w:w="8131" w:type="dxa"/>
            <w:hideMark/>
          </w:tcPr>
          <w:p w:rsidR="006F099D" w:rsidRDefault="006F099D">
            <w:pPr>
              <w:rPr>
                <w:sz w:val="2"/>
                <w:szCs w:val="24"/>
              </w:rPr>
            </w:pPr>
          </w:p>
        </w:tc>
        <w:tc>
          <w:tcPr>
            <w:tcW w:w="3142" w:type="dxa"/>
            <w:hideMark/>
          </w:tcPr>
          <w:p w:rsidR="006F099D" w:rsidRDefault="006F099D">
            <w:pPr>
              <w:rPr>
                <w:sz w:val="2"/>
                <w:szCs w:val="24"/>
              </w:rPr>
            </w:pPr>
          </w:p>
        </w:tc>
      </w:tr>
      <w:tr w:rsidR="006F099D" w:rsidTr="006F099D">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Наибольший поперечный диаметр плода (</w:t>
            </w:r>
            <w:proofErr w:type="gramStart"/>
            <w:r>
              <w:rPr>
                <w:color w:val="2D2D2D"/>
                <w:sz w:val="18"/>
                <w:szCs w:val="18"/>
              </w:rPr>
              <w:t>мм</w:t>
            </w:r>
            <w:proofErr w:type="gramEnd"/>
            <w:r>
              <w:rPr>
                <w:color w:val="2D2D2D"/>
                <w:sz w:val="18"/>
                <w:szCs w:val="18"/>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Допускаемая разница в размерах плодов (</w:t>
            </w:r>
            <w:proofErr w:type="gramStart"/>
            <w:r>
              <w:rPr>
                <w:color w:val="2D2D2D"/>
                <w:sz w:val="18"/>
                <w:szCs w:val="18"/>
              </w:rPr>
              <w:t>мм</w:t>
            </w:r>
            <w:proofErr w:type="gramEnd"/>
            <w:r>
              <w:rPr>
                <w:color w:val="2D2D2D"/>
                <w:sz w:val="18"/>
                <w:szCs w:val="18"/>
              </w:rPr>
              <w:t>)</w:t>
            </w:r>
          </w:p>
        </w:tc>
      </w:tr>
      <w:tr w:rsidR="006F099D" w:rsidTr="006F099D">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50,0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6F099D" w:rsidTr="006F099D">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50,0 до 70,0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6F099D" w:rsidTr="006F099D">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св.70,0 до 100,0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6F099D" w:rsidTr="006F099D">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св.100,0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6F099D" w:rsidTr="006F099D">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томатов, не соответствующих требованиям по калибровке,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указании кода калибра наибольший поперечный диаметр плода должен соответствовать нормам,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4572"/>
        <w:gridCol w:w="5775"/>
      </w:tblGrid>
      <w:tr w:rsidR="006F099D" w:rsidTr="006F099D">
        <w:trPr>
          <w:trHeight w:val="15"/>
        </w:trPr>
        <w:tc>
          <w:tcPr>
            <w:tcW w:w="4990" w:type="dxa"/>
            <w:hideMark/>
          </w:tcPr>
          <w:p w:rsidR="006F099D" w:rsidRDefault="006F099D">
            <w:pPr>
              <w:rPr>
                <w:sz w:val="2"/>
                <w:szCs w:val="24"/>
              </w:rPr>
            </w:pPr>
          </w:p>
        </w:tc>
        <w:tc>
          <w:tcPr>
            <w:tcW w:w="6283" w:type="dxa"/>
            <w:hideMark/>
          </w:tcPr>
          <w:p w:rsidR="006F099D" w:rsidRDefault="006F099D">
            <w:pPr>
              <w:rPr>
                <w:sz w:val="2"/>
                <w:szCs w:val="24"/>
              </w:rPr>
            </w:pPr>
          </w:p>
        </w:tc>
      </w:tr>
      <w:tr w:rsidR="006F099D" w:rsidTr="006F099D">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калибра</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Наибольший поперечный диаметр плода (</w:t>
            </w:r>
            <w:proofErr w:type="gramStart"/>
            <w:r>
              <w:rPr>
                <w:color w:val="2D2D2D"/>
                <w:sz w:val="18"/>
                <w:szCs w:val="18"/>
              </w:rPr>
              <w:t>мм</w:t>
            </w:r>
            <w:proofErr w:type="gramEnd"/>
            <w:r>
              <w:rPr>
                <w:color w:val="2D2D2D"/>
                <w:sz w:val="18"/>
                <w:szCs w:val="18"/>
              </w:rPr>
              <w:t>)</w:t>
            </w:r>
          </w:p>
        </w:tc>
      </w:tr>
      <w:tr w:rsidR="006F099D" w:rsidTr="006F099D">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и менее</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21,0-25,0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26,0-30,0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31,0-35,0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36,0-40,0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4,01-47,0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48,0-57,0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58,0-67,0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68,0-82,0</w:t>
            </w:r>
          </w:p>
        </w:tc>
      </w:tr>
      <w:tr w:rsidR="006F099D" w:rsidTr="006F099D">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83,0-102,0</w:t>
            </w:r>
          </w:p>
        </w:tc>
      </w:tr>
      <w:tr w:rsidR="006F099D" w:rsidTr="006F099D">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102,0</w:t>
            </w:r>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5.4.6</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случае калибровки по массе или по количеству плодов, разница в размере между плодами в упаковке должна соответствовать нормам, указанным в таблице 2.</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Упаковка</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Свежие томаты упаковывают произвольной массой нетто в ящики из гофрированного картона по </w:t>
      </w:r>
      <w:r w:rsidRPr="00D504C6">
        <w:rPr>
          <w:rFonts w:ascii="Arial" w:hAnsi="Arial" w:cs="Arial"/>
          <w:spacing w:val="2"/>
          <w:sz w:val="18"/>
          <w:szCs w:val="18"/>
        </w:rPr>
        <w:t>ГОСТ 9142</w:t>
      </w:r>
      <w:r>
        <w:rPr>
          <w:rFonts w:ascii="Arial" w:hAnsi="Arial" w:cs="Arial"/>
          <w:color w:val="2D2D2D"/>
          <w:spacing w:val="2"/>
          <w:sz w:val="18"/>
          <w:szCs w:val="18"/>
        </w:rPr>
        <w:t>, пакеты из полимерных и комбинированных материалов по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52903</w:t>
      </w:r>
      <w:r>
        <w:rPr>
          <w:rFonts w:ascii="Arial" w:hAnsi="Arial" w:cs="Arial"/>
          <w:color w:val="2D2D2D"/>
          <w:spacing w:val="2"/>
          <w:sz w:val="18"/>
          <w:szCs w:val="18"/>
        </w:rPr>
        <w:t>, коробки по </w:t>
      </w:r>
      <w:r w:rsidRPr="00D504C6">
        <w:rPr>
          <w:rFonts w:ascii="Arial" w:hAnsi="Arial" w:cs="Arial"/>
          <w:spacing w:val="2"/>
          <w:sz w:val="18"/>
          <w:szCs w:val="18"/>
        </w:rPr>
        <w:t>ГОСТ Р 54463</w:t>
      </w:r>
      <w:r>
        <w:rPr>
          <w:rFonts w:ascii="Arial" w:hAnsi="Arial" w:cs="Arial"/>
          <w:color w:val="2D2D2D"/>
          <w:spacing w:val="2"/>
          <w:sz w:val="18"/>
          <w:szCs w:val="18"/>
        </w:rPr>
        <w:t> или другие виды потребительской упаковки, соответствующей требованиям </w:t>
      </w:r>
      <w:r w:rsidRPr="00D504C6">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Фасованные свежие томаты упаковывают в ящики по </w:t>
      </w:r>
      <w:r w:rsidRPr="00D504C6">
        <w:rPr>
          <w:rFonts w:ascii="Arial" w:hAnsi="Arial" w:cs="Arial"/>
          <w:spacing w:val="2"/>
          <w:sz w:val="18"/>
          <w:szCs w:val="18"/>
        </w:rPr>
        <w:t>ГОСТ 10131</w:t>
      </w:r>
      <w:r>
        <w:rPr>
          <w:rFonts w:ascii="Arial" w:hAnsi="Arial" w:cs="Arial"/>
          <w:color w:val="2D2D2D"/>
          <w:spacing w:val="2"/>
          <w:sz w:val="18"/>
          <w:szCs w:val="18"/>
        </w:rPr>
        <w:t>, </w:t>
      </w:r>
      <w:r w:rsidRPr="00D504C6">
        <w:rPr>
          <w:rFonts w:ascii="Arial" w:hAnsi="Arial" w:cs="Arial"/>
          <w:spacing w:val="2"/>
          <w:sz w:val="18"/>
          <w:szCs w:val="18"/>
        </w:rPr>
        <w:t>ГОСТ 17812</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51289</w:t>
      </w:r>
      <w:r>
        <w:rPr>
          <w:rFonts w:ascii="Arial" w:hAnsi="Arial" w:cs="Arial"/>
          <w:color w:val="2D2D2D"/>
          <w:spacing w:val="2"/>
          <w:sz w:val="18"/>
          <w:szCs w:val="18"/>
        </w:rPr>
        <w:t> или другие виды тары из других материалов, соответствующие по показателям безопасности требованиям </w:t>
      </w:r>
      <w:r w:rsidRPr="00D504C6">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Свежие томаты упаковывают в ящики из древесины и полимерных материалов по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51289</w:t>
      </w:r>
      <w:r>
        <w:rPr>
          <w:rFonts w:ascii="Arial" w:hAnsi="Arial" w:cs="Arial"/>
          <w:color w:val="2D2D2D"/>
          <w:spacing w:val="2"/>
          <w:sz w:val="18"/>
          <w:szCs w:val="18"/>
        </w:rPr>
        <w:t>, </w:t>
      </w:r>
      <w:r w:rsidRPr="00D504C6">
        <w:rPr>
          <w:rFonts w:ascii="Arial" w:hAnsi="Arial" w:cs="Arial"/>
          <w:spacing w:val="2"/>
          <w:sz w:val="18"/>
          <w:szCs w:val="18"/>
        </w:rPr>
        <w:t>ГОСТ 10131</w:t>
      </w:r>
      <w:r>
        <w:rPr>
          <w:rFonts w:ascii="Arial" w:hAnsi="Arial" w:cs="Arial"/>
          <w:color w:val="2D2D2D"/>
          <w:spacing w:val="2"/>
          <w:sz w:val="18"/>
          <w:szCs w:val="18"/>
        </w:rPr>
        <w:t>, </w:t>
      </w:r>
      <w:r w:rsidRPr="00D504C6">
        <w:rPr>
          <w:rFonts w:ascii="Arial" w:hAnsi="Arial" w:cs="Arial"/>
          <w:spacing w:val="2"/>
          <w:sz w:val="18"/>
          <w:szCs w:val="18"/>
        </w:rPr>
        <w:t>ГОСТ 17812</w:t>
      </w:r>
      <w:r>
        <w:rPr>
          <w:rFonts w:ascii="Arial" w:hAnsi="Arial" w:cs="Arial"/>
          <w:color w:val="2D2D2D"/>
          <w:spacing w:val="2"/>
          <w:sz w:val="18"/>
          <w:szCs w:val="18"/>
        </w:rPr>
        <w:t>, специальные ящичные поддоны по </w:t>
      </w:r>
      <w:r w:rsidRPr="00D504C6">
        <w:rPr>
          <w:rFonts w:ascii="Arial" w:hAnsi="Arial" w:cs="Arial"/>
          <w:spacing w:val="2"/>
          <w:sz w:val="18"/>
          <w:szCs w:val="18"/>
        </w:rPr>
        <w:t>ГОСТ 21133</w:t>
      </w:r>
      <w:r>
        <w:rPr>
          <w:rFonts w:ascii="Arial" w:hAnsi="Arial" w:cs="Arial"/>
          <w:color w:val="2D2D2D"/>
          <w:spacing w:val="2"/>
          <w:sz w:val="18"/>
          <w:szCs w:val="18"/>
        </w:rPr>
        <w:t> и другие виды транспортной тары, соответствующей по показателям безопасности требованиям </w:t>
      </w:r>
      <w:r w:rsidRPr="00D504C6">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Материалы, используемые внутри упаковки, включая бумагу, а также чернила, краска, клей, применяемые для нанесения текста или наклеивания этикеток, должны быть чистыми, нетоксичными и должны соответствовать требованиям, установленным </w:t>
      </w:r>
      <w:r w:rsidRPr="00D504C6">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Этикетки, наклеиваемые непосредственно на плоды, должны быть такими, чтобы в случае их удаления не оставалось следов клея или повреждений на их поверхности.</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Содержимое каждой упаковки должно быть однородным и должно состоять из свежих томатов одного происхождения, ботанического и товарного сортов, товарного типа и размера (в случае калибровки), для высшего и первого сортов, одинаковой степени зрелости и окраски, для томатов продолговатых - однородной длины. Видимая часть содержимого упаковки должна соответствовать содержимому всей упаковки.</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Потребительская упаковка может содержать смесь свежих томатов различных ботанических сортов, товарных типов и/или различной окраски при условии, что они относятся к одному товарному сорту и в отношении каждого ботанического сорта, товарного типа и/или окраски являются однородными по происхождению.</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Масса нетто свежих томатов в потребительской упаковочной единице должна соответствовать номинальной, указанной в маркировке.</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Отрицательное отклонение массы нетто от номинальной массы каждой упаковочной единицы должно соответствовать требованиям </w:t>
      </w:r>
      <w:r w:rsidRPr="00D504C6">
        <w:rPr>
          <w:rFonts w:ascii="Arial" w:hAnsi="Arial" w:cs="Arial"/>
          <w:spacing w:val="2"/>
          <w:sz w:val="18"/>
          <w:szCs w:val="18"/>
        </w:rPr>
        <w:t>ГОСТ 8.579</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Упаковывание продукции, отправляемой в районы Крайнего Севера и приравненные к ним местности, - по </w:t>
      </w:r>
      <w:r w:rsidRPr="00D504C6">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Пункты 6.1, 6.7-6.9 введены дополнительно в интересах национальной экономики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7.1 Информацию о продукции наносят на русском языке на потребительскую упаковку и (или) этикетку, удаление которой с потребительской упаковки затруднено, транспортную упаковку и (или) этикетку и (или) лист-вкладыш, помещаемый в каждую упаковочную единицу, либо прилагаемый к каждой упаковочной единице, в соответствии с требованиями </w:t>
      </w:r>
      <w:r w:rsidRPr="00D504C6">
        <w:rPr>
          <w:rFonts w:ascii="Arial" w:hAnsi="Arial" w:cs="Arial"/>
          <w:spacing w:val="2"/>
          <w:sz w:val="18"/>
          <w:szCs w:val="18"/>
        </w:rPr>
        <w:t>[3]</w:t>
      </w:r>
      <w:r>
        <w:rPr>
          <w:rFonts w:ascii="Arial" w:hAnsi="Arial" w:cs="Arial"/>
          <w:color w:val="2D2D2D"/>
          <w:spacing w:val="2"/>
          <w:sz w:val="18"/>
          <w:szCs w:val="18"/>
        </w:rPr>
        <w:t xml:space="preserve">, способом, обеспечивающем ее сохранность при соблюдении установленных изготовителем условий </w:t>
      </w:r>
      <w:r>
        <w:rPr>
          <w:rFonts w:ascii="Arial" w:hAnsi="Arial" w:cs="Arial"/>
          <w:color w:val="2D2D2D"/>
          <w:spacing w:val="2"/>
          <w:sz w:val="18"/>
          <w:szCs w:val="18"/>
        </w:rPr>
        <w:lastRenderedPageBreak/>
        <w:t>хранения.</w:t>
      </w:r>
      <w:r>
        <w:rPr>
          <w:rFonts w:ascii="Arial" w:hAnsi="Arial" w:cs="Arial"/>
          <w:color w:val="2D2D2D"/>
          <w:spacing w:val="2"/>
          <w:sz w:val="18"/>
          <w:szCs w:val="18"/>
        </w:rPr>
        <w:br/>
      </w:r>
      <w:proofErr w:type="gramEnd"/>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Маркировка продукции в потребительской упаковке - по </w:t>
      </w:r>
      <w:r w:rsidRPr="00D504C6">
        <w:rPr>
          <w:rFonts w:ascii="Arial" w:hAnsi="Arial" w:cs="Arial"/>
          <w:spacing w:val="2"/>
          <w:sz w:val="18"/>
          <w:szCs w:val="18"/>
        </w:rPr>
        <w:t>[3]</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51074</w:t>
      </w:r>
      <w:r>
        <w:rPr>
          <w:rFonts w:ascii="Arial" w:hAnsi="Arial" w:cs="Arial"/>
          <w:color w:val="2D2D2D"/>
          <w:spacing w:val="2"/>
          <w:sz w:val="18"/>
          <w:szCs w:val="18"/>
        </w:rPr>
        <w:t> с указанием:</w:t>
      </w:r>
      <w:r>
        <w:rPr>
          <w:rFonts w:ascii="Arial" w:hAnsi="Arial" w:cs="Arial"/>
          <w:color w:val="2D2D2D"/>
          <w:spacing w:val="2"/>
          <w:sz w:val="18"/>
          <w:szCs w:val="18"/>
        </w:rPr>
        <w:br/>
      </w:r>
      <w:r>
        <w:rPr>
          <w:rFonts w:ascii="Arial" w:hAnsi="Arial" w:cs="Arial"/>
          <w:color w:val="2D2D2D"/>
          <w:spacing w:val="2"/>
          <w:sz w:val="18"/>
          <w:szCs w:val="18"/>
        </w:rPr>
        <w:br/>
        <w:t xml:space="preserve">- наименования продукта ("Томаты" или "Кисти томатов". </w:t>
      </w:r>
      <w:proofErr w:type="gramStart"/>
      <w:r>
        <w:rPr>
          <w:rFonts w:ascii="Arial" w:hAnsi="Arial" w:cs="Arial"/>
          <w:color w:val="2D2D2D"/>
          <w:spacing w:val="2"/>
          <w:sz w:val="18"/>
          <w:szCs w:val="18"/>
        </w:rPr>
        <w:t>В случае упаковок, содержащих смесь плодов томатов различных ботанических сортов, товарных типов и/или окраски указывается "Смесь томатов", Указываются ботанический сорт, товарный тип, окраску и количество томатов каждого из них в упаковке;</w:t>
      </w:r>
      <w:r>
        <w:rPr>
          <w:rFonts w:ascii="Arial" w:hAnsi="Arial" w:cs="Arial"/>
          <w:color w:val="2D2D2D"/>
          <w:spacing w:val="2"/>
          <w:sz w:val="18"/>
          <w:szCs w:val="18"/>
        </w:rPr>
        <w:br/>
      </w:r>
      <w:r>
        <w:rPr>
          <w:rFonts w:ascii="Arial" w:hAnsi="Arial" w:cs="Arial"/>
          <w:color w:val="2D2D2D"/>
          <w:spacing w:val="2"/>
          <w:sz w:val="18"/>
          <w:szCs w:val="18"/>
        </w:rPr>
        <w:br/>
        <w:t xml:space="preserve">- товарный тип (указывается обязательно для </w:t>
      </w:r>
      <w:proofErr w:type="spellStart"/>
      <w:r>
        <w:rPr>
          <w:rFonts w:ascii="Arial" w:hAnsi="Arial" w:cs="Arial"/>
          <w:color w:val="2D2D2D"/>
          <w:spacing w:val="2"/>
          <w:sz w:val="18"/>
          <w:szCs w:val="18"/>
        </w:rPr>
        <w:t>вишневидных</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коктейльных</w:t>
      </w:r>
      <w:proofErr w:type="spellEnd"/>
      <w:r>
        <w:rPr>
          <w:rFonts w:ascii="Arial" w:hAnsi="Arial" w:cs="Arial"/>
          <w:color w:val="2D2D2D"/>
          <w:spacing w:val="2"/>
          <w:sz w:val="18"/>
          <w:szCs w:val="18"/>
        </w:rPr>
        <w:t xml:space="preserve"> сортов томатов, независимо от того, поставляются они в кистях или нет);</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наименования и местонахождения изготовителя или фамилии, имени, отчества индивидуального предпринимателя-изготовителя, а также в случаях, установленных </w:t>
      </w:r>
      <w:r w:rsidRPr="00D504C6">
        <w:rPr>
          <w:rFonts w:ascii="Arial" w:hAnsi="Arial" w:cs="Arial"/>
          <w:spacing w:val="2"/>
          <w:sz w:val="18"/>
          <w:szCs w:val="18"/>
        </w:rPr>
        <w:t>[3]</w:t>
      </w:r>
      <w:r>
        <w:rPr>
          <w:rFonts w:ascii="Arial" w:hAnsi="Arial" w:cs="Arial"/>
          <w:color w:val="2D2D2D"/>
          <w:spacing w:val="2"/>
          <w:sz w:val="18"/>
          <w:szCs w:val="18"/>
        </w:rPr>
        <w:t>, наименования и местонахождения уполномоченного изготовителем лица, наименования и местонахождения организации-импортера или фамилии, имени, отчества индивидуального предпринимателя - импортера;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товарного знака изготовителя (при наличии);</w:t>
      </w:r>
      <w:r>
        <w:rPr>
          <w:rFonts w:ascii="Arial" w:hAnsi="Arial" w:cs="Arial"/>
          <w:i/>
          <w:iCs/>
          <w:color w:val="2D2D2D"/>
          <w:spacing w:val="2"/>
          <w:sz w:val="18"/>
          <w:szCs w:val="18"/>
        </w:rPr>
        <w:br/>
      </w:r>
      <w:r>
        <w:rPr>
          <w:rFonts w:ascii="Arial" w:hAnsi="Arial" w:cs="Arial"/>
          <w:i/>
          <w:iCs/>
          <w:color w:val="2D2D2D"/>
          <w:spacing w:val="2"/>
          <w:sz w:val="18"/>
          <w:szCs w:val="18"/>
        </w:rPr>
        <w:br/>
        <w:t>- массы</w:t>
      </w:r>
      <w:r>
        <w:rPr>
          <w:rFonts w:ascii="Arial" w:hAnsi="Arial" w:cs="Arial"/>
          <w:color w:val="2D2D2D"/>
          <w:spacing w:val="2"/>
          <w:sz w:val="18"/>
          <w:szCs w:val="18"/>
        </w:rPr>
        <w:t> нетто;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ботанического сорта;</w:t>
      </w:r>
      <w:r>
        <w:rPr>
          <w:rFonts w:ascii="Arial" w:hAnsi="Arial" w:cs="Arial"/>
          <w:i/>
          <w:iCs/>
          <w:color w:val="2D2D2D"/>
          <w:spacing w:val="2"/>
          <w:sz w:val="18"/>
          <w:szCs w:val="18"/>
        </w:rPr>
        <w:br/>
      </w:r>
      <w:r>
        <w:rPr>
          <w:rFonts w:ascii="Arial" w:hAnsi="Arial" w:cs="Arial"/>
          <w:i/>
          <w:iCs/>
          <w:color w:val="2D2D2D"/>
          <w:spacing w:val="2"/>
          <w:sz w:val="18"/>
          <w:szCs w:val="18"/>
        </w:rPr>
        <w:br/>
        <w:t>- товарного</w:t>
      </w:r>
      <w:r>
        <w:rPr>
          <w:rFonts w:ascii="Arial" w:hAnsi="Arial" w:cs="Arial"/>
          <w:color w:val="2D2D2D"/>
          <w:spacing w:val="2"/>
          <w:sz w:val="18"/>
          <w:szCs w:val="18"/>
        </w:rPr>
        <w:t> сорта;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размера плодов по наибольшему поперечному диаметру или по массе</w:t>
      </w:r>
      <w:r>
        <w:rPr>
          <w:rFonts w:ascii="Arial" w:hAnsi="Arial" w:cs="Arial"/>
          <w:color w:val="2D2D2D"/>
          <w:spacing w:val="2"/>
          <w:sz w:val="18"/>
          <w:szCs w:val="18"/>
        </w:rPr>
        <w:t> (для высшего и первого сортов);</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даты сбора и даты упаковывания;</w:t>
      </w:r>
      <w:r>
        <w:rPr>
          <w:rFonts w:ascii="Arial" w:hAnsi="Arial" w:cs="Arial"/>
          <w:color w:val="2D2D2D"/>
          <w:spacing w:val="2"/>
          <w:sz w:val="18"/>
          <w:szCs w:val="18"/>
        </w:rPr>
        <w:br/>
      </w:r>
      <w:r>
        <w:rPr>
          <w:rFonts w:ascii="Arial" w:hAnsi="Arial" w:cs="Arial"/>
          <w:color w:val="2D2D2D"/>
          <w:spacing w:val="2"/>
          <w:sz w:val="18"/>
          <w:szCs w:val="18"/>
        </w:rPr>
        <w:br/>
        <w:t>- "выращено в защищенном грунте" (для продукции, выращенной в защищенном грунте);</w:t>
      </w:r>
      <w:r>
        <w:rPr>
          <w:rFonts w:ascii="Arial" w:hAnsi="Arial" w:cs="Arial"/>
          <w:color w:val="2D2D2D"/>
          <w:spacing w:val="2"/>
          <w:sz w:val="18"/>
          <w:szCs w:val="18"/>
        </w:rPr>
        <w:br/>
      </w:r>
      <w:r>
        <w:rPr>
          <w:rFonts w:ascii="Arial" w:hAnsi="Arial" w:cs="Arial"/>
          <w:color w:val="2D2D2D"/>
          <w:spacing w:val="2"/>
          <w:sz w:val="18"/>
          <w:szCs w:val="18"/>
        </w:rPr>
        <w:br/>
        <w:t>- условий хранения;</w:t>
      </w:r>
      <w:r>
        <w:rPr>
          <w:rFonts w:ascii="Arial" w:hAnsi="Arial" w:cs="Arial"/>
          <w:color w:val="2D2D2D"/>
          <w:spacing w:val="2"/>
          <w:sz w:val="18"/>
          <w:szCs w:val="18"/>
        </w:rPr>
        <w:br/>
      </w:r>
      <w:r>
        <w:rPr>
          <w:rFonts w:ascii="Arial" w:hAnsi="Arial" w:cs="Arial"/>
          <w:color w:val="2D2D2D"/>
          <w:spacing w:val="2"/>
          <w:sz w:val="18"/>
          <w:szCs w:val="18"/>
        </w:rPr>
        <w:br/>
        <w:t>- в случае, если продукция содержит более 0,9% генетически модифицированных организмов, в маркировке приводят информацию об их наличии (например "генетически модифицированные продукты" или "продукция, полученная из генетически модифицированных организмов" или "продукция содержит компоненты генетически модифицированных организмов");</w:t>
      </w:r>
      <w:proofErr w:type="gramEnd"/>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единого знака обращения продукции на рынке;</w:t>
      </w:r>
      <w:r>
        <w:rPr>
          <w:rFonts w:ascii="Arial" w:hAnsi="Arial" w:cs="Arial"/>
          <w:color w:val="2D2D2D"/>
          <w:spacing w:val="2"/>
          <w:sz w:val="18"/>
          <w:szCs w:val="18"/>
        </w:rPr>
        <w:br/>
      </w:r>
      <w:r>
        <w:rPr>
          <w:rFonts w:ascii="Arial" w:hAnsi="Arial" w:cs="Arial"/>
          <w:color w:val="2D2D2D"/>
          <w:spacing w:val="2"/>
          <w:sz w:val="18"/>
          <w:szCs w:val="18"/>
        </w:rPr>
        <w:br/>
        <w:t>- знака систем добровольной сертификации (при наличии).</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Маркировка транспортной упаковки - по </w:t>
      </w:r>
      <w:r w:rsidRPr="00D504C6">
        <w:rPr>
          <w:rFonts w:ascii="Arial" w:hAnsi="Arial" w:cs="Arial"/>
          <w:spacing w:val="2"/>
          <w:sz w:val="18"/>
          <w:szCs w:val="18"/>
        </w:rPr>
        <w:t>[3]</w:t>
      </w:r>
      <w:r>
        <w:rPr>
          <w:rFonts w:ascii="Arial" w:hAnsi="Arial" w:cs="Arial"/>
          <w:color w:val="2D2D2D"/>
          <w:spacing w:val="2"/>
          <w:sz w:val="18"/>
          <w:szCs w:val="18"/>
        </w:rPr>
        <w:t>, по </w:t>
      </w:r>
      <w:r w:rsidRPr="00D504C6">
        <w:rPr>
          <w:rFonts w:ascii="Arial" w:hAnsi="Arial" w:cs="Arial"/>
          <w:spacing w:val="2"/>
          <w:sz w:val="18"/>
          <w:szCs w:val="18"/>
        </w:rPr>
        <w:t>ГОСТ 14192</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51474</w:t>
      </w:r>
      <w:r>
        <w:rPr>
          <w:rFonts w:ascii="Arial" w:hAnsi="Arial" w:cs="Arial"/>
          <w:color w:val="2D2D2D"/>
          <w:spacing w:val="2"/>
          <w:sz w:val="18"/>
          <w:szCs w:val="18"/>
        </w:rPr>
        <w:t> с нанесением манипуляционных знаков: "Скоропортящийся груз", "Ограничение температуры" с указанием "от 8</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до 10°С".</w:t>
      </w:r>
      <w:r>
        <w:rPr>
          <w:rFonts w:ascii="Arial" w:hAnsi="Arial" w:cs="Arial"/>
          <w:color w:val="2D2D2D"/>
          <w:spacing w:val="2"/>
          <w:sz w:val="18"/>
          <w:szCs w:val="18"/>
        </w:rPr>
        <w:br/>
      </w:r>
      <w:r>
        <w:rPr>
          <w:rFonts w:ascii="Arial" w:hAnsi="Arial" w:cs="Arial"/>
          <w:color w:val="2D2D2D"/>
          <w:spacing w:val="2"/>
          <w:sz w:val="18"/>
          <w:szCs w:val="18"/>
        </w:rPr>
        <w:br/>
        <w:t>Примечание - В пункт 7.2 введены дополнения, пункты 7.1, 7.3 введены дополнительно в связи с особенностями национальной экономики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8.1 Свежие томаты принимают партиями. Под партией понимают любое количество плодов одного ботанического и товарного сорта, одной даты сбора, упакованных в тару одного вида и типоразмера, поступившее в одном </w:t>
      </w:r>
      <w:r>
        <w:rPr>
          <w:rFonts w:ascii="Arial" w:hAnsi="Arial" w:cs="Arial"/>
          <w:color w:val="2D2D2D"/>
          <w:spacing w:val="2"/>
          <w:sz w:val="18"/>
          <w:szCs w:val="18"/>
        </w:rPr>
        <w:lastRenderedPageBreak/>
        <w:t xml:space="preserve">транспортном средстве из одной страны и сопровождаемое товаросопроводительной документацией, обеспечивающей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t xml:space="preserve"> продукции.</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качества свежих томатов, правильности упаковывания и маркирования, а также массы нетто упаковочной единицы на соответствие требованиям настоящего стандарта, от партии томатов свежих из разных мест отбирают выборку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4153"/>
        <w:gridCol w:w="6194"/>
      </w:tblGrid>
      <w:tr w:rsidR="006F099D" w:rsidTr="006F099D">
        <w:trPr>
          <w:trHeight w:val="15"/>
        </w:trPr>
        <w:tc>
          <w:tcPr>
            <w:tcW w:w="4435" w:type="dxa"/>
            <w:hideMark/>
          </w:tcPr>
          <w:p w:rsidR="006F099D" w:rsidRDefault="006F099D">
            <w:pPr>
              <w:rPr>
                <w:sz w:val="2"/>
                <w:szCs w:val="24"/>
              </w:rPr>
            </w:pPr>
          </w:p>
        </w:tc>
        <w:tc>
          <w:tcPr>
            <w:tcW w:w="6653" w:type="dxa"/>
            <w:hideMark/>
          </w:tcPr>
          <w:p w:rsidR="006F099D" w:rsidRDefault="006F099D">
            <w:pPr>
              <w:rPr>
                <w:sz w:val="2"/>
                <w:szCs w:val="24"/>
              </w:rPr>
            </w:pP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количество упаковочных единиц, шт.</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количество отбираемых упаковочных единиц, шт.</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500 </w:t>
            </w:r>
            <w:proofErr w:type="spellStart"/>
            <w:r>
              <w:rPr>
                <w:color w:val="2D2D2D"/>
                <w:sz w:val="18"/>
                <w:szCs w:val="18"/>
              </w:rPr>
              <w:t>включ</w:t>
            </w:r>
            <w:proofErr w:type="spellEnd"/>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500 до 1000 </w:t>
            </w:r>
            <w:proofErr w:type="spellStart"/>
            <w:r>
              <w:rPr>
                <w:color w:val="2D2D2D"/>
                <w:sz w:val="18"/>
                <w:szCs w:val="18"/>
              </w:rPr>
              <w:t>включ</w:t>
            </w:r>
            <w:proofErr w:type="spellEnd"/>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Объем партии, количество упаковочных единиц, шт.</w:t>
            </w:r>
            <w:r>
              <w:rPr>
                <w:color w:val="2D2D2D"/>
                <w:sz w:val="18"/>
                <w:szCs w:val="18"/>
              </w:rPr>
              <w:br/>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количество отбираемых упаковочных единиц, шт.</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1000 до 5000 </w:t>
            </w:r>
            <w:proofErr w:type="spellStart"/>
            <w:r>
              <w:rPr>
                <w:color w:val="2D2D2D"/>
                <w:sz w:val="18"/>
                <w:szCs w:val="18"/>
              </w:rPr>
              <w:t>включ</w:t>
            </w:r>
            <w:proofErr w:type="spellEnd"/>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5000 до 10000 </w:t>
            </w:r>
            <w:proofErr w:type="spellStart"/>
            <w:r>
              <w:rPr>
                <w:color w:val="2D2D2D"/>
                <w:sz w:val="18"/>
                <w:szCs w:val="18"/>
              </w:rPr>
              <w:t>включ</w:t>
            </w:r>
            <w:proofErr w:type="spellEnd"/>
            <w:r>
              <w:rPr>
                <w:color w:val="2D2D2D"/>
                <w:sz w:val="18"/>
                <w:szCs w:val="18"/>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6F099D" w:rsidTr="006F099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Св. 10000</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и дополнительно на каждые 500 полных и неполных упаковочных единиц по одной упаковочной единице</w:t>
            </w:r>
          </w:p>
        </w:tc>
      </w:tr>
      <w:tr w:rsidR="006F099D" w:rsidTr="006F099D">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 объеме партии менее 15 упаковочных единиц в выборку отбирают все упаковочные единицы.</w:t>
            </w:r>
            <w:r>
              <w:rPr>
                <w:color w:val="2D2D2D"/>
                <w:sz w:val="18"/>
                <w:szCs w:val="18"/>
              </w:rPr>
              <w:br/>
            </w:r>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т каждой отобранной в выборку упаковочной единицы из разных мест отбирают точечные пробы массой не менее 10% плодов. Из точечных проб составляют объединенную пробу массой не более 10 кг, которую анализируют. Результаты проверки распространяются на всю партию.</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осле проверки отобранные упаковочные единицы присоединяют к партии свежих томатов.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Качество свежих томатов в поврежденных упаковочных единицах проверяют отдельно, и результаты распространяются только на плоды, находящиеся в этих упаковочных единицах.</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Контроль органолептических и физических показателей качества, массы нетто, качества упаковки, маркировки проводят в каждой партии свежих томатов.</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8.7 Порядок и периодичность </w:t>
      </w:r>
      <w:proofErr w:type="gramStart"/>
      <w:r>
        <w:rPr>
          <w:rFonts w:ascii="Arial" w:hAnsi="Arial" w:cs="Arial"/>
          <w:color w:val="2D2D2D"/>
          <w:spacing w:val="2"/>
          <w:sz w:val="18"/>
          <w:szCs w:val="18"/>
        </w:rPr>
        <w:t>контроля за</w:t>
      </w:r>
      <w:proofErr w:type="gramEnd"/>
      <w:r>
        <w:rPr>
          <w:rFonts w:ascii="Arial" w:hAnsi="Arial" w:cs="Arial"/>
          <w:color w:val="2D2D2D"/>
          <w:spacing w:val="2"/>
          <w:sz w:val="18"/>
          <w:szCs w:val="18"/>
        </w:rPr>
        <w:t xml:space="preserve"> содержанием в свежих томатах токсичных элементов, пестицидов, нитратов, радионуклидов, яиц гельминтов и цист кишечных патогенных простейших устанавливает изготовитель в программе производственного контроля.</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хотя бы по одному из показателей безопасности по нему проводят повторные анализа удвоенного объема выборки, взятого из этой же партии. Результаты повторного анализа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контроля</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Отбор проб проводят в соответствии с 8.2, 8.3.</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Применяют следующие средства измерений:</w:t>
      </w:r>
      <w:r>
        <w:rPr>
          <w:rFonts w:ascii="Arial" w:hAnsi="Arial" w:cs="Arial"/>
          <w:color w:val="2D2D2D"/>
          <w:spacing w:val="2"/>
          <w:sz w:val="18"/>
          <w:szCs w:val="18"/>
        </w:rPr>
        <w:br/>
      </w:r>
      <w:r>
        <w:rPr>
          <w:rFonts w:ascii="Arial" w:hAnsi="Arial" w:cs="Arial"/>
          <w:color w:val="2D2D2D"/>
          <w:spacing w:val="2"/>
          <w:sz w:val="18"/>
          <w:szCs w:val="18"/>
        </w:rPr>
        <w:br/>
        <w:t>- весы неавтоматического действия по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53228</w:t>
      </w:r>
      <w:r>
        <w:rPr>
          <w:rFonts w:ascii="Arial" w:hAnsi="Arial" w:cs="Arial"/>
          <w:color w:val="2D2D2D"/>
          <w:spacing w:val="2"/>
          <w:sz w:val="18"/>
          <w:szCs w:val="18"/>
        </w:rPr>
        <w:t> среднего класса точности с наибольшим пределом взвешивания 25 кг, ценой поверочного деления </w:t>
      </w:r>
      <w:r w:rsidR="00AD5E59" w:rsidRPr="00AD5E59">
        <w:rPr>
          <w:rFonts w:ascii="Arial" w:hAnsi="Arial" w:cs="Arial"/>
          <w:color w:val="2D2D2D"/>
          <w:spacing w:val="2"/>
          <w:sz w:val="18"/>
          <w:szCs w:val="18"/>
        </w:rPr>
        <w:pict>
          <v:shape id="_x0000_i1031" type="#_x0000_t75" alt="ГОСТ Р 55906-2013 (ЕЭК ООН FFV-36:2010) Томаты свежие. Технические условия" style="width:18.15pt;height:11.25pt"/>
        </w:pict>
      </w:r>
      <w:r>
        <w:rPr>
          <w:rFonts w:ascii="Arial" w:hAnsi="Arial" w:cs="Arial"/>
          <w:color w:val="2D2D2D"/>
          <w:spacing w:val="2"/>
          <w:sz w:val="18"/>
          <w:szCs w:val="18"/>
        </w:rPr>
        <w:t>50 г и пределом допускаемой погрешности ±1</w:t>
      </w:r>
      <w:r w:rsidR="00AD5E59" w:rsidRPr="00AD5E59">
        <w:rPr>
          <w:rFonts w:ascii="Arial" w:hAnsi="Arial" w:cs="Arial"/>
          <w:color w:val="2D2D2D"/>
          <w:spacing w:val="2"/>
          <w:sz w:val="18"/>
          <w:szCs w:val="18"/>
        </w:rPr>
        <w:pict>
          <v:shape id="_x0000_i1032" type="#_x0000_t75" alt="ГОСТ Р 55906-2013 (ЕЭК ООН FFV-36:2010) Томаты свежие. Технические условия" style="width:8.75pt;height:1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весы лабораторные по </w:t>
      </w:r>
      <w:r w:rsidRPr="00D504C6">
        <w:rPr>
          <w:rFonts w:ascii="Arial" w:hAnsi="Arial" w:cs="Arial"/>
          <w:spacing w:val="2"/>
          <w:sz w:val="18"/>
          <w:szCs w:val="18"/>
        </w:rPr>
        <w:t>ГОСТ Р 53228</w:t>
      </w:r>
      <w:r>
        <w:rPr>
          <w:rFonts w:ascii="Arial" w:hAnsi="Arial" w:cs="Arial"/>
          <w:color w:val="2D2D2D"/>
          <w:spacing w:val="2"/>
          <w:sz w:val="18"/>
          <w:szCs w:val="18"/>
        </w:rPr>
        <w:t> II класса точности с пределами допускаемой абсолютной погрешности ±0,01 г;</w:t>
      </w:r>
      <w:r>
        <w:rPr>
          <w:rFonts w:ascii="Arial" w:hAnsi="Arial" w:cs="Arial"/>
          <w:color w:val="2D2D2D"/>
          <w:spacing w:val="2"/>
          <w:sz w:val="18"/>
          <w:szCs w:val="18"/>
        </w:rPr>
        <w:br/>
      </w:r>
      <w:r>
        <w:rPr>
          <w:rFonts w:ascii="Arial" w:hAnsi="Arial" w:cs="Arial"/>
          <w:color w:val="2D2D2D"/>
          <w:spacing w:val="2"/>
          <w:sz w:val="18"/>
          <w:szCs w:val="18"/>
        </w:rPr>
        <w:br/>
        <w:t>- линейка измерительная металлическая по </w:t>
      </w:r>
      <w:r w:rsidRPr="00D504C6">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штангенциркуль по </w:t>
      </w:r>
      <w:r w:rsidRPr="00D504C6">
        <w:rPr>
          <w:rFonts w:ascii="Arial" w:hAnsi="Arial" w:cs="Arial"/>
          <w:spacing w:val="2"/>
          <w:sz w:val="18"/>
          <w:szCs w:val="18"/>
        </w:rPr>
        <w:t>ГОСТ 166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средств измерений с метрологическими характеристиками не ниже указанных.</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9.3 Порядок проведения контроля</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9.3.1 Качество упаковки и маркировки всех отобранных по 7.2 упаковочных единиц проводят визуально.</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определения средней массы нетто томатов в упаковочной единице взвешивают без выбора 10 упаковочных единиц из отобранных в выборку упаковочных единиц фасованной продукции с точностью до второго десятичного знака.</w:t>
      </w:r>
      <w:r>
        <w:rPr>
          <w:rFonts w:ascii="Arial" w:hAnsi="Arial" w:cs="Arial"/>
          <w:color w:val="2D2D2D"/>
          <w:spacing w:val="2"/>
          <w:sz w:val="18"/>
          <w:szCs w:val="18"/>
        </w:rPr>
        <w:br/>
      </w:r>
      <w:r>
        <w:rPr>
          <w:rFonts w:ascii="Arial" w:hAnsi="Arial" w:cs="Arial"/>
          <w:color w:val="2D2D2D"/>
          <w:spacing w:val="2"/>
          <w:sz w:val="18"/>
          <w:szCs w:val="18"/>
        </w:rPr>
        <w:br/>
        <w:t>Вычисления средней массы нетто свежих томатов в упаковке проводят до первого десятичного знака с последующим округлением и записью результата в целых числах.</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9.3.3 Проверке по качеству подлежат все плоды из объединенной пробы.</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9.3.4 Внешний вид, состояние плодов, наличие плодов, отпавших от стебля (для кистей томатов), запах, вкус, наличие посторонних примесей, сельскохозяйственных вредителей; плодов, поврежденных сельскохозяйственными вредителями, пораженных болезнями, с зелеными или желтыми спинками (у плодоножки), зеленых, мятых, перезревших, загнивших, с </w:t>
      </w:r>
      <w:proofErr w:type="spellStart"/>
      <w:r>
        <w:rPr>
          <w:rFonts w:ascii="Arial" w:hAnsi="Arial" w:cs="Arial"/>
          <w:color w:val="2D2D2D"/>
          <w:spacing w:val="2"/>
          <w:sz w:val="18"/>
          <w:szCs w:val="18"/>
        </w:rPr>
        <w:t>незарубцевавшимися</w:t>
      </w:r>
      <w:proofErr w:type="spellEnd"/>
      <w:r>
        <w:rPr>
          <w:rFonts w:ascii="Arial" w:hAnsi="Arial" w:cs="Arial"/>
          <w:color w:val="2D2D2D"/>
          <w:spacing w:val="2"/>
          <w:sz w:val="18"/>
          <w:szCs w:val="18"/>
        </w:rPr>
        <w:t xml:space="preserve"> трещинами, увядших, подмороженных, с прилипшей землей оценивают </w:t>
      </w:r>
      <w:proofErr w:type="spellStart"/>
      <w:r>
        <w:rPr>
          <w:rFonts w:ascii="Arial" w:hAnsi="Arial" w:cs="Arial"/>
          <w:color w:val="2D2D2D"/>
          <w:spacing w:val="2"/>
          <w:sz w:val="18"/>
          <w:szCs w:val="18"/>
        </w:rPr>
        <w:t>органолептически</w:t>
      </w:r>
      <w:proofErr w:type="spellEnd"/>
      <w:r>
        <w:rPr>
          <w:rFonts w:ascii="Arial" w:hAnsi="Arial" w:cs="Arial"/>
          <w:color w:val="2D2D2D"/>
          <w:spacing w:val="2"/>
          <w:sz w:val="18"/>
          <w:szCs w:val="18"/>
        </w:rPr>
        <w:t>.</w:t>
      </w:r>
      <w:r>
        <w:rPr>
          <w:rFonts w:ascii="Arial" w:hAnsi="Arial" w:cs="Arial"/>
          <w:color w:val="2D2D2D"/>
          <w:spacing w:val="2"/>
          <w:sz w:val="18"/>
          <w:szCs w:val="18"/>
        </w:rPr>
        <w:br/>
      </w:r>
      <w:proofErr w:type="gramEnd"/>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9.3.5 Диаметр плодов измеряют линейкой по </w:t>
      </w:r>
      <w:r w:rsidRPr="00D504C6">
        <w:rPr>
          <w:rFonts w:ascii="Arial" w:hAnsi="Arial" w:cs="Arial"/>
          <w:spacing w:val="2"/>
          <w:sz w:val="18"/>
          <w:szCs w:val="18"/>
        </w:rPr>
        <w:t>ГОСТ 427</w:t>
      </w:r>
      <w:r>
        <w:rPr>
          <w:rFonts w:ascii="Arial" w:hAnsi="Arial" w:cs="Arial"/>
          <w:color w:val="2D2D2D"/>
          <w:spacing w:val="2"/>
          <w:sz w:val="18"/>
          <w:szCs w:val="18"/>
        </w:rPr>
        <w:t> или штангенциркулем по </w:t>
      </w:r>
      <w:r w:rsidRPr="00D504C6">
        <w:rPr>
          <w:rFonts w:ascii="Arial" w:hAnsi="Arial" w:cs="Arial"/>
          <w:spacing w:val="2"/>
          <w:sz w:val="18"/>
          <w:szCs w:val="18"/>
        </w:rPr>
        <w:t>ГОСТ 166</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9.3.6 Объединенную пробу взвешивают и рассортировывают вручную на фракции в соответствии с показателями, указанными в таблице 1.</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9.3.7 Массу фракций плодов определяют взвешиванием с записью результата до второго десятичного знака.</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9.3.8 Массовую долю фракций в процентах от общей массы плодов в объединенной пробе </w:t>
      </w:r>
      <w:r w:rsidR="00AD5E59" w:rsidRPr="00AD5E59">
        <w:rPr>
          <w:rFonts w:ascii="Arial" w:hAnsi="Arial" w:cs="Arial"/>
          <w:color w:val="2D2D2D"/>
          <w:spacing w:val="2"/>
          <w:sz w:val="18"/>
          <w:szCs w:val="18"/>
        </w:rPr>
        <w:pict>
          <v:shape id="_x0000_i1033" type="#_x0000_t75" alt="ГОСТ Р 55906-2013 (ЕЭК ООН FFV-36:2010) Томаты свежие. Технические условия" style="width: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405765"/>
            <wp:effectExtent l="19050" t="0" r="0" b="0"/>
            <wp:docPr id="20" name="Рисунок 20" descr="ГОСТ Р 55906-2013 (ЕЭК ООН FFV-36:2010) Томаты свеж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5906-2013 (ЕЭК ООН FFV-36:2010) Томаты свежие. Технические условия"/>
                    <pic:cNvPicPr>
                      <a:picLocks noChangeAspect="1" noChangeArrowheads="1"/>
                    </pic:cNvPicPr>
                  </pic:nvPicPr>
                  <pic:blipFill>
                    <a:blip r:embed="rId6"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AD5E59" w:rsidRPr="00AD5E59">
        <w:rPr>
          <w:rFonts w:ascii="Arial" w:hAnsi="Arial" w:cs="Arial"/>
          <w:color w:val="2D2D2D"/>
          <w:spacing w:val="2"/>
          <w:sz w:val="18"/>
          <w:szCs w:val="18"/>
        </w:rPr>
        <w:pict>
          <v:shape id="_x0000_i1034" type="#_x0000_t75" alt="ГОСТ Р 55906-2013 (ЕЭК ООН FFV-36:2010) Томаты свежие. Технические условия" style="width:15.05pt;height:18.15pt"/>
        </w:pict>
      </w:r>
      <w:r>
        <w:rPr>
          <w:rFonts w:ascii="Arial" w:hAnsi="Arial" w:cs="Arial"/>
          <w:color w:val="2D2D2D"/>
          <w:spacing w:val="2"/>
          <w:sz w:val="18"/>
          <w:szCs w:val="18"/>
        </w:rPr>
        <w:t xml:space="preserve"> - масса фракции, </w:t>
      </w:r>
      <w:proofErr w:type="gramStart"/>
      <w:r>
        <w:rPr>
          <w:rFonts w:ascii="Arial" w:hAnsi="Arial" w:cs="Arial"/>
          <w:color w:val="2D2D2D"/>
          <w:spacing w:val="2"/>
          <w:sz w:val="18"/>
          <w:szCs w:val="18"/>
        </w:rPr>
        <w:t>кг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AD5E59" w:rsidRPr="00AD5E59">
        <w:rPr>
          <w:rFonts w:ascii="Arial" w:hAnsi="Arial" w:cs="Arial"/>
          <w:color w:val="2D2D2D"/>
          <w:spacing w:val="2"/>
          <w:sz w:val="18"/>
          <w:szCs w:val="18"/>
        </w:rPr>
        <w:pict>
          <v:shape id="_x0000_i1035" type="#_x0000_t75" alt="ГОСТ Р 55906-2013 (ЕЭК ООН FFV-36:2010) Томаты свежие. Технические условия" style="width:12.5pt;height:11.25pt"/>
        </w:pict>
      </w:r>
      <w:r>
        <w:rPr>
          <w:rFonts w:ascii="Arial" w:hAnsi="Arial" w:cs="Arial"/>
          <w:color w:val="2D2D2D"/>
          <w:spacing w:val="2"/>
          <w:sz w:val="18"/>
          <w:szCs w:val="18"/>
        </w:rPr>
        <w:t> </w:t>
      </w:r>
      <w:r>
        <w:rPr>
          <w:rFonts w:ascii="Arial" w:hAnsi="Arial" w:cs="Arial"/>
          <w:i/>
          <w:iCs/>
          <w:color w:val="2D2D2D"/>
          <w:spacing w:val="2"/>
          <w:sz w:val="18"/>
          <w:szCs w:val="18"/>
        </w:rPr>
        <w:t>- общая масса свежих томатов в объединенной пробе, кг.</w:t>
      </w:r>
      <w:r>
        <w:rPr>
          <w:rFonts w:ascii="Arial" w:hAnsi="Arial" w:cs="Arial"/>
          <w:color w:val="2D2D2D"/>
          <w:spacing w:val="2"/>
          <w:sz w:val="18"/>
          <w:szCs w:val="18"/>
        </w:rPr>
        <w:br/>
      </w:r>
      <w:r>
        <w:rPr>
          <w:rFonts w:ascii="Arial" w:hAnsi="Arial" w:cs="Arial"/>
          <w:color w:val="2D2D2D"/>
          <w:spacing w:val="2"/>
          <w:sz w:val="18"/>
          <w:szCs w:val="18"/>
        </w:rPr>
        <w:br/>
        <w:t>Вычисления проводят до первого десятичного знака с последующим округлением и записью результата в целых числах.</w:t>
      </w:r>
      <w:r>
        <w:rPr>
          <w:rFonts w:ascii="Arial" w:hAnsi="Arial" w:cs="Arial"/>
          <w:color w:val="2D2D2D"/>
          <w:spacing w:val="2"/>
          <w:sz w:val="18"/>
          <w:szCs w:val="18"/>
        </w:rPr>
        <w:br/>
      </w:r>
      <w:r>
        <w:rPr>
          <w:rFonts w:ascii="Arial" w:hAnsi="Arial" w:cs="Arial"/>
          <w:color w:val="2D2D2D"/>
          <w:spacing w:val="2"/>
          <w:sz w:val="18"/>
          <w:szCs w:val="18"/>
        </w:rPr>
        <w:br/>
        <w:t>Полученные результаты сравнивают с требованиями, указанными в таблице 1. Результаты распространяют на всю партию.</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Подготовка проб и минерализация проб для определения содержания токсичных элементов - по </w:t>
      </w:r>
      <w:r w:rsidRPr="00D504C6">
        <w:rPr>
          <w:rFonts w:ascii="Arial" w:hAnsi="Arial" w:cs="Arial"/>
          <w:spacing w:val="2"/>
          <w:sz w:val="18"/>
          <w:szCs w:val="18"/>
        </w:rPr>
        <w:t>ГОСТ 26929</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Определение ртути - по </w:t>
      </w:r>
      <w:r w:rsidRPr="00D504C6">
        <w:rPr>
          <w:rFonts w:ascii="Arial" w:hAnsi="Arial" w:cs="Arial"/>
          <w:spacing w:val="2"/>
          <w:sz w:val="18"/>
          <w:szCs w:val="18"/>
        </w:rPr>
        <w:t>ГОСТ 26927</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9.6 Определение мышьяка - по </w:t>
      </w:r>
      <w:r w:rsidRPr="00D504C6">
        <w:rPr>
          <w:rFonts w:ascii="Arial" w:hAnsi="Arial" w:cs="Arial"/>
          <w:spacing w:val="2"/>
          <w:sz w:val="18"/>
          <w:szCs w:val="18"/>
        </w:rPr>
        <w:t>ГОСТ 26930</w:t>
      </w:r>
      <w:r>
        <w:rPr>
          <w:rFonts w:ascii="Arial" w:hAnsi="Arial" w:cs="Arial"/>
          <w:color w:val="2D2D2D"/>
          <w:spacing w:val="2"/>
          <w:sz w:val="18"/>
          <w:szCs w:val="18"/>
        </w:rPr>
        <w:t>, </w:t>
      </w:r>
      <w:r w:rsidRPr="00D504C6">
        <w:rPr>
          <w:rFonts w:ascii="Arial" w:hAnsi="Arial" w:cs="Arial"/>
          <w:spacing w:val="2"/>
          <w:sz w:val="18"/>
          <w:szCs w:val="18"/>
        </w:rPr>
        <w:t>ГОСТ 30538</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51766</w:t>
      </w:r>
      <w:r>
        <w:rPr>
          <w:rFonts w:ascii="Arial" w:hAnsi="Arial" w:cs="Arial"/>
          <w:color w:val="2D2D2D"/>
          <w:spacing w:val="2"/>
          <w:sz w:val="18"/>
          <w:szCs w:val="18"/>
        </w:rPr>
        <w:t>, </w:t>
      </w:r>
      <w:r w:rsidRPr="00D504C6">
        <w:rPr>
          <w:rFonts w:ascii="Arial" w:hAnsi="Arial" w:cs="Arial"/>
          <w:spacing w:val="2"/>
          <w:sz w:val="18"/>
          <w:szCs w:val="18"/>
        </w:rPr>
        <w:t>ГОСТ Р 51962</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 Определение свинца - по </w:t>
      </w:r>
      <w:r w:rsidRPr="00D504C6">
        <w:rPr>
          <w:rFonts w:ascii="Arial" w:hAnsi="Arial" w:cs="Arial"/>
          <w:spacing w:val="2"/>
          <w:sz w:val="18"/>
          <w:szCs w:val="18"/>
        </w:rPr>
        <w:t>ГОСТ 26932</w:t>
      </w:r>
      <w:r>
        <w:rPr>
          <w:rFonts w:ascii="Arial" w:hAnsi="Arial" w:cs="Arial"/>
          <w:color w:val="2D2D2D"/>
          <w:spacing w:val="2"/>
          <w:sz w:val="18"/>
          <w:szCs w:val="18"/>
        </w:rPr>
        <w:t>, </w:t>
      </w:r>
      <w:r w:rsidRPr="00D504C6">
        <w:rPr>
          <w:rFonts w:ascii="Arial" w:hAnsi="Arial" w:cs="Arial"/>
          <w:spacing w:val="2"/>
          <w:sz w:val="18"/>
          <w:szCs w:val="18"/>
        </w:rPr>
        <w:t>ГОСТ 30178</w:t>
      </w:r>
      <w:r>
        <w:rPr>
          <w:rFonts w:ascii="Arial" w:hAnsi="Arial" w:cs="Arial"/>
          <w:color w:val="2D2D2D"/>
          <w:spacing w:val="2"/>
          <w:sz w:val="18"/>
          <w:szCs w:val="18"/>
        </w:rPr>
        <w:t>, </w:t>
      </w:r>
      <w:r w:rsidRPr="00D504C6">
        <w:rPr>
          <w:rFonts w:ascii="Arial" w:hAnsi="Arial" w:cs="Arial"/>
          <w:spacing w:val="2"/>
          <w:sz w:val="18"/>
          <w:szCs w:val="18"/>
        </w:rPr>
        <w:t>ГОСТ 30538</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51301</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Определение кадмия - по </w:t>
      </w:r>
      <w:r w:rsidRPr="00D504C6">
        <w:rPr>
          <w:rFonts w:ascii="Arial" w:hAnsi="Arial" w:cs="Arial"/>
          <w:spacing w:val="2"/>
          <w:sz w:val="18"/>
          <w:szCs w:val="18"/>
        </w:rPr>
        <w:t>ГОСТ 26933</w:t>
      </w:r>
      <w:r>
        <w:rPr>
          <w:rFonts w:ascii="Arial" w:hAnsi="Arial" w:cs="Arial"/>
          <w:color w:val="2D2D2D"/>
          <w:spacing w:val="2"/>
          <w:sz w:val="18"/>
          <w:szCs w:val="18"/>
        </w:rPr>
        <w:t>, </w:t>
      </w:r>
      <w:r w:rsidRPr="00D504C6">
        <w:rPr>
          <w:rFonts w:ascii="Arial" w:hAnsi="Arial" w:cs="Arial"/>
          <w:spacing w:val="2"/>
          <w:sz w:val="18"/>
          <w:szCs w:val="18"/>
        </w:rPr>
        <w:t>ГОСТ 30178</w:t>
      </w:r>
      <w:r>
        <w:rPr>
          <w:rFonts w:ascii="Arial" w:hAnsi="Arial" w:cs="Arial"/>
          <w:color w:val="2D2D2D"/>
          <w:spacing w:val="2"/>
          <w:sz w:val="18"/>
          <w:szCs w:val="18"/>
        </w:rPr>
        <w:t>, </w:t>
      </w:r>
      <w:r w:rsidRPr="00D504C6">
        <w:rPr>
          <w:rFonts w:ascii="Arial" w:hAnsi="Arial" w:cs="Arial"/>
          <w:spacing w:val="2"/>
          <w:sz w:val="18"/>
          <w:szCs w:val="18"/>
        </w:rPr>
        <w:t>ГОСТ 30538</w:t>
      </w:r>
      <w:r>
        <w:rPr>
          <w:rFonts w:ascii="Arial" w:hAnsi="Arial" w:cs="Arial"/>
          <w:color w:val="2D2D2D"/>
          <w:spacing w:val="2"/>
          <w:sz w:val="18"/>
          <w:szCs w:val="18"/>
        </w:rPr>
        <w:t>,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51301</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 Определение пестицидов - по </w:t>
      </w:r>
      <w:r w:rsidRPr="00D504C6">
        <w:rPr>
          <w:rFonts w:ascii="Arial" w:hAnsi="Arial" w:cs="Arial"/>
          <w:spacing w:val="2"/>
          <w:sz w:val="18"/>
          <w:szCs w:val="18"/>
        </w:rPr>
        <w:t>ГОСТ 30349</w:t>
      </w:r>
      <w:r>
        <w:rPr>
          <w:rFonts w:ascii="Arial" w:hAnsi="Arial" w:cs="Arial"/>
          <w:color w:val="2D2D2D"/>
          <w:spacing w:val="2"/>
          <w:sz w:val="18"/>
          <w:szCs w:val="18"/>
        </w:rPr>
        <w:t>, </w:t>
      </w:r>
      <w:r w:rsidRPr="00D504C6">
        <w:rPr>
          <w:rFonts w:ascii="Arial" w:hAnsi="Arial" w:cs="Arial"/>
          <w:spacing w:val="2"/>
          <w:sz w:val="18"/>
          <w:szCs w:val="18"/>
        </w:rPr>
        <w:t>ГОСТ 30710</w:t>
      </w:r>
      <w:r>
        <w:rPr>
          <w:rFonts w:ascii="Arial" w:hAnsi="Arial" w:cs="Arial"/>
          <w:color w:val="2D2D2D"/>
          <w:spacing w:val="2"/>
          <w:sz w:val="18"/>
          <w:szCs w:val="18"/>
        </w:rPr>
        <w:t>, [4], [5] .</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 Определение радионуклидов - по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54015</w:t>
      </w:r>
      <w:r>
        <w:rPr>
          <w:rFonts w:ascii="Arial" w:hAnsi="Arial" w:cs="Arial"/>
          <w:color w:val="2D2D2D"/>
          <w:spacing w:val="2"/>
          <w:sz w:val="18"/>
          <w:szCs w:val="18"/>
        </w:rPr>
        <w:t>, </w:t>
      </w:r>
      <w:r w:rsidRPr="00D504C6">
        <w:rPr>
          <w:rFonts w:ascii="Arial" w:hAnsi="Arial" w:cs="Arial"/>
          <w:spacing w:val="2"/>
          <w:sz w:val="18"/>
          <w:szCs w:val="18"/>
        </w:rPr>
        <w:t>ГОСТ Р 54016</w:t>
      </w:r>
      <w:r>
        <w:rPr>
          <w:rFonts w:ascii="Arial" w:hAnsi="Arial" w:cs="Arial"/>
          <w:color w:val="2D2D2D"/>
          <w:spacing w:val="2"/>
          <w:sz w:val="18"/>
          <w:szCs w:val="18"/>
        </w:rPr>
        <w:t>, </w:t>
      </w:r>
      <w:r w:rsidRPr="00D504C6">
        <w:rPr>
          <w:rFonts w:ascii="Arial" w:hAnsi="Arial" w:cs="Arial"/>
          <w:spacing w:val="2"/>
          <w:sz w:val="18"/>
          <w:szCs w:val="18"/>
        </w:rPr>
        <w:t>ГОСТ Р 54017</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Определение яиц гельминтов и цист кишечных патогенных простейших - по </w:t>
      </w:r>
      <w:r w:rsidRPr="00D504C6">
        <w:rPr>
          <w:rFonts w:ascii="Arial" w:hAnsi="Arial" w:cs="Arial"/>
          <w:spacing w:val="2"/>
          <w:sz w:val="18"/>
          <w:szCs w:val="18"/>
        </w:rPr>
        <w:t>[6]</w:t>
      </w:r>
      <w:r>
        <w:rPr>
          <w:rFonts w:ascii="Arial" w:hAnsi="Arial" w:cs="Arial"/>
          <w:color w:val="2D2D2D"/>
          <w:spacing w:val="2"/>
          <w:sz w:val="18"/>
          <w:szCs w:val="18"/>
        </w:rPr>
        <w:t>, </w:t>
      </w:r>
      <w:r w:rsidRPr="00D504C6">
        <w:rPr>
          <w:rFonts w:ascii="Arial" w:hAnsi="Arial" w:cs="Arial"/>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 Определение нитратов - по </w:t>
      </w:r>
      <w:r w:rsidRPr="00D504C6">
        <w:rPr>
          <w:rFonts w:ascii="Arial" w:hAnsi="Arial" w:cs="Arial"/>
          <w:spacing w:val="2"/>
          <w:sz w:val="18"/>
          <w:szCs w:val="18"/>
        </w:rPr>
        <w:t>[8]</w:t>
      </w:r>
      <w:r>
        <w:rPr>
          <w:rFonts w:ascii="Arial" w:hAnsi="Arial" w:cs="Arial"/>
          <w:color w:val="2D2D2D"/>
          <w:spacing w:val="2"/>
          <w:sz w:val="18"/>
          <w:szCs w:val="18"/>
        </w:rPr>
        <w:t>.</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9.14* Определение наличия генетически модифицированных источников и организмов (ГМИ, ГМО) - по </w:t>
      </w:r>
      <w:r w:rsidRPr="00D504C6">
        <w:rPr>
          <w:rFonts w:ascii="Arial" w:hAnsi="Arial" w:cs="Arial"/>
          <w:spacing w:val="2"/>
          <w:sz w:val="18"/>
          <w:szCs w:val="18"/>
        </w:rPr>
        <w:t xml:space="preserve">ГОСТ </w:t>
      </w:r>
      <w:proofErr w:type="gramStart"/>
      <w:r w:rsidRPr="00D504C6">
        <w:rPr>
          <w:rFonts w:ascii="Arial" w:hAnsi="Arial" w:cs="Arial"/>
          <w:spacing w:val="2"/>
          <w:sz w:val="18"/>
          <w:szCs w:val="18"/>
        </w:rPr>
        <w:t>Р</w:t>
      </w:r>
      <w:proofErr w:type="gramEnd"/>
      <w:r w:rsidRPr="00D504C6">
        <w:rPr>
          <w:rFonts w:ascii="Arial" w:hAnsi="Arial" w:cs="Arial"/>
          <w:spacing w:val="2"/>
          <w:sz w:val="18"/>
          <w:szCs w:val="18"/>
        </w:rPr>
        <w:t xml:space="preserve"> 52173</w:t>
      </w:r>
      <w:r>
        <w:rPr>
          <w:rFonts w:ascii="Arial" w:hAnsi="Arial" w:cs="Arial"/>
          <w:color w:val="2D2D2D"/>
          <w:spacing w:val="2"/>
          <w:sz w:val="18"/>
          <w:szCs w:val="18"/>
        </w:rPr>
        <w:t>, </w:t>
      </w:r>
      <w:r w:rsidRPr="00D504C6">
        <w:rPr>
          <w:rFonts w:ascii="Arial" w:hAnsi="Arial" w:cs="Arial"/>
          <w:spacing w:val="2"/>
          <w:sz w:val="18"/>
          <w:szCs w:val="18"/>
        </w:rPr>
        <w:t>ГОСТ Р 52174</w: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и хранение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Свежие томаты транспортируют всеми видами транспорта в чистых, сухих, без постороннего запаха, не зараженных сельскохозяйственными вредителями транспортных средствах в соответствии с условиями перевозки, установленными изготовителем, а в случае их отсутствия - в соответствии с условиями хранения свежих томатов, установленными изготовителем.</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свежих томатов в рефрижераторных вагонах и авторефрижераторах температура должна быть от 7°С до 8°С.</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Свежие томаты хранят в чистых, сухих, не зараженных насекомыми-вредителями, без постороннего запаха, охлаждаемых складских помещениях или холодильных камерах.</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Свежие томаты красной степени зрелости рекомендуется хранить при температуре от 1</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до 2°С, в течение не более 2-4 недель, бурой и розовой степени зрелости - от 4°С до 6°С не более одного месяца, молочной степени зрелости - от 8°С до 10°С. Относительная влажность воздуха при хранении должна быть от 85% до 90%.</w:t>
      </w:r>
      <w:r>
        <w:rPr>
          <w:rFonts w:ascii="Arial" w:hAnsi="Arial" w:cs="Arial"/>
          <w:color w:val="2D2D2D"/>
          <w:spacing w:val="2"/>
          <w:sz w:val="18"/>
          <w:szCs w:val="18"/>
        </w:rPr>
        <w:br/>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Свежие томаты достигают красной степени зрелости при хранении при температуре от 18</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до 20°С: розовые - через 3-5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бурые - через 7-9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молочные - через 10-12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Разделы 8-10 введены дополнительно в связи с особенностями национальной экономики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Содержание раздела IV стандарта ЕЭК ООН FFV-36:2010 в части исключения допускаемого содержания "продукции, подверженной деградации"</w:t>
      </w:r>
    </w:p>
    <w:p w:rsidR="006F099D" w:rsidRDefault="006F099D" w:rsidP="006F09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2401"/>
        <w:gridCol w:w="7946"/>
      </w:tblGrid>
      <w:tr w:rsidR="006F099D" w:rsidTr="006F099D">
        <w:trPr>
          <w:trHeight w:val="15"/>
        </w:trPr>
        <w:tc>
          <w:tcPr>
            <w:tcW w:w="2587" w:type="dxa"/>
            <w:hideMark/>
          </w:tcPr>
          <w:p w:rsidR="006F099D" w:rsidRDefault="006F099D">
            <w:pPr>
              <w:rPr>
                <w:sz w:val="2"/>
                <w:szCs w:val="24"/>
              </w:rPr>
            </w:pPr>
          </w:p>
        </w:tc>
        <w:tc>
          <w:tcPr>
            <w:tcW w:w="8686" w:type="dxa"/>
            <w:hideMark/>
          </w:tcPr>
          <w:p w:rsidR="006F099D" w:rsidRDefault="006F099D">
            <w:pPr>
              <w:rPr>
                <w:sz w:val="2"/>
                <w:szCs w:val="24"/>
              </w:rPr>
            </w:pPr>
          </w:p>
        </w:tc>
      </w:tr>
      <w:tr w:rsidR="006F099D" w:rsidTr="006F099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Раздел, пункт</w:t>
            </w:r>
          </w:p>
        </w:tc>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Модификация</w:t>
            </w:r>
          </w:p>
        </w:tc>
      </w:tr>
      <w:tr w:rsidR="006F099D" w:rsidTr="006F099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ЕЭК ООН FFV-36:2010 раздел IV</w:t>
            </w:r>
          </w:p>
        </w:tc>
        <w:tc>
          <w:tcPr>
            <w:tcW w:w="868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Заменено:</w:t>
            </w:r>
          </w:p>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br/>
            </w:r>
            <w:r>
              <w:rPr>
                <w:b/>
                <w:bCs/>
                <w:color w:val="2D2D2D"/>
                <w:sz w:val="18"/>
                <w:szCs w:val="18"/>
              </w:rPr>
              <w:t>"IV. Положения, касающиеся допусков</w:t>
            </w:r>
            <w:r>
              <w:rPr>
                <w:b/>
                <w:bCs/>
                <w:color w:val="2D2D2D"/>
                <w:sz w:val="18"/>
                <w:szCs w:val="18"/>
              </w:rPr>
              <w:br/>
            </w:r>
            <w:r>
              <w:rPr>
                <w:b/>
                <w:bCs/>
                <w:color w:val="2D2D2D"/>
                <w:sz w:val="18"/>
                <w:szCs w:val="18"/>
              </w:rPr>
              <w:br/>
              <w:t>I) Первый сорт</w:t>
            </w:r>
            <w:proofErr w:type="gramStart"/>
            <w:r>
              <w:rPr>
                <w:color w:val="2D2D2D"/>
                <w:sz w:val="18"/>
                <w:szCs w:val="18"/>
              </w:rPr>
              <w:br/>
            </w:r>
            <w:r>
              <w:rPr>
                <w:color w:val="2D2D2D"/>
                <w:sz w:val="18"/>
                <w:szCs w:val="18"/>
              </w:rPr>
              <w:br/>
              <w:t>В</w:t>
            </w:r>
            <w:proofErr w:type="gramEnd"/>
            <w:r>
              <w:rPr>
                <w:color w:val="2D2D2D"/>
                <w:sz w:val="18"/>
                <w:szCs w:val="18"/>
              </w:rPr>
              <w:t xml:space="preserve"> общей сложности допускается наличие 10% по количеству или весу томатов, не соответствующих требованиям этого сорта, но отвечающих требованиям второго сорта. В пределах этого допуска не более 1% общего количества может составлять продукция, которая не удовлетворяет ни требованиям качества второго сорта, ни минимальным требованиям, или продукция, подверженная деградации. Для кистей томатов допускается наличие 5% по количеству или весу томатов, отпавших от стебля.</w:t>
            </w:r>
          </w:p>
        </w:tc>
      </w:tr>
      <w:tr w:rsidR="006F099D" w:rsidTr="006F099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ГОСТ </w:t>
            </w:r>
            <w:proofErr w:type="gramStart"/>
            <w:r>
              <w:rPr>
                <w:color w:val="2D2D2D"/>
                <w:sz w:val="18"/>
                <w:szCs w:val="18"/>
              </w:rPr>
              <w:t>Р</w:t>
            </w:r>
            <w:proofErr w:type="gramEnd"/>
            <w:r>
              <w:rPr>
                <w:color w:val="2D2D2D"/>
                <w:sz w:val="18"/>
                <w:szCs w:val="18"/>
              </w:rPr>
              <w:t xml:space="preserve"> 55906-2013 (ЕЭК ООН FFV-36:2010) раздел 5, таблица 1</w:t>
            </w:r>
          </w:p>
        </w:tc>
        <w:tc>
          <w:tcPr>
            <w:tcW w:w="868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II) Второй сорт</w:t>
            </w:r>
            <w:proofErr w:type="gramStart"/>
            <w:r>
              <w:rPr>
                <w:color w:val="2D2D2D"/>
                <w:sz w:val="18"/>
                <w:szCs w:val="18"/>
              </w:rPr>
              <w:br/>
            </w:r>
            <w:r>
              <w:rPr>
                <w:color w:val="2D2D2D"/>
                <w:sz w:val="18"/>
                <w:szCs w:val="18"/>
              </w:rPr>
              <w:br/>
              <w:t>В</w:t>
            </w:r>
            <w:proofErr w:type="gramEnd"/>
            <w:r>
              <w:rPr>
                <w:color w:val="2D2D2D"/>
                <w:sz w:val="18"/>
                <w:szCs w:val="18"/>
              </w:rPr>
              <w:t xml:space="preserve"> общей сложности допускается наличие 10% по количеству или весу томатов, не удовлетворяющих ни требованиям этого сорта, ни минимальным требованиям. В пределах этого допуска не более 2% общего количества может составлять продукция, подверженная деградации. Для кистей томатов допускается наличие 10% по количеству или весу томатов, отпавших от стебля" </w:t>
            </w:r>
            <w:proofErr w:type="gramStart"/>
            <w:r>
              <w:rPr>
                <w:color w:val="2D2D2D"/>
                <w:sz w:val="18"/>
                <w:szCs w:val="18"/>
              </w:rPr>
              <w:t>на</w:t>
            </w:r>
            <w:proofErr w:type="gramEnd"/>
            <w:r>
              <w:rPr>
                <w:color w:val="2D2D2D"/>
                <w:sz w:val="18"/>
                <w:szCs w:val="18"/>
              </w:rPr>
              <w:t>:</w:t>
            </w:r>
            <w:r>
              <w:rPr>
                <w:color w:val="2D2D2D"/>
                <w:sz w:val="18"/>
                <w:szCs w:val="18"/>
              </w:rPr>
              <w:br/>
            </w:r>
            <w:r>
              <w:rPr>
                <w:color w:val="2D2D2D"/>
                <w:sz w:val="18"/>
                <w:szCs w:val="18"/>
              </w:rPr>
              <w:br/>
              <w:t>"Массовая доля томатов, не соответствующих требованиям товарного сорта, %, не более:</w:t>
            </w:r>
            <w:r>
              <w:rPr>
                <w:color w:val="2D2D2D"/>
                <w:sz w:val="18"/>
                <w:szCs w:val="18"/>
              </w:rPr>
              <w:br/>
            </w:r>
            <w:r>
              <w:rPr>
                <w:color w:val="2D2D2D"/>
                <w:sz w:val="18"/>
                <w:szCs w:val="18"/>
              </w:rPr>
              <w:br/>
              <w:t>для первого сорта </w:t>
            </w:r>
            <w:r>
              <w:rPr>
                <w:i/>
                <w:iCs/>
                <w:color w:val="2D2D2D"/>
                <w:sz w:val="18"/>
                <w:szCs w:val="18"/>
              </w:rPr>
              <w:t>10,0</w:t>
            </w:r>
            <w:r>
              <w:rPr>
                <w:color w:val="2D2D2D"/>
                <w:sz w:val="18"/>
                <w:szCs w:val="18"/>
              </w:rPr>
              <w:t>, для второго сорта </w:t>
            </w:r>
            <w:r>
              <w:rPr>
                <w:i/>
                <w:iCs/>
                <w:color w:val="2D2D2D"/>
                <w:sz w:val="18"/>
                <w:szCs w:val="18"/>
              </w:rPr>
              <w:t>10,0</w:t>
            </w:r>
            <w:r>
              <w:rPr>
                <w:color w:val="2D2D2D"/>
                <w:sz w:val="18"/>
                <w:szCs w:val="18"/>
              </w:rPr>
              <w:t>".</w:t>
            </w:r>
            <w:r>
              <w:rPr>
                <w:color w:val="2D2D2D"/>
                <w:sz w:val="18"/>
                <w:szCs w:val="18"/>
              </w:rPr>
              <w:br/>
            </w:r>
            <w:r>
              <w:rPr>
                <w:color w:val="2D2D2D"/>
                <w:sz w:val="18"/>
                <w:szCs w:val="18"/>
              </w:rPr>
              <w:br/>
              <w:t xml:space="preserve">В том числе не </w:t>
            </w:r>
            <w:proofErr w:type="gramStart"/>
            <w:r>
              <w:rPr>
                <w:color w:val="2D2D2D"/>
                <w:sz w:val="18"/>
                <w:szCs w:val="18"/>
              </w:rPr>
              <w:t>соответствующих</w:t>
            </w:r>
            <w:proofErr w:type="gramEnd"/>
            <w:r>
              <w:rPr>
                <w:color w:val="2D2D2D"/>
                <w:sz w:val="18"/>
                <w:szCs w:val="18"/>
              </w:rPr>
              <w:t xml:space="preserve"> требованиям второго сорта:</w:t>
            </w:r>
            <w:r>
              <w:rPr>
                <w:color w:val="2D2D2D"/>
                <w:sz w:val="18"/>
                <w:szCs w:val="18"/>
              </w:rPr>
              <w:br/>
            </w:r>
            <w:r>
              <w:rPr>
                <w:color w:val="2D2D2D"/>
                <w:sz w:val="18"/>
                <w:szCs w:val="18"/>
              </w:rPr>
              <w:br/>
              <w:t>для первого сорта </w:t>
            </w:r>
            <w:r>
              <w:rPr>
                <w:i/>
                <w:iCs/>
                <w:color w:val="2D2D2D"/>
                <w:sz w:val="18"/>
                <w:szCs w:val="18"/>
              </w:rPr>
              <w:t>1,0</w:t>
            </w:r>
            <w:r>
              <w:rPr>
                <w:color w:val="2D2D2D"/>
                <w:sz w:val="18"/>
                <w:szCs w:val="18"/>
              </w:rPr>
              <w:t>, для второго сорта </w:t>
            </w:r>
            <w:r>
              <w:rPr>
                <w:i/>
                <w:iCs/>
                <w:color w:val="2D2D2D"/>
                <w:sz w:val="18"/>
                <w:szCs w:val="18"/>
              </w:rPr>
              <w:t>10,0</w:t>
            </w:r>
            <w:r>
              <w:rPr>
                <w:color w:val="2D2D2D"/>
                <w:sz w:val="18"/>
                <w:szCs w:val="18"/>
              </w:rPr>
              <w:t>"</w:t>
            </w:r>
          </w:p>
        </w:tc>
      </w:tr>
      <w:tr w:rsidR="006F099D" w:rsidTr="006F099D">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настоящем стандарте по отношению к стандарту ЕЭК ООН FFV-36:2010 (раздел IV) исключено допускаемое содержание "продукции, подверженной деградации" в связи с отсутствием термина и определения такой категории ("продукция, подверженная деградации") в нормативных документах на плодоовощную продукцию в Российской Федерации.</w:t>
            </w:r>
            <w:r>
              <w:rPr>
                <w:color w:val="2D2D2D"/>
                <w:sz w:val="18"/>
                <w:szCs w:val="18"/>
              </w:rPr>
              <w:br/>
            </w:r>
          </w:p>
        </w:tc>
      </w:tr>
    </w:tbl>
    <w:p w:rsidR="006F099D" w:rsidRDefault="006F099D" w:rsidP="006F09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ДБ (справочное). Сведения о соответствии ссылочных межгосударственных стандартов международным стандартам</w:t>
      </w:r>
    </w:p>
    <w:p w:rsidR="006F099D" w:rsidRDefault="006F099D" w:rsidP="006F09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ДБ</w:t>
      </w:r>
      <w:r>
        <w:rPr>
          <w:rFonts w:ascii="Arial" w:hAnsi="Arial" w:cs="Arial"/>
          <w:color w:val="2D2D2D"/>
          <w:spacing w:val="2"/>
          <w:sz w:val="18"/>
          <w:szCs w:val="18"/>
        </w:rPr>
        <w:br/>
        <w:t>(справочное)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ДБ.1</w:t>
      </w:r>
      <w:r>
        <w:rPr>
          <w:rFonts w:ascii="Arial" w:hAnsi="Arial" w:cs="Arial"/>
          <w:color w:val="2D2D2D"/>
          <w:spacing w:val="2"/>
          <w:sz w:val="18"/>
          <w:szCs w:val="18"/>
        </w:rPr>
        <w:br/>
      </w:r>
    </w:p>
    <w:tbl>
      <w:tblPr>
        <w:tblW w:w="0" w:type="auto"/>
        <w:tblCellMar>
          <w:left w:w="0" w:type="dxa"/>
          <w:right w:w="0" w:type="dxa"/>
        </w:tblCellMar>
        <w:tblLook w:val="04A0"/>
      </w:tblPr>
      <w:tblGrid>
        <w:gridCol w:w="3280"/>
        <w:gridCol w:w="1593"/>
        <w:gridCol w:w="5474"/>
      </w:tblGrid>
      <w:tr w:rsidR="006F099D" w:rsidTr="006F099D">
        <w:trPr>
          <w:trHeight w:val="15"/>
        </w:trPr>
        <w:tc>
          <w:tcPr>
            <w:tcW w:w="3511" w:type="dxa"/>
            <w:hideMark/>
          </w:tcPr>
          <w:p w:rsidR="006F099D" w:rsidRDefault="006F099D">
            <w:pPr>
              <w:rPr>
                <w:sz w:val="2"/>
                <w:szCs w:val="24"/>
              </w:rPr>
            </w:pPr>
          </w:p>
        </w:tc>
        <w:tc>
          <w:tcPr>
            <w:tcW w:w="1663" w:type="dxa"/>
            <w:hideMark/>
          </w:tcPr>
          <w:p w:rsidR="006F099D" w:rsidRDefault="006F099D">
            <w:pPr>
              <w:rPr>
                <w:sz w:val="2"/>
                <w:szCs w:val="24"/>
              </w:rPr>
            </w:pPr>
          </w:p>
        </w:tc>
        <w:tc>
          <w:tcPr>
            <w:tcW w:w="6098" w:type="dxa"/>
            <w:hideMark/>
          </w:tcPr>
          <w:p w:rsidR="006F099D" w:rsidRDefault="006F099D">
            <w:pPr>
              <w:rPr>
                <w:sz w:val="2"/>
                <w:szCs w:val="24"/>
              </w:rPr>
            </w:pP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межгосударственного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ГОСТ 166-89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ИСО 3599-76 Штангенциркуль с ценой деления 0,1 и 0,05 мм</w:t>
            </w:r>
          </w:p>
        </w:tc>
      </w:tr>
      <w:tr w:rsidR="006F099D" w:rsidTr="006F099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ГОСТ 27519-87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ИСО 1956-1:1989 Фрукты и овощи. Морфологическая и структуральная терминология. Часть 1</w:t>
            </w:r>
          </w:p>
        </w:tc>
      </w:tr>
      <w:tr w:rsidR="006F099D" w:rsidTr="006F099D">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использовано следующее условное обозначение степени соответствия стандарта:</w:t>
            </w:r>
            <w:r>
              <w:rPr>
                <w:color w:val="2D2D2D"/>
                <w:sz w:val="18"/>
                <w:szCs w:val="18"/>
              </w:rPr>
              <w:br/>
            </w:r>
            <w:r>
              <w:rPr>
                <w:color w:val="2D2D2D"/>
                <w:sz w:val="18"/>
                <w:szCs w:val="18"/>
              </w:rPr>
              <w:br/>
              <w:t>IDT - идентичный стандарт.</w:t>
            </w:r>
            <w:r>
              <w:rPr>
                <w:color w:val="2D2D2D"/>
                <w:sz w:val="18"/>
                <w:szCs w:val="18"/>
              </w:rPr>
              <w:br/>
            </w:r>
          </w:p>
        </w:tc>
      </w:tr>
    </w:tbl>
    <w:p w:rsidR="006F099D" w:rsidRDefault="006F099D" w:rsidP="006F09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ДВ (справочное). Сравнение структуры национального стандарта Российской </w:t>
      </w:r>
      <w:proofErr w:type="gramStart"/>
      <w:r>
        <w:rPr>
          <w:rFonts w:ascii="Arial" w:hAnsi="Arial" w:cs="Arial"/>
          <w:b w:val="0"/>
          <w:bCs w:val="0"/>
          <w:color w:val="3C3C3C"/>
          <w:spacing w:val="2"/>
          <w:sz w:val="26"/>
          <w:szCs w:val="26"/>
        </w:rPr>
        <w:t>Федерации</w:t>
      </w:r>
      <w:proofErr w:type="gramEnd"/>
      <w:r>
        <w:rPr>
          <w:rFonts w:ascii="Arial" w:hAnsi="Arial" w:cs="Arial"/>
          <w:b w:val="0"/>
          <w:bCs w:val="0"/>
          <w:color w:val="3C3C3C"/>
          <w:spacing w:val="2"/>
          <w:sz w:val="26"/>
          <w:szCs w:val="26"/>
        </w:rPr>
        <w:t xml:space="preserve"> со структурой примененного в нем стандарта ЕЭК ООН FFV-36:2010</w:t>
      </w:r>
    </w:p>
    <w:p w:rsidR="006F099D" w:rsidRDefault="006F099D" w:rsidP="006F099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ДВ</w:t>
      </w:r>
      <w:r>
        <w:rPr>
          <w:rFonts w:ascii="Arial" w:hAnsi="Arial" w:cs="Arial"/>
          <w:color w:val="2D2D2D"/>
          <w:spacing w:val="2"/>
          <w:sz w:val="18"/>
          <w:szCs w:val="18"/>
        </w:rPr>
        <w:br/>
        <w:t>(справочное)</w:t>
      </w:r>
    </w:p>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ДВ.1</w:t>
      </w:r>
      <w:r>
        <w:rPr>
          <w:rFonts w:ascii="Arial" w:hAnsi="Arial" w:cs="Arial"/>
          <w:color w:val="2D2D2D"/>
          <w:spacing w:val="2"/>
          <w:sz w:val="18"/>
          <w:szCs w:val="18"/>
        </w:rPr>
        <w:br/>
      </w:r>
    </w:p>
    <w:tbl>
      <w:tblPr>
        <w:tblW w:w="0" w:type="auto"/>
        <w:tblCellMar>
          <w:left w:w="0" w:type="dxa"/>
          <w:right w:w="0" w:type="dxa"/>
        </w:tblCellMar>
        <w:tblLook w:val="04A0"/>
      </w:tblPr>
      <w:tblGrid>
        <w:gridCol w:w="5067"/>
        <w:gridCol w:w="5280"/>
      </w:tblGrid>
      <w:tr w:rsidR="006F099D" w:rsidTr="006F099D">
        <w:trPr>
          <w:trHeight w:val="15"/>
        </w:trPr>
        <w:tc>
          <w:tcPr>
            <w:tcW w:w="5544" w:type="dxa"/>
            <w:hideMark/>
          </w:tcPr>
          <w:p w:rsidR="006F099D" w:rsidRDefault="006F099D">
            <w:pPr>
              <w:rPr>
                <w:sz w:val="2"/>
                <w:szCs w:val="24"/>
              </w:rPr>
            </w:pPr>
          </w:p>
        </w:tc>
        <w:tc>
          <w:tcPr>
            <w:tcW w:w="5729" w:type="dxa"/>
            <w:hideMark/>
          </w:tcPr>
          <w:p w:rsidR="006F099D" w:rsidRDefault="006F099D">
            <w:pPr>
              <w:rPr>
                <w:sz w:val="2"/>
                <w:szCs w:val="24"/>
              </w:rPr>
            </w:pP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примененного стандарта ЕЭК ООН FFV-36:2010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Структура стандарта ГОСТ </w:t>
            </w:r>
            <w:proofErr w:type="gramStart"/>
            <w:r>
              <w:rPr>
                <w:color w:val="2D2D2D"/>
                <w:sz w:val="18"/>
                <w:szCs w:val="18"/>
              </w:rPr>
              <w:t>Р</w:t>
            </w:r>
            <w:proofErr w:type="gramEnd"/>
            <w:r>
              <w:rPr>
                <w:color w:val="2D2D2D"/>
                <w:sz w:val="18"/>
                <w:szCs w:val="18"/>
              </w:rPr>
              <w:t xml:space="preserve"> 55906-2013 ЕЭК ООН FFV-36:2010</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 Определение продукта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Область применения</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Нормативные ссылки</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3 Термины и определения</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II Положения, касающиеся качества</w:t>
            </w:r>
            <w:proofErr w:type="gramStart"/>
            <w:r>
              <w:rPr>
                <w:color w:val="2D2D2D"/>
                <w:sz w:val="18"/>
                <w:szCs w:val="18"/>
              </w:rPr>
              <w:br/>
            </w:r>
            <w:r>
              <w:rPr>
                <w:color w:val="2D2D2D"/>
                <w:sz w:val="18"/>
                <w:szCs w:val="18"/>
              </w:rPr>
              <w:br/>
              <w:t>В</w:t>
            </w:r>
            <w:proofErr w:type="gramEnd"/>
            <w:r>
              <w:rPr>
                <w:color w:val="2D2D2D"/>
                <w:sz w:val="18"/>
                <w:szCs w:val="18"/>
              </w:rPr>
              <w:t xml:space="preserve"> Классификация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Классификация</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II Положения, касающиеся качества</w:t>
            </w:r>
            <w:r>
              <w:rPr>
                <w:color w:val="2D2D2D"/>
                <w:sz w:val="18"/>
                <w:szCs w:val="18"/>
              </w:rPr>
              <w:br/>
            </w:r>
            <w:r>
              <w:rPr>
                <w:color w:val="2D2D2D"/>
                <w:sz w:val="18"/>
                <w:szCs w:val="18"/>
              </w:rPr>
              <w:br/>
              <w:t>А. Минимальные требования</w:t>
            </w:r>
            <w:r>
              <w:rPr>
                <w:color w:val="2D2D2D"/>
                <w:sz w:val="18"/>
                <w:szCs w:val="18"/>
              </w:rPr>
              <w:br/>
            </w:r>
            <w:r>
              <w:rPr>
                <w:color w:val="2D2D2D"/>
                <w:sz w:val="18"/>
                <w:szCs w:val="18"/>
              </w:rPr>
              <w:br/>
              <w:t>III Положения, касающиеся калибровки</w:t>
            </w:r>
            <w:r>
              <w:rPr>
                <w:color w:val="2D2D2D"/>
                <w:sz w:val="18"/>
                <w:szCs w:val="18"/>
              </w:rPr>
              <w:br/>
            </w:r>
            <w:r>
              <w:rPr>
                <w:color w:val="2D2D2D"/>
                <w:sz w:val="18"/>
                <w:szCs w:val="18"/>
              </w:rPr>
              <w:br/>
              <w:t>IV Положения, касающиеся допусков</w:t>
            </w:r>
            <w:r>
              <w:rPr>
                <w:color w:val="2D2D2D"/>
                <w:sz w:val="18"/>
                <w:szCs w:val="18"/>
              </w:rPr>
              <w:br/>
            </w:r>
            <w:r>
              <w:rPr>
                <w:color w:val="2D2D2D"/>
                <w:sz w:val="18"/>
                <w:szCs w:val="18"/>
              </w:rPr>
              <w:br/>
              <w:t>А. Допуски по качеству</w:t>
            </w:r>
            <w:r>
              <w:rPr>
                <w:color w:val="2D2D2D"/>
                <w:sz w:val="18"/>
                <w:szCs w:val="18"/>
              </w:rPr>
              <w:br/>
            </w:r>
            <w:r>
              <w:rPr>
                <w:color w:val="2D2D2D"/>
                <w:sz w:val="18"/>
                <w:szCs w:val="18"/>
              </w:rPr>
              <w:br/>
              <w:t>В. Допуски по размеру</w:t>
            </w:r>
            <w:r>
              <w:rPr>
                <w:color w:val="2D2D2D"/>
                <w:sz w:val="18"/>
                <w:szCs w:val="18"/>
              </w:rPr>
              <w:br/>
            </w:r>
            <w:r>
              <w:rPr>
                <w:color w:val="2D2D2D"/>
                <w:sz w:val="18"/>
                <w:szCs w:val="18"/>
              </w:rPr>
              <w:br/>
              <w:t>V Положения, касающиеся товарного вида</w:t>
            </w:r>
            <w:r>
              <w:rPr>
                <w:color w:val="2D2D2D"/>
                <w:sz w:val="18"/>
                <w:szCs w:val="18"/>
              </w:rPr>
              <w:br/>
            </w:r>
            <w:r>
              <w:rPr>
                <w:color w:val="2D2D2D"/>
                <w:sz w:val="18"/>
                <w:szCs w:val="18"/>
              </w:rPr>
              <w:br/>
              <w:t>А. Однородность</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5 Технические требования</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V Положения, касающиеся товарного вида продукции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6 Упаковка</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VI Положения, касающиеся маркировки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7 Маркировка</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8 Правила приемки</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9 Методы контроля</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Транспортирование и хранение</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ДА (справочное) Содержание раздела IV стандарта ЕЭК ООН FFV-36:2010 в части исключения допускаемого содержания "продукции, подверженной деградации".</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Приложение ДБ (справочное) Сведения </w:t>
            </w:r>
            <w:proofErr w:type="gramStart"/>
            <w:r>
              <w:rPr>
                <w:color w:val="2D2D2D"/>
                <w:sz w:val="18"/>
                <w:szCs w:val="18"/>
              </w:rPr>
              <w:t>о</w:t>
            </w:r>
            <w:proofErr w:type="gramEnd"/>
            <w:r>
              <w:rPr>
                <w:color w:val="2D2D2D"/>
                <w:sz w:val="18"/>
                <w:szCs w:val="18"/>
              </w:rPr>
              <w:t xml:space="preserve"> ссылочных межгосударственных стандартов международным стандартам</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Приложение ДВ (справочное) Сравнение структуры национального стандарта Российской </w:t>
            </w:r>
            <w:proofErr w:type="gramStart"/>
            <w:r>
              <w:rPr>
                <w:color w:val="2D2D2D"/>
                <w:sz w:val="18"/>
                <w:szCs w:val="18"/>
              </w:rPr>
              <w:t>Федерации</w:t>
            </w:r>
            <w:proofErr w:type="gramEnd"/>
            <w:r>
              <w:rPr>
                <w:color w:val="2D2D2D"/>
                <w:sz w:val="18"/>
                <w:szCs w:val="18"/>
              </w:rPr>
              <w:t xml:space="preserve"> со структурой примененного в нем стандарта ЕЭК ООН FFV-36:2010.</w:t>
            </w:r>
          </w:p>
        </w:tc>
      </w:tr>
      <w:tr w:rsidR="006F099D" w:rsidTr="006F099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Библиография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Библиография</w:t>
            </w:r>
          </w:p>
        </w:tc>
      </w:tr>
      <w:tr w:rsidR="006F099D" w:rsidTr="006F099D">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настоящий стандарт внесены разделы 7-10, а также дополнительные приложения ДА, ДБ и ДВ в соответствии с требованиями к оформлению национального стандарта, модифицированного со стандартом ЕЭК ООН FFV, и библиография.</w:t>
            </w:r>
            <w:r>
              <w:rPr>
                <w:color w:val="2D2D2D"/>
                <w:sz w:val="18"/>
                <w:szCs w:val="18"/>
              </w:rPr>
              <w:br/>
            </w:r>
          </w:p>
        </w:tc>
      </w:tr>
    </w:tbl>
    <w:p w:rsidR="006F099D" w:rsidRDefault="006F099D" w:rsidP="006F099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Библиография</w:t>
      </w:r>
    </w:p>
    <w:tbl>
      <w:tblPr>
        <w:tblW w:w="0" w:type="auto"/>
        <w:tblCellMar>
          <w:left w:w="0" w:type="dxa"/>
          <w:right w:w="0" w:type="dxa"/>
        </w:tblCellMar>
        <w:tblLook w:val="04A0"/>
      </w:tblPr>
      <w:tblGrid>
        <w:gridCol w:w="552"/>
        <w:gridCol w:w="2857"/>
        <w:gridCol w:w="6938"/>
      </w:tblGrid>
      <w:tr w:rsidR="006F099D" w:rsidTr="006F099D">
        <w:trPr>
          <w:trHeight w:val="15"/>
        </w:trPr>
        <w:tc>
          <w:tcPr>
            <w:tcW w:w="554" w:type="dxa"/>
            <w:hideMark/>
          </w:tcPr>
          <w:p w:rsidR="006F099D" w:rsidRDefault="006F099D">
            <w:pPr>
              <w:rPr>
                <w:sz w:val="2"/>
                <w:szCs w:val="24"/>
              </w:rPr>
            </w:pPr>
          </w:p>
        </w:tc>
        <w:tc>
          <w:tcPr>
            <w:tcW w:w="2957" w:type="dxa"/>
            <w:hideMark/>
          </w:tcPr>
          <w:p w:rsidR="006F099D" w:rsidRDefault="006F099D">
            <w:pPr>
              <w:rPr>
                <w:sz w:val="2"/>
                <w:szCs w:val="24"/>
              </w:rPr>
            </w:pPr>
          </w:p>
        </w:tc>
        <w:tc>
          <w:tcPr>
            <w:tcW w:w="7207" w:type="dxa"/>
            <w:hideMark/>
          </w:tcPr>
          <w:p w:rsidR="006F099D" w:rsidRDefault="006F099D">
            <w:pPr>
              <w:rPr>
                <w:sz w:val="2"/>
                <w:szCs w:val="24"/>
              </w:rPr>
            </w:pP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0164" w:type="dxa"/>
            <w:gridSpan w:val="2"/>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 xml:space="preserve">Технический регламент Таможенного союза </w:t>
            </w:r>
            <w:proofErr w:type="gramStart"/>
            <w:r w:rsidRPr="00D504C6">
              <w:rPr>
                <w:sz w:val="18"/>
                <w:szCs w:val="18"/>
              </w:rPr>
              <w:t>ТР</w:t>
            </w:r>
            <w:proofErr w:type="gramEnd"/>
            <w:r w:rsidRPr="00D504C6">
              <w:rPr>
                <w:sz w:val="18"/>
                <w:szCs w:val="18"/>
              </w:rPr>
              <w:t xml:space="preserve"> ТС 021/2011 "О безопасности пищевой продукции"</w:t>
            </w:r>
            <w:r>
              <w:rPr>
                <w:color w:val="2D2D2D"/>
                <w:sz w:val="18"/>
                <w:szCs w:val="18"/>
              </w:rPr>
              <w:t>*</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0164" w:type="dxa"/>
            <w:gridSpan w:val="2"/>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 xml:space="preserve">Технический регламент Таможенного союза </w:t>
            </w:r>
            <w:proofErr w:type="gramStart"/>
            <w:r w:rsidRPr="00D504C6">
              <w:rPr>
                <w:sz w:val="18"/>
                <w:szCs w:val="18"/>
              </w:rPr>
              <w:t>ТР</w:t>
            </w:r>
            <w:proofErr w:type="gramEnd"/>
            <w:r w:rsidRPr="00D504C6">
              <w:rPr>
                <w:sz w:val="18"/>
                <w:szCs w:val="18"/>
              </w:rPr>
              <w:t xml:space="preserve"> ТС 005/2011 "О безопасности упаковки"</w:t>
            </w:r>
            <w:r>
              <w:rPr>
                <w:color w:val="2D2D2D"/>
                <w:sz w:val="18"/>
                <w:szCs w:val="18"/>
              </w:rPr>
              <w:t>*</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0164" w:type="dxa"/>
            <w:gridSpan w:val="2"/>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 xml:space="preserve">Технический регламент Таможенного союза </w:t>
            </w:r>
            <w:proofErr w:type="gramStart"/>
            <w:r w:rsidRPr="00D504C6">
              <w:rPr>
                <w:sz w:val="18"/>
                <w:szCs w:val="18"/>
              </w:rPr>
              <w:t>ТР</w:t>
            </w:r>
            <w:proofErr w:type="gramEnd"/>
            <w:r w:rsidRPr="00D504C6">
              <w:rPr>
                <w:sz w:val="18"/>
                <w:szCs w:val="18"/>
              </w:rPr>
              <w:t xml:space="preserve"> ТС 022/2011 "Пищевая продукция в части ее маркировки"</w:t>
            </w:r>
            <w:r w:rsidR="00AD5E59" w:rsidRPr="00AD5E59">
              <w:rPr>
                <w:color w:val="2D2D2D"/>
                <w:sz w:val="18"/>
                <w:szCs w:val="18"/>
              </w:rPr>
              <w:pict>
                <v:shape id="_x0000_i1036" type="#_x0000_t75" alt="ГОСТ Р 55906-2013 (ЕЭК ООН FFV-36:2010) Томаты свежие. Технические условия" style="width:10pt;height:17.55pt"/>
              </w:pict>
            </w:r>
            <w:r>
              <w:rPr>
                <w:color w:val="2D2D2D"/>
                <w:sz w:val="18"/>
                <w:szCs w:val="18"/>
              </w:rPr>
              <w:t>*</w:t>
            </w:r>
          </w:p>
        </w:tc>
      </w:tr>
      <w:tr w:rsidR="006F099D" w:rsidTr="006F099D">
        <w:tc>
          <w:tcPr>
            <w:tcW w:w="10718" w:type="dxa"/>
            <w:gridSpan w:val="3"/>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r>
            <w:r w:rsidR="00AD5E59" w:rsidRPr="00AD5E59">
              <w:rPr>
                <w:color w:val="2D2D2D"/>
                <w:sz w:val="18"/>
                <w:szCs w:val="18"/>
              </w:rPr>
              <w:pict>
                <v:shape id="_x0000_i1037" type="#_x0000_t75" alt="ГОСТ Р 55906-2013 (ЕЭК ООН FFV-36:2010) Томаты свежие. Технические условия" style="width:10pt;height:17.55pt"/>
              </w:pict>
            </w:r>
            <w:r>
              <w:rPr>
                <w:color w:val="2D2D2D"/>
                <w:sz w:val="18"/>
                <w:szCs w:val="18"/>
              </w:rPr>
              <w:t> Действуют на территории Таможенного союза.</w:t>
            </w:r>
            <w:r>
              <w:rPr>
                <w:color w:val="2D2D2D"/>
                <w:sz w:val="18"/>
                <w:szCs w:val="18"/>
              </w:rPr>
              <w:br/>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95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ГН 1.2.1323-2003</w:t>
            </w:r>
          </w:p>
        </w:tc>
        <w:tc>
          <w:tcPr>
            <w:tcW w:w="720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содержания пестицидов в объектах окружающей среды (перечень)</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10164" w:type="dxa"/>
            <w:gridSpan w:val="2"/>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Методические указания по определению хлорорганических пестицидов//Методы определения </w:t>
            </w:r>
            <w:proofErr w:type="spellStart"/>
            <w:r>
              <w:rPr>
                <w:color w:val="2D2D2D"/>
                <w:sz w:val="18"/>
                <w:szCs w:val="18"/>
              </w:rPr>
              <w:t>микроколичеств</w:t>
            </w:r>
            <w:proofErr w:type="spellEnd"/>
            <w:r>
              <w:rPr>
                <w:color w:val="2D2D2D"/>
                <w:sz w:val="18"/>
                <w:szCs w:val="18"/>
              </w:rPr>
              <w:t xml:space="preserve"> пестицидов в продуктах питания, кормах и внешней среде: МЗ СССР. Сб., ч.4-25 1976-1977</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295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МУК 4.2.3016-12</w:t>
            </w:r>
          </w:p>
        </w:tc>
        <w:tc>
          <w:tcPr>
            <w:tcW w:w="720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Методы </w:t>
            </w:r>
            <w:proofErr w:type="spellStart"/>
            <w:r>
              <w:rPr>
                <w:color w:val="2D2D2D"/>
                <w:sz w:val="18"/>
                <w:szCs w:val="18"/>
              </w:rPr>
              <w:t>санитарно-паразитологических</w:t>
            </w:r>
            <w:proofErr w:type="spellEnd"/>
            <w:r>
              <w:rPr>
                <w:color w:val="2D2D2D"/>
                <w:sz w:val="18"/>
                <w:szCs w:val="18"/>
              </w:rPr>
              <w:t xml:space="preserve"> исследований</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95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МУК 4.2.2661-10.4.2-2004*</w:t>
            </w:r>
          </w:p>
        </w:tc>
        <w:tc>
          <w:tcPr>
            <w:tcW w:w="720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Методы контроля. Биологические и микробиологические факторы. Методы </w:t>
            </w:r>
            <w:proofErr w:type="spellStart"/>
            <w:r>
              <w:rPr>
                <w:color w:val="2D2D2D"/>
                <w:sz w:val="18"/>
                <w:szCs w:val="18"/>
              </w:rPr>
              <w:t>санитарно-паразитологических</w:t>
            </w:r>
            <w:proofErr w:type="spellEnd"/>
            <w:r>
              <w:rPr>
                <w:color w:val="2D2D2D"/>
                <w:sz w:val="18"/>
                <w:szCs w:val="18"/>
              </w:rPr>
              <w:t xml:space="preserve"> исследований. Методические указания</w:t>
            </w:r>
          </w:p>
        </w:tc>
      </w:tr>
      <w:tr w:rsidR="006F099D" w:rsidTr="006F099D">
        <w:tc>
          <w:tcPr>
            <w:tcW w:w="10718" w:type="dxa"/>
            <w:gridSpan w:val="3"/>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t>* Вероятно, ошибка оригинала. Следует читать: </w:t>
            </w:r>
            <w:r w:rsidRPr="00D504C6">
              <w:rPr>
                <w:sz w:val="18"/>
                <w:szCs w:val="18"/>
              </w:rPr>
              <w:t>МУК 4.2.2661-10</w:t>
            </w:r>
            <w:r>
              <w:rPr>
                <w:color w:val="2D2D2D"/>
                <w:sz w:val="18"/>
                <w:szCs w:val="18"/>
              </w:rPr>
              <w:t>. - Примечание изготовителя базы данных.</w:t>
            </w:r>
          </w:p>
        </w:tc>
      </w:tr>
      <w:tr w:rsidR="006F099D" w:rsidTr="006F099D">
        <w:tc>
          <w:tcPr>
            <w:tcW w:w="554"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295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sidRPr="00D504C6">
              <w:rPr>
                <w:sz w:val="18"/>
                <w:szCs w:val="18"/>
              </w:rPr>
              <w:t>МУ 5048-89</w:t>
            </w:r>
          </w:p>
        </w:tc>
        <w:tc>
          <w:tcPr>
            <w:tcW w:w="7207" w:type="dxa"/>
            <w:tcBorders>
              <w:top w:val="nil"/>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Методические указания. Определение нитратов и нитритов в продукции растениеводства</w:t>
            </w:r>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453"/>
        <w:gridCol w:w="2724"/>
        <w:gridCol w:w="2174"/>
        <w:gridCol w:w="1996"/>
      </w:tblGrid>
      <w:tr w:rsidR="006F099D" w:rsidTr="006F099D">
        <w:trPr>
          <w:trHeight w:val="15"/>
        </w:trPr>
        <w:tc>
          <w:tcPr>
            <w:tcW w:w="3511" w:type="dxa"/>
            <w:hideMark/>
          </w:tcPr>
          <w:p w:rsidR="006F099D" w:rsidRDefault="006F099D">
            <w:pPr>
              <w:rPr>
                <w:sz w:val="2"/>
                <w:szCs w:val="24"/>
              </w:rPr>
            </w:pPr>
          </w:p>
        </w:tc>
        <w:tc>
          <w:tcPr>
            <w:tcW w:w="2772" w:type="dxa"/>
            <w:hideMark/>
          </w:tcPr>
          <w:p w:rsidR="006F099D" w:rsidRDefault="006F099D">
            <w:pPr>
              <w:rPr>
                <w:sz w:val="2"/>
                <w:szCs w:val="24"/>
              </w:rPr>
            </w:pPr>
          </w:p>
        </w:tc>
        <w:tc>
          <w:tcPr>
            <w:tcW w:w="2218" w:type="dxa"/>
            <w:hideMark/>
          </w:tcPr>
          <w:p w:rsidR="006F099D" w:rsidRDefault="006F099D">
            <w:pPr>
              <w:rPr>
                <w:sz w:val="2"/>
                <w:szCs w:val="24"/>
              </w:rPr>
            </w:pPr>
          </w:p>
        </w:tc>
        <w:tc>
          <w:tcPr>
            <w:tcW w:w="2033" w:type="dxa"/>
            <w:hideMark/>
          </w:tcPr>
          <w:p w:rsidR="006F099D" w:rsidRDefault="006F099D">
            <w:pPr>
              <w:rPr>
                <w:sz w:val="2"/>
                <w:szCs w:val="24"/>
              </w:rPr>
            </w:pPr>
          </w:p>
        </w:tc>
      </w:tr>
      <w:tr w:rsidR="006F099D" w:rsidTr="006F099D">
        <w:tc>
          <w:tcPr>
            <w:tcW w:w="3511" w:type="dxa"/>
            <w:tcBorders>
              <w:top w:val="single" w:sz="4" w:space="0" w:color="000000"/>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УДК 635.64:006.354</w:t>
            </w:r>
          </w:p>
        </w:tc>
        <w:tc>
          <w:tcPr>
            <w:tcW w:w="2772" w:type="dxa"/>
            <w:tcBorders>
              <w:top w:val="single" w:sz="4" w:space="0" w:color="000000"/>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r>
              <w:rPr>
                <w:color w:val="2D2D2D"/>
                <w:sz w:val="18"/>
                <w:szCs w:val="18"/>
              </w:rPr>
              <w:t>ОКС 67.080.20</w:t>
            </w:r>
          </w:p>
        </w:tc>
        <w:tc>
          <w:tcPr>
            <w:tcW w:w="2218" w:type="dxa"/>
            <w:tcBorders>
              <w:top w:val="single" w:sz="4" w:space="0" w:color="000000"/>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С42</w:t>
            </w:r>
          </w:p>
        </w:tc>
        <w:tc>
          <w:tcPr>
            <w:tcW w:w="2033" w:type="dxa"/>
            <w:tcBorders>
              <w:top w:val="single" w:sz="4" w:space="0" w:color="000000"/>
              <w:left w:val="nil"/>
              <w:bottom w:val="nil"/>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ОКП 97 3241</w:t>
            </w:r>
          </w:p>
        </w:tc>
      </w:tr>
      <w:tr w:rsidR="006F099D" w:rsidTr="006F099D">
        <w:tc>
          <w:tcPr>
            <w:tcW w:w="3511" w:type="dxa"/>
            <w:tcBorders>
              <w:top w:val="nil"/>
              <w:left w:val="nil"/>
              <w:bottom w:val="nil"/>
              <w:right w:val="nil"/>
            </w:tcBorders>
            <w:tcMar>
              <w:top w:w="0" w:type="dxa"/>
              <w:left w:w="149" w:type="dxa"/>
              <w:bottom w:w="0" w:type="dxa"/>
              <w:right w:w="149" w:type="dxa"/>
            </w:tcMar>
            <w:hideMark/>
          </w:tcPr>
          <w:p w:rsidR="006F099D" w:rsidRDefault="006F099D">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6F099D" w:rsidRDefault="006F099D">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6F099D" w:rsidRDefault="006F099D">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6F099D" w:rsidRDefault="006F099D">
            <w:pPr>
              <w:rPr>
                <w:sz w:val="24"/>
                <w:szCs w:val="24"/>
              </w:rPr>
            </w:pPr>
          </w:p>
        </w:tc>
      </w:tr>
      <w:tr w:rsidR="006F099D" w:rsidTr="006F099D">
        <w:tc>
          <w:tcPr>
            <w:tcW w:w="10534" w:type="dxa"/>
            <w:gridSpan w:val="4"/>
            <w:tcBorders>
              <w:top w:val="nil"/>
              <w:left w:val="nil"/>
              <w:bottom w:val="single" w:sz="4" w:space="0" w:color="000000"/>
              <w:right w:val="nil"/>
            </w:tcBorders>
            <w:tcMar>
              <w:top w:w="0" w:type="dxa"/>
              <w:left w:w="149" w:type="dxa"/>
              <w:bottom w:w="0" w:type="dxa"/>
              <w:right w:w="149" w:type="dxa"/>
            </w:tcMar>
            <w:hideMark/>
          </w:tcPr>
          <w:p w:rsidR="006F099D" w:rsidRDefault="006F099D">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Ключевые слова: томаты свежие, термины и определения, классификация, технические требования, показатели безопасности, калибровка, упаковка, маркировка, правила приемки, методы контроля, транспортирование и хранение</w:t>
            </w:r>
            <w:proofErr w:type="gramEnd"/>
          </w:p>
        </w:tc>
      </w:tr>
    </w:tbl>
    <w:p w:rsidR="006F099D" w:rsidRDefault="006F099D" w:rsidP="006F099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6F099D" w:rsidRDefault="001B5013" w:rsidP="006F099D"/>
    <w:sectPr w:rsidR="001B5013" w:rsidRPr="006F099D"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B6" w:rsidRDefault="003C1CB6" w:rsidP="005B5348">
      <w:pPr>
        <w:spacing w:after="0" w:line="240" w:lineRule="auto"/>
      </w:pPr>
      <w:r>
        <w:separator/>
      </w:r>
    </w:p>
  </w:endnote>
  <w:endnote w:type="continuationSeparator" w:id="0">
    <w:p w:rsidR="003C1CB6" w:rsidRDefault="003C1CB6" w:rsidP="005B5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48" w:rsidRDefault="005B5348" w:rsidP="005B5348">
    <w:pPr>
      <w:pStyle w:val="ac"/>
      <w:jc w:val="right"/>
    </w:pPr>
    <w:hyperlink r:id="rId1" w:history="1">
      <w:r>
        <w:rPr>
          <w:rStyle w:val="a3"/>
          <w:rFonts w:ascii="Arial" w:hAnsi="Arial" w:cs="Arial"/>
          <w:sz w:val="16"/>
          <w:szCs w:val="16"/>
          <w:lang w:val="en-US"/>
        </w:rPr>
        <w:t>https://gosstandart.info/</w:t>
      </w:r>
    </w:hyperlink>
  </w:p>
  <w:p w:rsidR="005B5348" w:rsidRDefault="005B53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B6" w:rsidRDefault="003C1CB6" w:rsidP="005B5348">
      <w:pPr>
        <w:spacing w:after="0" w:line="240" w:lineRule="auto"/>
      </w:pPr>
      <w:r>
        <w:separator/>
      </w:r>
    </w:p>
  </w:footnote>
  <w:footnote w:type="continuationSeparator" w:id="0">
    <w:p w:rsidR="003C1CB6" w:rsidRDefault="003C1CB6" w:rsidP="005B5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C1CB6"/>
    <w:rsid w:val="00417361"/>
    <w:rsid w:val="00423B06"/>
    <w:rsid w:val="00463F6D"/>
    <w:rsid w:val="00593B2B"/>
    <w:rsid w:val="005B5348"/>
    <w:rsid w:val="0060503B"/>
    <w:rsid w:val="006377D1"/>
    <w:rsid w:val="00642DD1"/>
    <w:rsid w:val="006B72AD"/>
    <w:rsid w:val="006E34A7"/>
    <w:rsid w:val="006F099D"/>
    <w:rsid w:val="006F5EBB"/>
    <w:rsid w:val="00793F5F"/>
    <w:rsid w:val="00865359"/>
    <w:rsid w:val="008E525A"/>
    <w:rsid w:val="009649C2"/>
    <w:rsid w:val="009703F2"/>
    <w:rsid w:val="00A57EB4"/>
    <w:rsid w:val="00AD5E59"/>
    <w:rsid w:val="00AF2F04"/>
    <w:rsid w:val="00B249F9"/>
    <w:rsid w:val="00B45CAD"/>
    <w:rsid w:val="00BD5B9F"/>
    <w:rsid w:val="00BF5225"/>
    <w:rsid w:val="00C23C38"/>
    <w:rsid w:val="00C52D34"/>
    <w:rsid w:val="00CA0697"/>
    <w:rsid w:val="00CD13DB"/>
    <w:rsid w:val="00D504C6"/>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B534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B5348"/>
  </w:style>
  <w:style w:type="paragraph" w:styleId="ae">
    <w:name w:val="footer"/>
    <w:basedOn w:val="a"/>
    <w:link w:val="af"/>
    <w:uiPriority w:val="99"/>
    <w:semiHidden/>
    <w:unhideWhenUsed/>
    <w:rsid w:val="005B53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B534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60086078">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30460971">
      <w:bodyDiv w:val="1"/>
      <w:marLeft w:val="0"/>
      <w:marRight w:val="0"/>
      <w:marTop w:val="0"/>
      <w:marBottom w:val="0"/>
      <w:divBdr>
        <w:top w:val="none" w:sz="0" w:space="0" w:color="auto"/>
        <w:left w:val="none" w:sz="0" w:space="0" w:color="auto"/>
        <w:bottom w:val="none" w:sz="0" w:space="0" w:color="auto"/>
        <w:right w:val="none" w:sz="0" w:space="0" w:color="auto"/>
      </w:divBdr>
      <w:divsChild>
        <w:div w:id="403189605">
          <w:marLeft w:val="0"/>
          <w:marRight w:val="0"/>
          <w:marTop w:val="0"/>
          <w:marBottom w:val="0"/>
          <w:divBdr>
            <w:top w:val="none" w:sz="0" w:space="0" w:color="auto"/>
            <w:left w:val="none" w:sz="0" w:space="0" w:color="auto"/>
            <w:bottom w:val="none" w:sz="0" w:space="0" w:color="auto"/>
            <w:right w:val="none" w:sz="0" w:space="0" w:color="auto"/>
          </w:divBdr>
          <w:divsChild>
            <w:div w:id="114762752">
              <w:marLeft w:val="0"/>
              <w:marRight w:val="0"/>
              <w:marTop w:val="0"/>
              <w:marBottom w:val="0"/>
              <w:divBdr>
                <w:top w:val="none" w:sz="0" w:space="0" w:color="auto"/>
                <w:left w:val="none" w:sz="0" w:space="0" w:color="auto"/>
                <w:bottom w:val="none" w:sz="0" w:space="0" w:color="auto"/>
                <w:right w:val="none" w:sz="0" w:space="0" w:color="auto"/>
              </w:divBdr>
            </w:div>
            <w:div w:id="418718006">
              <w:marLeft w:val="0"/>
              <w:marRight w:val="0"/>
              <w:marTop w:val="0"/>
              <w:marBottom w:val="0"/>
              <w:divBdr>
                <w:top w:val="none" w:sz="0" w:space="0" w:color="auto"/>
                <w:left w:val="none" w:sz="0" w:space="0" w:color="auto"/>
                <w:bottom w:val="none" w:sz="0" w:space="0" w:color="auto"/>
                <w:right w:val="none" w:sz="0" w:space="0" w:color="auto"/>
              </w:divBdr>
            </w:div>
            <w:div w:id="671374933">
              <w:marLeft w:val="0"/>
              <w:marRight w:val="0"/>
              <w:marTop w:val="0"/>
              <w:marBottom w:val="0"/>
              <w:divBdr>
                <w:top w:val="none" w:sz="0" w:space="0" w:color="auto"/>
                <w:left w:val="none" w:sz="0" w:space="0" w:color="auto"/>
                <w:bottom w:val="none" w:sz="0" w:space="0" w:color="auto"/>
                <w:right w:val="none" w:sz="0" w:space="0" w:color="auto"/>
              </w:divBdr>
            </w:div>
            <w:div w:id="7566282">
              <w:marLeft w:val="0"/>
              <w:marRight w:val="0"/>
              <w:marTop w:val="0"/>
              <w:marBottom w:val="0"/>
              <w:divBdr>
                <w:top w:val="none" w:sz="0" w:space="0" w:color="auto"/>
                <w:left w:val="none" w:sz="0" w:space="0" w:color="auto"/>
                <w:bottom w:val="none" w:sz="0" w:space="0" w:color="auto"/>
                <w:right w:val="none" w:sz="0" w:space="0" w:color="auto"/>
              </w:divBdr>
            </w:div>
            <w:div w:id="1010914675">
              <w:marLeft w:val="0"/>
              <w:marRight w:val="0"/>
              <w:marTop w:val="0"/>
              <w:marBottom w:val="0"/>
              <w:divBdr>
                <w:top w:val="none" w:sz="0" w:space="0" w:color="auto"/>
                <w:left w:val="none" w:sz="0" w:space="0" w:color="auto"/>
                <w:bottom w:val="none" w:sz="0" w:space="0" w:color="auto"/>
                <w:right w:val="none" w:sz="0" w:space="0" w:color="auto"/>
              </w:divBdr>
            </w:div>
            <w:div w:id="1038507398">
              <w:marLeft w:val="0"/>
              <w:marRight w:val="0"/>
              <w:marTop w:val="0"/>
              <w:marBottom w:val="0"/>
              <w:divBdr>
                <w:top w:val="none" w:sz="0" w:space="0" w:color="auto"/>
                <w:left w:val="none" w:sz="0" w:space="0" w:color="auto"/>
                <w:bottom w:val="none" w:sz="0" w:space="0" w:color="auto"/>
                <w:right w:val="none" w:sz="0" w:space="0" w:color="auto"/>
              </w:divBdr>
            </w:div>
            <w:div w:id="2035224028">
              <w:marLeft w:val="0"/>
              <w:marRight w:val="0"/>
              <w:marTop w:val="0"/>
              <w:marBottom w:val="0"/>
              <w:divBdr>
                <w:top w:val="none" w:sz="0" w:space="0" w:color="auto"/>
                <w:left w:val="none" w:sz="0" w:space="0" w:color="auto"/>
                <w:bottom w:val="none" w:sz="0" w:space="0" w:color="auto"/>
                <w:right w:val="none" w:sz="0" w:space="0" w:color="auto"/>
              </w:divBdr>
            </w:div>
            <w:div w:id="811873532">
              <w:marLeft w:val="0"/>
              <w:marRight w:val="0"/>
              <w:marTop w:val="0"/>
              <w:marBottom w:val="0"/>
              <w:divBdr>
                <w:top w:val="none" w:sz="0" w:space="0" w:color="auto"/>
                <w:left w:val="none" w:sz="0" w:space="0" w:color="auto"/>
                <w:bottom w:val="none" w:sz="0" w:space="0" w:color="auto"/>
                <w:right w:val="none" w:sz="0" w:space="0" w:color="auto"/>
              </w:divBdr>
            </w:div>
            <w:div w:id="13193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34268745">
      <w:bodyDiv w:val="1"/>
      <w:marLeft w:val="0"/>
      <w:marRight w:val="0"/>
      <w:marTop w:val="0"/>
      <w:marBottom w:val="0"/>
      <w:divBdr>
        <w:top w:val="none" w:sz="0" w:space="0" w:color="auto"/>
        <w:left w:val="none" w:sz="0" w:space="0" w:color="auto"/>
        <w:bottom w:val="none" w:sz="0" w:space="0" w:color="auto"/>
        <w:right w:val="none" w:sz="0" w:space="0" w:color="auto"/>
      </w:divBdr>
      <w:divsChild>
        <w:div w:id="9961778">
          <w:marLeft w:val="0"/>
          <w:marRight w:val="0"/>
          <w:marTop w:val="0"/>
          <w:marBottom w:val="0"/>
          <w:divBdr>
            <w:top w:val="none" w:sz="0" w:space="0" w:color="auto"/>
            <w:left w:val="none" w:sz="0" w:space="0" w:color="auto"/>
            <w:bottom w:val="none" w:sz="0" w:space="0" w:color="auto"/>
            <w:right w:val="none" w:sz="0" w:space="0" w:color="auto"/>
          </w:divBdr>
          <w:divsChild>
            <w:div w:id="895438263">
              <w:marLeft w:val="0"/>
              <w:marRight w:val="0"/>
              <w:marTop w:val="0"/>
              <w:marBottom w:val="0"/>
              <w:divBdr>
                <w:top w:val="none" w:sz="0" w:space="0" w:color="auto"/>
                <w:left w:val="none" w:sz="0" w:space="0" w:color="auto"/>
                <w:bottom w:val="none" w:sz="0" w:space="0" w:color="auto"/>
                <w:right w:val="none" w:sz="0" w:space="0" w:color="auto"/>
              </w:divBdr>
            </w:div>
            <w:div w:id="51971193">
              <w:marLeft w:val="0"/>
              <w:marRight w:val="0"/>
              <w:marTop w:val="0"/>
              <w:marBottom w:val="0"/>
              <w:divBdr>
                <w:top w:val="none" w:sz="0" w:space="0" w:color="auto"/>
                <w:left w:val="none" w:sz="0" w:space="0" w:color="auto"/>
                <w:bottom w:val="none" w:sz="0" w:space="0" w:color="auto"/>
                <w:right w:val="none" w:sz="0" w:space="0" w:color="auto"/>
              </w:divBdr>
            </w:div>
            <w:div w:id="509369021">
              <w:marLeft w:val="0"/>
              <w:marRight w:val="0"/>
              <w:marTop w:val="0"/>
              <w:marBottom w:val="0"/>
              <w:divBdr>
                <w:top w:val="none" w:sz="0" w:space="0" w:color="auto"/>
                <w:left w:val="none" w:sz="0" w:space="0" w:color="auto"/>
                <w:bottom w:val="none" w:sz="0" w:space="0" w:color="auto"/>
                <w:right w:val="none" w:sz="0" w:space="0" w:color="auto"/>
              </w:divBdr>
            </w:div>
            <w:div w:id="771710253">
              <w:marLeft w:val="0"/>
              <w:marRight w:val="0"/>
              <w:marTop w:val="0"/>
              <w:marBottom w:val="0"/>
              <w:divBdr>
                <w:top w:val="none" w:sz="0" w:space="0" w:color="auto"/>
                <w:left w:val="none" w:sz="0" w:space="0" w:color="auto"/>
                <w:bottom w:val="none" w:sz="0" w:space="0" w:color="auto"/>
                <w:right w:val="none" w:sz="0" w:space="0" w:color="auto"/>
              </w:divBdr>
            </w:div>
            <w:div w:id="1020548275">
              <w:marLeft w:val="0"/>
              <w:marRight w:val="0"/>
              <w:marTop w:val="0"/>
              <w:marBottom w:val="0"/>
              <w:divBdr>
                <w:top w:val="none" w:sz="0" w:space="0" w:color="auto"/>
                <w:left w:val="none" w:sz="0" w:space="0" w:color="auto"/>
                <w:bottom w:val="none" w:sz="0" w:space="0" w:color="auto"/>
                <w:right w:val="none" w:sz="0" w:space="0" w:color="auto"/>
              </w:divBdr>
            </w:div>
            <w:div w:id="18819417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2017-07-22T00:41:00Z</dcterms:created>
  <dcterms:modified xsi:type="dcterms:W3CDTF">2017-08-15T08:36:00Z</dcterms:modified>
</cp:coreProperties>
</file>