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AA" w:rsidRDefault="006168AA" w:rsidP="006168A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Р ИСО 8991-2011 Изделия крепежные. Система обозначений</w:t>
      </w:r>
    </w:p>
    <w:p w:rsidR="006168AA" w:rsidRDefault="006168AA" w:rsidP="006168A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Р ИСО 8991-2011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Г33</w:t>
      </w:r>
    </w:p>
    <w:p w:rsidR="006168AA" w:rsidRDefault="006168AA" w:rsidP="006168A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НАЦИОНАЛЬНЫЙ СТАНДАРТ РОССИЙСКОЙ ФЕДЕРАЦИИ</w:t>
      </w:r>
    </w:p>
    <w:p w:rsidR="006168AA" w:rsidRDefault="006168AA" w:rsidP="006168A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ИЗДЕЛИЯ КРЕПЕЖНЫЕ</w:t>
      </w:r>
    </w:p>
    <w:p w:rsidR="006168AA" w:rsidRPr="007745F6" w:rsidRDefault="006168AA" w:rsidP="006168A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Система</w:t>
      </w:r>
      <w:r w:rsidRPr="007745F6"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обозначений</w:t>
      </w:r>
    </w:p>
    <w:p w:rsidR="006168AA" w:rsidRPr="007745F6" w:rsidRDefault="006168AA" w:rsidP="006168AA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 w:rsidRPr="006168AA">
        <w:rPr>
          <w:rFonts w:ascii="Arial" w:hAnsi="Arial" w:cs="Arial"/>
          <w:color w:val="3C3C3C"/>
          <w:spacing w:val="2"/>
          <w:sz w:val="34"/>
          <w:szCs w:val="34"/>
          <w:lang w:val="en-US"/>
        </w:rPr>
        <w:t>Fasteners</w:t>
      </w:r>
      <w:r w:rsidRPr="007745F6"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r w:rsidRPr="006168AA">
        <w:rPr>
          <w:rFonts w:ascii="Arial" w:hAnsi="Arial" w:cs="Arial"/>
          <w:color w:val="3C3C3C"/>
          <w:spacing w:val="2"/>
          <w:sz w:val="34"/>
          <w:szCs w:val="34"/>
          <w:lang w:val="en-US"/>
        </w:rPr>
        <w:t>Designation</w:t>
      </w:r>
      <w:r w:rsidRPr="007745F6"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r w:rsidRPr="006168AA">
        <w:rPr>
          <w:rFonts w:ascii="Arial" w:hAnsi="Arial" w:cs="Arial"/>
          <w:color w:val="3C3C3C"/>
          <w:spacing w:val="2"/>
          <w:sz w:val="34"/>
          <w:szCs w:val="34"/>
          <w:lang w:val="en-US"/>
        </w:rPr>
        <w:t>system</w:t>
      </w:r>
    </w:p>
    <w:p w:rsidR="006168AA" w:rsidRPr="006168AA" w:rsidRDefault="006168AA" w:rsidP="006168A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 w:rsidRPr="007745F6"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7745F6"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ОКС</w:t>
      </w:r>
      <w:r w:rsidRPr="006168AA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21.060.01</w:t>
      </w:r>
      <w:r w:rsidRPr="006168AA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ОКП</w:t>
      </w:r>
      <w:r w:rsidRPr="006168AA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16 8000</w:t>
      </w:r>
    </w:p>
    <w:p w:rsidR="006168AA" w:rsidRDefault="006168AA" w:rsidP="006168A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2013-01-01</w:t>
      </w:r>
    </w:p>
    <w:p w:rsidR="006168AA" w:rsidRDefault="006168AA" w:rsidP="006168A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Предисловие</w:t>
      </w:r>
    </w:p>
    <w:p w:rsidR="006168AA" w:rsidRDefault="006168AA" w:rsidP="006168A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Цели и принципы стандартизации в Российской Федерации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745F6">
        <w:rPr>
          <w:rFonts w:ascii="Arial" w:hAnsi="Arial" w:cs="Arial"/>
          <w:spacing w:val="2"/>
          <w:sz w:val="23"/>
          <w:szCs w:val="23"/>
        </w:rPr>
        <w:t>Федеральным законом от 27 декабря 2002 г. N 184-ФЗ "О техническом регулировании"</w:t>
      </w:r>
      <w:r>
        <w:rPr>
          <w:rFonts w:ascii="Arial" w:hAnsi="Arial" w:cs="Arial"/>
          <w:color w:val="2D2D2D"/>
          <w:spacing w:val="2"/>
          <w:sz w:val="23"/>
          <w:szCs w:val="23"/>
        </w:rPr>
        <w:t>, а правила применения национальных стандартов Российской Федерации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745F6">
        <w:rPr>
          <w:rFonts w:ascii="Arial" w:hAnsi="Arial" w:cs="Arial"/>
          <w:spacing w:val="2"/>
          <w:sz w:val="23"/>
          <w:szCs w:val="23"/>
        </w:rPr>
        <w:t>ГОСТ Р 1.0-2004 "Стандартизация в Российской Федерации. Основные положения"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Сведения о стандарте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68AA" w:rsidRDefault="006168AA" w:rsidP="006168A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ПОДГОТОВЛЕН Федеральным государственным унитарным предприятием "Всероссийский научно-исследовательский институт стандартизации и сертификации в машиностроении" (ФГУП "ВНИИНМАШ") на основе собственного аутентичного перевода на русский язык международного стандарта, указанного в пункте 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68AA" w:rsidRDefault="006168AA" w:rsidP="006168A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ВНЕСЕН Техническим комитетом по стандартизации ТК 229 "Крепежные изделия"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68AA" w:rsidRDefault="006168AA" w:rsidP="006168A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УТВЕРЖДЕН И ВВЕДЕН В ДЕЙСТВИЕ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745F6">
        <w:rPr>
          <w:rFonts w:ascii="Arial" w:hAnsi="Arial" w:cs="Arial"/>
          <w:spacing w:val="2"/>
          <w:sz w:val="23"/>
          <w:szCs w:val="23"/>
        </w:rPr>
        <w:t>Приказом Федерального агентства по техническому регулированию и метрологии от 13 декабря 2011 г. N 1015-ст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68AA" w:rsidRDefault="006168AA" w:rsidP="006168A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 Настоящий стандарт идентичен международному стандарту ИСО 8991:1986* "Изделия крепежные. Система обозначений" (ISO 8991:1986 "Designation system for fasteners").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Наименование настоящего стандарта изменено относительно наименования указанного международного стандарта для приведения в соответствие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745F6">
        <w:rPr>
          <w:rFonts w:ascii="Arial" w:hAnsi="Arial" w:cs="Arial"/>
          <w:spacing w:val="2"/>
          <w:sz w:val="23"/>
          <w:szCs w:val="23"/>
        </w:rPr>
        <w:t>ГОСТ Р 1.5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(пункт 3.5)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68AA" w:rsidRDefault="006168AA" w:rsidP="006168A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 ВВЕДЕН ВПЕРВЫЕ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68AA" w:rsidRDefault="006168AA" w:rsidP="006168AA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1 Область применения</w:t>
      </w:r>
    </w:p>
    <w:p w:rsidR="006168AA" w:rsidRDefault="006168AA" w:rsidP="006168A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устанавливает систему обозначений крепежных изделий в стандартах на продукцию.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68AA" w:rsidRDefault="006168AA" w:rsidP="006168AA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Система</w:t>
      </w:r>
    </w:p>
    <w:p w:rsidR="006168AA" w:rsidRDefault="006168AA" w:rsidP="006168AA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00466E"/>
          <w:spacing w:val="2"/>
          <w:sz w:val="23"/>
          <w:szCs w:val="23"/>
        </w:rPr>
        <w:lastRenderedPageBreak/>
        <w:drawing>
          <wp:inline distT="0" distB="0" distL="0" distR="0">
            <wp:extent cx="6188075" cy="4104005"/>
            <wp:effectExtent l="19050" t="0" r="3175" b="0"/>
            <wp:docPr id="409" name="Рисунок 409" descr="ГОСТ Р ИСО 8991-2011 Изделия крепежные. Система обозначений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ГОСТ Р ИСО 8991-2011 Изделия крепежные. Система обозначений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410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8AA" w:rsidRDefault="006168AA" w:rsidP="006168A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6168AA" w:rsidRDefault="006168AA" w:rsidP="006168AA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 Примеры</w:t>
      </w:r>
    </w:p>
    <w:p w:rsidR="006168AA" w:rsidRDefault="006168AA" w:rsidP="006168A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 Пример обозначения болта с шестигранной головкой ИСО 4014, размером резьбы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A217C5" w:rsidRPr="00A217C5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Р ИСО 8991-2011 Изделия крепежные. Система обозначений" style="width:20.9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M12, номинальной длиной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A217C5" w:rsidRPr="00A217C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Р ИСО 8991-2011 Изделия крепежные. Система обозначений" style="width:17.6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80 мм и классом прочности 8.8: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68AA" w:rsidRDefault="006168AA" w:rsidP="006168A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Болт с шестигранной головкой ИСО 4014-М12</w:t>
      </w:r>
      <w:r w:rsidR="00A217C5" w:rsidRPr="00A217C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7" type="#_x0000_t75" alt="ГОСТ Р ИСО 8991-2011 Изделия крепежные. Система обозначений" style="width:9.2pt;height:10.05pt"/>
        </w:pic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80-8.8</w:t>
      </w:r>
      <w:r>
        <w:rPr>
          <w:rStyle w:val="apple-converted-space"/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 </w:t>
      </w:r>
    </w:p>
    <w:p w:rsidR="006168AA" w:rsidRDefault="006168AA" w:rsidP="006168A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 Пример обозначения винта с шестигранной головкой ИСО 8676, размером резьбы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A217C5" w:rsidRPr="00A217C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8" type="#_x0000_t75" alt="ГОСТ Р ИСО 8991-2011 Изделия крепежные. Система обозначений" style="width:20.9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M12 и шагом 1,5, номинальной длиной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A217C5" w:rsidRPr="00A217C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9" type="#_x0000_t75" alt="ГОСТ Р ИСО 8991-2011 Изделия крепежные. Система обозначений" style="width:17.6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100 мм и классом прочности 10.9: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68AA" w:rsidRDefault="006168AA" w:rsidP="006168A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Винт с шестигранной головкой ИСО 8676-М12</w:t>
      </w:r>
      <w:r w:rsidR="00A217C5" w:rsidRPr="00A217C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0" type="#_x0000_t75" alt="ГОСТ Р ИСО 8991-2011 Изделия крепежные. Система обозначений" style="width:9.2pt;height:10.05pt"/>
        </w:pic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1,5</w:t>
      </w:r>
      <w:r w:rsidR="00A217C5" w:rsidRPr="00A217C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1" type="#_x0000_t75" alt="ГОСТ Р ИСО 8991-2011 Изделия крепежные. Система обозначений" style="width:9.2pt;height:10.05pt"/>
        </w:pic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100-10.9</w:t>
      </w:r>
      <w:r>
        <w:rPr>
          <w:rStyle w:val="apple-converted-space"/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 </w:t>
      </w:r>
    </w:p>
    <w:p w:rsidR="006168AA" w:rsidRDefault="006168AA" w:rsidP="006168A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 Пример обозначения болта с шестигранной головкой ИСО 4014, размером резьбы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A217C5" w:rsidRPr="00A217C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2" type="#_x0000_t75" alt="ГОСТ Р ИСО 8991-2011 Изделия крепежные. Система обозначений" style="width:20.9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M12, номинальной длиной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A217C5" w:rsidRPr="00A217C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3" type="#_x0000_t75" alt="ГОСТ Р ИСО 8991-2011 Изделия крепежные. Система обозначений" style="width:17.6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80 мм, классом прочности 8.8, электролитическое покрытие в соответствии с ИСО 4042, обозначение А2Р: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68AA" w:rsidRDefault="006168AA" w:rsidP="006168A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Болт с шестигранной головкой ИСО 4014-М12</w:t>
      </w:r>
      <w:r w:rsidR="00A217C5" w:rsidRPr="00A217C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4" type="#_x0000_t75" alt="ГОСТ Р ИСО 8991-2011 Изделия крепежные. Система обозначений" style="width:9.2pt;height:10.05pt"/>
        </w:pic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80-8.8-А2Р</w:t>
      </w:r>
      <w:r>
        <w:rPr>
          <w:rStyle w:val="apple-converted-space"/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 </w:t>
      </w:r>
    </w:p>
    <w:p w:rsidR="006168AA" w:rsidRDefault="006168AA" w:rsidP="006168A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 Пример обозначения шестигранной гайки ИСО 4032, размером резьбы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A217C5" w:rsidRPr="00A217C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5" type="#_x0000_t75" alt="ГОСТ Р ИСО 8991-2011 Изделия крепежные. Система обозначений" style="width:20.9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M12 и классом прочности 8: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68AA" w:rsidRDefault="006168AA" w:rsidP="006168A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Гайка шестигранная ИСО 4032-М12-8</w:t>
      </w:r>
      <w:r>
        <w:rPr>
          <w:rStyle w:val="apple-converted-space"/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 </w:t>
      </w:r>
    </w:p>
    <w:p w:rsidR="006168AA" w:rsidRDefault="006168AA" w:rsidP="006168A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3.5 Пример обозначения шестигранной низкой гайки ИСО 4036, размером резьбы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A217C5" w:rsidRPr="00A217C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6" type="#_x0000_t75" alt="ГОСТ Р ИСО 8991-2011 Изделия крепежные. Система обозначений" style="width:20.9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М6, изготовленной из стали твердостью 110 HV мин. (St):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68AA" w:rsidRDefault="006168AA" w:rsidP="006168A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Гайка шестигранная ИСО 4036-М6-St</w:t>
      </w:r>
      <w:r>
        <w:rPr>
          <w:rStyle w:val="apple-converted-space"/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 </w:t>
      </w:r>
    </w:p>
    <w:p w:rsidR="006168AA" w:rsidRDefault="006168AA" w:rsidP="006168A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3.6 Пример обозначения самонарезающего винта со скругленной головкой и крестообразным шлицем ИСО 7049, резьбой ST3,5, номинальной длиной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A217C5" w:rsidRPr="00A217C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7" type="#_x0000_t75" alt="ГОСТ Р ИСО 8991-2011 Изделия крепежные. Система обозначений" style="width:17.6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16 мм, с коническим концом типа С и шлицем типа Z: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68AA" w:rsidRDefault="006168AA" w:rsidP="006168A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Винт самонарезающий ИСО 7049-ST3,5</w:t>
      </w:r>
      <w:r w:rsidR="00A217C5" w:rsidRPr="00A217C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8" type="#_x0000_t75" alt="ГОСТ Р ИСО 8991-2011 Изделия крепежные. Система обозначений" style="width:9.2pt;height:10.05pt"/>
        </w:pic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16-С-Z</w:t>
      </w:r>
      <w:r>
        <w:rPr>
          <w:rStyle w:val="apple-converted-space"/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 </w:t>
      </w:r>
    </w:p>
    <w:p w:rsidR="006168AA" w:rsidRDefault="006168AA" w:rsidP="006168A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3.7 Пример обозначения незакаленного цилиндрического штифта ИСО 2338, номинальным диаметром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A217C5" w:rsidRPr="00A217C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9" type="#_x0000_t75" alt="ГОСТ Р ИСО 8991-2011 Изделия крепежные. Система обозначений" style="width:20.9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6 мм, с допуском m6, номинальной длиной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A217C5" w:rsidRPr="00A217C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0" type="#_x0000_t75" alt="ГОСТ Р ИСО 8991-2011 Изделия крепежные. Система обозначений" style="width:17.6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30 мм, типа А, изготовленного из стали (St):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68AA" w:rsidRDefault="006168AA" w:rsidP="006168A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Штифт цилиндрический ИСО 2338-6m6</w:t>
      </w:r>
      <w:r w:rsidR="00A217C5" w:rsidRPr="00A217C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1" type="#_x0000_t75" alt="ГОСТ Р ИСО 8991-2011 Изделия крепежные. Система обозначений" style="width:9.2pt;height:10.05pt"/>
        </w:pic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30-А-St</w:t>
      </w:r>
      <w:r>
        <w:rPr>
          <w:rStyle w:val="apple-converted-space"/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 </w:t>
      </w:r>
    </w:p>
    <w:p w:rsidR="006168AA" w:rsidRDefault="006168AA" w:rsidP="006168A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3.8 Пример обозначения шайбы нормальной серии с фаской ИСО 7090, номинальным внутренним диаметром 8 мм, изготовленной из стали твердостью 140 HV: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168AA" w:rsidRDefault="006168AA" w:rsidP="006168A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Шайба ИСО 7090-8-140 HV</w:t>
      </w:r>
      <w:r>
        <w:rPr>
          <w:rStyle w:val="apple-converted-space"/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 </w:t>
      </w:r>
    </w:p>
    <w:p w:rsidR="006168AA" w:rsidRDefault="006168AA" w:rsidP="006168A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Стандартинформ, 2012</w:t>
      </w:r>
    </w:p>
    <w:p w:rsidR="00A57EB4" w:rsidRPr="006168AA" w:rsidRDefault="00A57EB4" w:rsidP="006168AA"/>
    <w:sectPr w:rsidR="00A57EB4" w:rsidRPr="006168AA" w:rsidSect="00BD5B9F">
      <w:foot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62D" w:rsidRDefault="0029362D" w:rsidP="00633637">
      <w:pPr>
        <w:spacing w:after="0" w:line="240" w:lineRule="auto"/>
      </w:pPr>
      <w:r>
        <w:separator/>
      </w:r>
    </w:p>
  </w:endnote>
  <w:endnote w:type="continuationSeparator" w:id="0">
    <w:p w:rsidR="0029362D" w:rsidRDefault="0029362D" w:rsidP="0063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637" w:rsidRDefault="00A217C5" w:rsidP="00633637">
    <w:pPr>
      <w:pStyle w:val="aa"/>
      <w:jc w:val="right"/>
    </w:pPr>
    <w:hyperlink r:id="rId1" w:history="1">
      <w:r w:rsidR="00633637"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633637" w:rsidRDefault="0063363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62D" w:rsidRDefault="0029362D" w:rsidP="00633637">
      <w:pPr>
        <w:spacing w:after="0" w:line="240" w:lineRule="auto"/>
      </w:pPr>
      <w:r>
        <w:separator/>
      </w:r>
    </w:p>
  </w:footnote>
  <w:footnote w:type="continuationSeparator" w:id="0">
    <w:p w:rsidR="0029362D" w:rsidRDefault="0029362D" w:rsidP="00633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29362D"/>
    <w:rsid w:val="002F0DC4"/>
    <w:rsid w:val="00334086"/>
    <w:rsid w:val="00417361"/>
    <w:rsid w:val="0044298F"/>
    <w:rsid w:val="00463F6D"/>
    <w:rsid w:val="004E66DB"/>
    <w:rsid w:val="005C242B"/>
    <w:rsid w:val="00610FBA"/>
    <w:rsid w:val="006168AA"/>
    <w:rsid w:val="00633637"/>
    <w:rsid w:val="006E34A7"/>
    <w:rsid w:val="007745F6"/>
    <w:rsid w:val="00865359"/>
    <w:rsid w:val="009703F2"/>
    <w:rsid w:val="00A217C5"/>
    <w:rsid w:val="00A57EB4"/>
    <w:rsid w:val="00BD5B9F"/>
    <w:rsid w:val="00D37966"/>
    <w:rsid w:val="00D8013B"/>
    <w:rsid w:val="00D83F31"/>
    <w:rsid w:val="00E11F10"/>
    <w:rsid w:val="00E8250E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D37966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63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33637"/>
  </w:style>
  <w:style w:type="paragraph" w:styleId="ac">
    <w:name w:val="footer"/>
    <w:basedOn w:val="a"/>
    <w:link w:val="ad"/>
    <w:uiPriority w:val="99"/>
    <w:semiHidden/>
    <w:unhideWhenUsed/>
    <w:rsid w:val="0063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33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85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347736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3860706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58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280409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346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04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547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52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73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docs.cntd.ru/picture/get?id=P001B&amp;doc_id=12000922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8</cp:revision>
  <dcterms:created xsi:type="dcterms:W3CDTF">2017-05-30T09:25:00Z</dcterms:created>
  <dcterms:modified xsi:type="dcterms:W3CDTF">2017-08-15T09:28:00Z</dcterms:modified>
</cp:coreProperties>
</file>