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DF" w:rsidRDefault="002E54DF" w:rsidP="002E54DF">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МЭК 60050-482-2011 Источники тока химические. Термины и определения</w:t>
      </w:r>
    </w:p>
    <w:p w:rsidR="002E54DF" w:rsidRDefault="002E54DF" w:rsidP="002E54DF">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МЭК 60050-482-2011</w:t>
      </w:r>
      <w:r>
        <w:rPr>
          <w:rFonts w:ascii="Arial" w:hAnsi="Arial" w:cs="Arial"/>
          <w:color w:val="2D2D2D"/>
          <w:spacing w:val="2"/>
          <w:sz w:val="18"/>
          <w:szCs w:val="18"/>
        </w:rPr>
        <w:br/>
      </w:r>
      <w:r>
        <w:rPr>
          <w:rFonts w:ascii="Arial" w:hAnsi="Arial" w:cs="Arial"/>
          <w:color w:val="2D2D2D"/>
          <w:spacing w:val="2"/>
          <w:sz w:val="18"/>
          <w:szCs w:val="18"/>
        </w:rPr>
        <w:br/>
        <w:t>Группа Е00</w:t>
      </w:r>
    </w:p>
    <w:p w:rsidR="002E54DF" w:rsidRDefault="002E54DF" w:rsidP="002E54D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2E54DF" w:rsidRDefault="002E54DF" w:rsidP="002E54DF">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НАЦИОНАЛЬНЫЙ СТАНДАРТ РОССИЙСКОЙ ФЕДЕРАЦИИ</w:t>
      </w:r>
    </w:p>
    <w:p w:rsidR="002E54DF" w:rsidRDefault="002E54DF" w:rsidP="002E54D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2E54DF" w:rsidRDefault="002E54DF" w:rsidP="002E54D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ИСТОЧНИКИ ТОКА ХИМИЧЕСКИЕ</w:t>
      </w:r>
    </w:p>
    <w:p w:rsidR="002E54DF" w:rsidRPr="002E54DF" w:rsidRDefault="002E54DF" w:rsidP="002E54D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Термины</w:t>
      </w:r>
      <w:r w:rsidRPr="002E54DF">
        <w:rPr>
          <w:rFonts w:ascii="Arial" w:hAnsi="Arial" w:cs="Arial"/>
          <w:color w:val="3C3C3C"/>
          <w:spacing w:val="2"/>
          <w:sz w:val="26"/>
          <w:szCs w:val="26"/>
          <w:lang w:val="en-US"/>
        </w:rPr>
        <w:t xml:space="preserve"> </w:t>
      </w:r>
      <w:r>
        <w:rPr>
          <w:rFonts w:ascii="Arial" w:hAnsi="Arial" w:cs="Arial"/>
          <w:color w:val="3C3C3C"/>
          <w:spacing w:val="2"/>
          <w:sz w:val="26"/>
          <w:szCs w:val="26"/>
        </w:rPr>
        <w:t>и</w:t>
      </w:r>
      <w:r w:rsidRPr="002E54DF">
        <w:rPr>
          <w:rFonts w:ascii="Arial" w:hAnsi="Arial" w:cs="Arial"/>
          <w:color w:val="3C3C3C"/>
          <w:spacing w:val="2"/>
          <w:sz w:val="26"/>
          <w:szCs w:val="26"/>
          <w:lang w:val="en-US"/>
        </w:rPr>
        <w:t xml:space="preserve"> </w:t>
      </w:r>
      <w:r>
        <w:rPr>
          <w:rFonts w:ascii="Arial" w:hAnsi="Arial" w:cs="Arial"/>
          <w:color w:val="3C3C3C"/>
          <w:spacing w:val="2"/>
          <w:sz w:val="26"/>
          <w:szCs w:val="26"/>
        </w:rPr>
        <w:t>определения</w:t>
      </w:r>
    </w:p>
    <w:p w:rsidR="002E54DF" w:rsidRDefault="002E54DF" w:rsidP="002E54DF">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sidRPr="002E54DF">
        <w:rPr>
          <w:rFonts w:ascii="Arial" w:hAnsi="Arial" w:cs="Arial"/>
          <w:color w:val="3C3C3C"/>
          <w:spacing w:val="2"/>
          <w:sz w:val="26"/>
          <w:szCs w:val="26"/>
          <w:lang w:val="en-US"/>
        </w:rPr>
        <w:t xml:space="preserve">Chemical sources of current. </w:t>
      </w:r>
      <w:r>
        <w:rPr>
          <w:rFonts w:ascii="Arial" w:hAnsi="Arial" w:cs="Arial"/>
          <w:color w:val="3C3C3C"/>
          <w:spacing w:val="2"/>
          <w:sz w:val="26"/>
          <w:szCs w:val="26"/>
        </w:rPr>
        <w:t>Terms and definitions</w:t>
      </w:r>
    </w:p>
    <w:p w:rsidR="002E54DF" w:rsidRDefault="002E54DF" w:rsidP="002E54D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2E54DF" w:rsidRDefault="002E54DF" w:rsidP="002E54D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ОКС 01.040.29</w:t>
      </w:r>
      <w:r>
        <w:rPr>
          <w:rFonts w:ascii="Arial" w:hAnsi="Arial" w:cs="Arial"/>
          <w:color w:val="2D2D2D"/>
          <w:spacing w:val="2"/>
          <w:sz w:val="18"/>
          <w:szCs w:val="18"/>
        </w:rPr>
        <w:br/>
        <w:t>29.920.10</w:t>
      </w:r>
      <w:r>
        <w:rPr>
          <w:rFonts w:ascii="Arial" w:hAnsi="Arial" w:cs="Arial"/>
          <w:color w:val="2D2D2D"/>
          <w:spacing w:val="2"/>
          <w:sz w:val="18"/>
          <w:szCs w:val="18"/>
        </w:rPr>
        <w:br/>
        <w:t>29.220.20* </w:t>
      </w:r>
      <w:r>
        <w:rPr>
          <w:rFonts w:ascii="Arial" w:hAnsi="Arial" w:cs="Arial"/>
          <w:color w:val="2D2D2D"/>
          <w:spacing w:val="2"/>
          <w:sz w:val="18"/>
          <w:szCs w:val="18"/>
        </w:rPr>
        <w:br/>
        <w:t>_______________</w:t>
      </w:r>
      <w:r>
        <w:rPr>
          <w:rFonts w:ascii="Arial" w:hAnsi="Arial" w:cs="Arial"/>
          <w:color w:val="2D2D2D"/>
          <w:spacing w:val="2"/>
          <w:sz w:val="18"/>
          <w:szCs w:val="18"/>
        </w:rPr>
        <w:br/>
        <w:t>* В ИУС 2-2013 год ОКС 01.040.29, 29.220.10, 29.220.20. -</w:t>
      </w:r>
      <w:r>
        <w:rPr>
          <w:rFonts w:ascii="Arial" w:hAnsi="Arial" w:cs="Arial"/>
          <w:color w:val="2D2D2D"/>
          <w:spacing w:val="2"/>
          <w:sz w:val="18"/>
          <w:szCs w:val="18"/>
        </w:rPr>
        <w:br/>
        <w:t>Примечание изготовителя базы данных.</w:t>
      </w:r>
    </w:p>
    <w:p w:rsidR="002E54DF" w:rsidRDefault="002E54DF" w:rsidP="002E54DF">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2012-07-01</w:t>
      </w:r>
    </w:p>
    <w:p w:rsidR="002E54DF" w:rsidRDefault="002E54DF" w:rsidP="002E54D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Предисловие</w:t>
      </w:r>
    </w:p>
    <w:p w:rsidR="002E54DF" w:rsidRDefault="002E54DF" w:rsidP="002E54D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C546F3">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C546F3">
        <w:rPr>
          <w:rFonts w:ascii="Arial" w:hAnsi="Arial" w:cs="Arial"/>
          <w:spacing w:val="2"/>
          <w:sz w:val="18"/>
          <w:szCs w:val="18"/>
        </w:rPr>
        <w:t>ГОСТ Р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2E54DF" w:rsidRDefault="002E54DF" w:rsidP="002E54D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Открытым акционерным обществом "Научно-исследовательский проектно-конструкторский и технологический институт стартерных аккумуляторов" (ОАО "НИИСТА") и Автономной некоммерческой организацией "Научно-технический центр сертификации электрооборудования "ИСЭП" (АНО "НТЦСЭ "ИСЭП") на основе собственного аутентичного перевода на русский язык международного стандарта, указанного в пункте 4</w:t>
      </w:r>
      <w:r>
        <w:rPr>
          <w:rFonts w:ascii="Arial" w:hAnsi="Arial" w:cs="Arial"/>
          <w:color w:val="2D2D2D"/>
          <w:spacing w:val="2"/>
          <w:sz w:val="18"/>
          <w:szCs w:val="18"/>
        </w:rPr>
        <w:br/>
      </w:r>
    </w:p>
    <w:p w:rsidR="002E54DF" w:rsidRDefault="002E54DF" w:rsidP="002E54D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44 "Аккумуляторы и батареи"</w:t>
      </w:r>
      <w:r>
        <w:rPr>
          <w:rFonts w:ascii="Arial" w:hAnsi="Arial" w:cs="Arial"/>
          <w:color w:val="2D2D2D"/>
          <w:spacing w:val="2"/>
          <w:sz w:val="18"/>
          <w:szCs w:val="18"/>
        </w:rPr>
        <w:br/>
      </w:r>
    </w:p>
    <w:p w:rsidR="002E54DF" w:rsidRDefault="002E54DF" w:rsidP="002E54D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C546F3">
        <w:rPr>
          <w:rFonts w:ascii="Arial" w:hAnsi="Arial" w:cs="Arial"/>
          <w:spacing w:val="2"/>
          <w:sz w:val="18"/>
          <w:szCs w:val="18"/>
        </w:rPr>
        <w:t>Приказом Федерального агентства по техническому регулированию и метрологии от 8 декабря 2011 г. N 757-ст</w:t>
      </w:r>
      <w:r>
        <w:rPr>
          <w:rFonts w:ascii="Arial" w:hAnsi="Arial" w:cs="Arial"/>
          <w:color w:val="2D2D2D"/>
          <w:spacing w:val="2"/>
          <w:sz w:val="18"/>
          <w:szCs w:val="18"/>
        </w:rPr>
        <w:br/>
      </w:r>
    </w:p>
    <w:p w:rsidR="002E54DF" w:rsidRDefault="002E54DF" w:rsidP="002E54D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идентичен международному стандарту МЭК 60050-482:2004* "Международный электротехнический словарь. Часть 482. Первичные элементы и вторичные аккумуляторы и батареи" (IEC 60050-482:2004 "International Electrotechnical Vocabulary - Part 482: Primary and secondary cells and batteries")</w:t>
      </w:r>
      <w:r>
        <w:rPr>
          <w:rFonts w:ascii="Arial" w:hAnsi="Arial" w:cs="Arial"/>
          <w:color w:val="2D2D2D"/>
          <w:spacing w:val="2"/>
          <w:sz w:val="18"/>
          <w:szCs w:val="18"/>
        </w:rPr>
        <w:br/>
        <w:t>________________</w:t>
      </w:r>
      <w:r>
        <w:rPr>
          <w:rFonts w:ascii="Arial" w:hAnsi="Arial" w:cs="Arial"/>
          <w:color w:val="2D2D2D"/>
          <w:spacing w:val="2"/>
          <w:sz w:val="18"/>
          <w:szCs w:val="18"/>
        </w:rPr>
        <w:br/>
      </w:r>
    </w:p>
    <w:p w:rsidR="002E54DF" w:rsidRDefault="002E54DF" w:rsidP="002E54D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w:t>
      </w:r>
      <w:r>
        <w:rPr>
          <w:rFonts w:ascii="Arial" w:hAnsi="Arial" w:cs="Arial"/>
          <w:i/>
          <w:iCs/>
          <w:color w:val="2D2D2D"/>
          <w:spacing w:val="2"/>
          <w:sz w:val="18"/>
          <w:szCs w:val="18"/>
        </w:rPr>
        <w:lastRenderedPageBreak/>
        <w:t>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2E54DF" w:rsidRDefault="002E54DF" w:rsidP="002E54DF">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2E54DF" w:rsidRDefault="002E54DF" w:rsidP="002E54D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Установленные в стандарте термины расположены в систематизированном порядке, отражающем систему понятий в области химических источников тока.</w:t>
      </w:r>
      <w:r>
        <w:rPr>
          <w:rFonts w:ascii="Arial" w:hAnsi="Arial" w:cs="Arial"/>
          <w:color w:val="2D2D2D"/>
          <w:spacing w:val="2"/>
          <w:sz w:val="18"/>
          <w:szCs w:val="18"/>
        </w:rPr>
        <w:br/>
      </w:r>
      <w:r>
        <w:rPr>
          <w:rFonts w:ascii="Arial" w:hAnsi="Arial" w:cs="Arial"/>
          <w:color w:val="2D2D2D"/>
          <w:spacing w:val="2"/>
          <w:sz w:val="18"/>
          <w:szCs w:val="18"/>
        </w:rPr>
        <w:br/>
        <w:t>Для каждого понятия установлен один стандартизованный термин.</w:t>
      </w:r>
      <w:r>
        <w:rPr>
          <w:rFonts w:ascii="Arial" w:hAnsi="Arial" w:cs="Arial"/>
          <w:color w:val="2D2D2D"/>
          <w:spacing w:val="2"/>
          <w:sz w:val="18"/>
          <w:szCs w:val="18"/>
        </w:rPr>
        <w:br/>
      </w:r>
      <w:r>
        <w:rPr>
          <w:rFonts w:ascii="Arial" w:hAnsi="Arial" w:cs="Arial"/>
          <w:color w:val="2D2D2D"/>
          <w:spacing w:val="2"/>
          <w:sz w:val="18"/>
          <w:szCs w:val="18"/>
        </w:rPr>
        <w:br/>
        <w:t>Заключенная в круглые скобки часть термина может быть опущена при использовании термина в документах по стандартизации. При этом не входящая в круглые скобки часть термина образует его краткую форму.</w:t>
      </w:r>
      <w:r>
        <w:rPr>
          <w:rFonts w:ascii="Arial" w:hAnsi="Arial" w:cs="Arial"/>
          <w:color w:val="2D2D2D"/>
          <w:spacing w:val="2"/>
          <w:sz w:val="18"/>
          <w:szCs w:val="18"/>
        </w:rPr>
        <w:br/>
      </w:r>
      <w:r>
        <w:rPr>
          <w:rFonts w:ascii="Arial" w:hAnsi="Arial" w:cs="Arial"/>
          <w:color w:val="2D2D2D"/>
          <w:spacing w:val="2"/>
          <w:sz w:val="18"/>
          <w:szCs w:val="18"/>
        </w:rPr>
        <w:br/>
        <w:t>Краткие формы, представленные аббревиатурой или словосочетанием на базе аббревиатуры, приведены после стандартизованного термина и отделены от него точкой с запятой.</w:t>
      </w:r>
      <w:r>
        <w:rPr>
          <w:rFonts w:ascii="Arial" w:hAnsi="Arial" w:cs="Arial"/>
          <w:color w:val="2D2D2D"/>
          <w:spacing w:val="2"/>
          <w:sz w:val="18"/>
          <w:szCs w:val="18"/>
        </w:rPr>
        <w:br/>
      </w:r>
      <w:r>
        <w:rPr>
          <w:rFonts w:ascii="Arial" w:hAnsi="Arial" w:cs="Arial"/>
          <w:color w:val="2D2D2D"/>
          <w:spacing w:val="2"/>
          <w:sz w:val="18"/>
          <w:szCs w:val="18"/>
        </w:rPr>
        <w:br/>
        <w:t>Наличие квадратных скобок в терминологической статье означает, что в нее включены два и более терминов, имеющих общие терминоэлементы. В алфавитном указателе эти термины приведены отдельно с указанием номера статьи.</w:t>
      </w:r>
      <w:r>
        <w:rPr>
          <w:rFonts w:ascii="Arial" w:hAnsi="Arial" w:cs="Arial"/>
          <w:color w:val="2D2D2D"/>
          <w:spacing w:val="2"/>
          <w:sz w:val="18"/>
          <w:szCs w:val="18"/>
        </w:rPr>
        <w:br/>
      </w:r>
      <w:r>
        <w:rPr>
          <w:rFonts w:ascii="Arial" w:hAnsi="Arial" w:cs="Arial"/>
          <w:color w:val="2D2D2D"/>
          <w:spacing w:val="2"/>
          <w:sz w:val="18"/>
          <w:szCs w:val="18"/>
        </w:rPr>
        <w:b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r>
        <w:rPr>
          <w:rFonts w:ascii="Arial" w:hAnsi="Arial" w:cs="Arial"/>
          <w:color w:val="2D2D2D"/>
          <w:spacing w:val="2"/>
          <w:sz w:val="18"/>
          <w:szCs w:val="18"/>
        </w:rPr>
        <w:br/>
      </w:r>
      <w:r>
        <w:rPr>
          <w:rFonts w:ascii="Arial" w:hAnsi="Arial" w:cs="Arial"/>
          <w:color w:val="2D2D2D"/>
          <w:spacing w:val="2"/>
          <w:sz w:val="18"/>
          <w:szCs w:val="18"/>
        </w:rPr>
        <w:br/>
        <w:t>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В стандарте приведены эквиваленты стандартизованных терминов на английском (</w:t>
      </w:r>
      <w:r>
        <w:rPr>
          <w:rFonts w:ascii="Arial" w:hAnsi="Arial" w:cs="Arial"/>
          <w:b/>
          <w:bCs/>
          <w:color w:val="2D2D2D"/>
          <w:spacing w:val="2"/>
          <w:sz w:val="18"/>
          <w:szCs w:val="18"/>
        </w:rPr>
        <w:t>en</w:t>
      </w:r>
      <w:r>
        <w:rPr>
          <w:rFonts w:ascii="Arial" w:hAnsi="Arial" w:cs="Arial"/>
          <w:color w:val="2D2D2D"/>
          <w:spacing w:val="2"/>
          <w:sz w:val="18"/>
          <w:szCs w:val="18"/>
        </w:rPr>
        <w:t>) и французском (</w:t>
      </w:r>
      <w:r>
        <w:rPr>
          <w:rFonts w:ascii="Arial" w:hAnsi="Arial" w:cs="Arial"/>
          <w:b/>
          <w:bCs/>
          <w:color w:val="2D2D2D"/>
          <w:spacing w:val="2"/>
          <w:sz w:val="18"/>
          <w:szCs w:val="18"/>
        </w:rPr>
        <w:t>fr</w:t>
      </w:r>
      <w:r>
        <w:rPr>
          <w:rFonts w:ascii="Arial" w:hAnsi="Arial" w:cs="Arial"/>
          <w:color w:val="2D2D2D"/>
          <w:spacing w:val="2"/>
          <w:sz w:val="18"/>
          <w:szCs w:val="18"/>
        </w:rPr>
        <w:t>) языках.</w:t>
      </w:r>
      <w:r>
        <w:rPr>
          <w:rFonts w:ascii="Arial" w:hAnsi="Arial" w:cs="Arial"/>
          <w:color w:val="2D2D2D"/>
          <w:spacing w:val="2"/>
          <w:sz w:val="18"/>
          <w:szCs w:val="18"/>
        </w:rPr>
        <w:br/>
      </w:r>
      <w:r>
        <w:rPr>
          <w:rFonts w:ascii="Arial" w:hAnsi="Arial" w:cs="Arial"/>
          <w:color w:val="2D2D2D"/>
          <w:spacing w:val="2"/>
          <w:sz w:val="18"/>
          <w:szCs w:val="18"/>
        </w:rPr>
        <w:br/>
        <w:t>Стандартизованные термины набраны полужирным шрифтом, их краткие формы, представленные аббревиатурой или словосочетанием на базе аббревиатуры, - светлым шрифтом.</w:t>
      </w:r>
      <w:r>
        <w:rPr>
          <w:rFonts w:ascii="Arial" w:hAnsi="Arial" w:cs="Arial"/>
          <w:color w:val="2D2D2D"/>
          <w:spacing w:val="2"/>
          <w:sz w:val="18"/>
          <w:szCs w:val="18"/>
        </w:rPr>
        <w:br/>
      </w:r>
      <w:r>
        <w:rPr>
          <w:rFonts w:ascii="Arial" w:hAnsi="Arial" w:cs="Arial"/>
          <w:color w:val="2D2D2D"/>
          <w:spacing w:val="2"/>
          <w:sz w:val="18"/>
          <w:szCs w:val="18"/>
        </w:rPr>
        <w:br/>
      </w:r>
    </w:p>
    <w:p w:rsidR="002E54DF" w:rsidRDefault="002E54DF" w:rsidP="002E54D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2E54DF" w:rsidRDefault="002E54DF" w:rsidP="002E54D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основные термины и определения понятий, используемых в области химических источников тока.</w:t>
      </w:r>
      <w:r>
        <w:rPr>
          <w:rFonts w:ascii="Arial" w:hAnsi="Arial" w:cs="Arial"/>
          <w:color w:val="2D2D2D"/>
          <w:spacing w:val="2"/>
          <w:sz w:val="18"/>
          <w:szCs w:val="18"/>
        </w:rPr>
        <w:br/>
      </w:r>
      <w:r>
        <w:rPr>
          <w:rFonts w:ascii="Arial" w:hAnsi="Arial" w:cs="Arial"/>
          <w:color w:val="2D2D2D"/>
          <w:spacing w:val="2"/>
          <w:sz w:val="18"/>
          <w:szCs w:val="18"/>
        </w:rPr>
        <w:br/>
        <w:t>Термины, установленные настоящим стандартом, рекомендуются для применения во всех видах документации и литературы по химическим источникам тока, входящих в сферу действия работ по стандартизации и использующих результаты этих работ.</w:t>
      </w:r>
      <w:r>
        <w:rPr>
          <w:rFonts w:ascii="Arial" w:hAnsi="Arial" w:cs="Arial"/>
          <w:color w:val="2D2D2D"/>
          <w:spacing w:val="2"/>
          <w:sz w:val="18"/>
          <w:szCs w:val="18"/>
        </w:rPr>
        <w:br/>
      </w:r>
      <w:r>
        <w:rPr>
          <w:rFonts w:ascii="Arial" w:hAnsi="Arial" w:cs="Arial"/>
          <w:color w:val="2D2D2D"/>
          <w:spacing w:val="2"/>
          <w:sz w:val="18"/>
          <w:szCs w:val="18"/>
        </w:rPr>
        <w:br/>
      </w:r>
    </w:p>
    <w:p w:rsidR="002E54DF" w:rsidRDefault="002E54DF" w:rsidP="002E54D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Термины и определения</w:t>
      </w:r>
    </w:p>
    <w:tbl>
      <w:tblPr>
        <w:tblW w:w="0" w:type="auto"/>
        <w:tblCellMar>
          <w:left w:w="0" w:type="dxa"/>
          <w:right w:w="0" w:type="dxa"/>
        </w:tblCellMar>
        <w:tblLook w:val="04A0"/>
      </w:tblPr>
      <w:tblGrid>
        <w:gridCol w:w="7263"/>
        <w:gridCol w:w="181"/>
        <w:gridCol w:w="524"/>
        <w:gridCol w:w="2379"/>
      </w:tblGrid>
      <w:tr w:rsidR="002E54DF" w:rsidTr="002E54DF">
        <w:trPr>
          <w:trHeight w:val="15"/>
        </w:trPr>
        <w:tc>
          <w:tcPr>
            <w:tcW w:w="7946" w:type="dxa"/>
            <w:hideMark/>
          </w:tcPr>
          <w:p w:rsidR="002E54DF" w:rsidRDefault="002E54DF">
            <w:pPr>
              <w:rPr>
                <w:sz w:val="2"/>
                <w:szCs w:val="24"/>
              </w:rPr>
            </w:pPr>
          </w:p>
        </w:tc>
        <w:tc>
          <w:tcPr>
            <w:tcW w:w="185" w:type="dxa"/>
            <w:hideMark/>
          </w:tcPr>
          <w:p w:rsidR="002E54DF" w:rsidRDefault="002E54DF">
            <w:pPr>
              <w:rPr>
                <w:sz w:val="2"/>
                <w:szCs w:val="24"/>
              </w:rPr>
            </w:pPr>
          </w:p>
        </w:tc>
        <w:tc>
          <w:tcPr>
            <w:tcW w:w="554" w:type="dxa"/>
            <w:hideMark/>
          </w:tcPr>
          <w:p w:rsidR="002E54DF" w:rsidRDefault="002E54DF">
            <w:pPr>
              <w:rPr>
                <w:sz w:val="2"/>
                <w:szCs w:val="24"/>
              </w:rPr>
            </w:pPr>
          </w:p>
        </w:tc>
        <w:tc>
          <w:tcPr>
            <w:tcW w:w="2402" w:type="dxa"/>
            <w:hideMark/>
          </w:tcPr>
          <w:p w:rsidR="002E54DF" w:rsidRDefault="002E54DF">
            <w:pPr>
              <w:rPr>
                <w:sz w:val="2"/>
                <w:szCs w:val="24"/>
              </w:rPr>
            </w:pPr>
          </w:p>
        </w:tc>
      </w:tr>
      <w:tr w:rsidR="002E54DF" w:rsidTr="002E54DF">
        <w:tc>
          <w:tcPr>
            <w:tcW w:w="11088" w:type="dxa"/>
            <w:gridSpan w:val="4"/>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Раздел 482-01 - Основные понятия</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химический источник тока;</w:t>
            </w:r>
            <w:r>
              <w:rPr>
                <w:color w:val="2D2D2D"/>
                <w:sz w:val="18"/>
                <w:szCs w:val="18"/>
              </w:rPr>
              <w:t xml:space="preserve"> ХИТ: Основное функциональное устройство, состоящее из </w:t>
            </w:r>
            <w:r>
              <w:rPr>
                <w:color w:val="2D2D2D"/>
                <w:sz w:val="18"/>
                <w:szCs w:val="18"/>
              </w:rPr>
              <w:lastRenderedPageBreak/>
              <w:t>блока электродов, электролита, бака, выводов и сепараторов, в котором электрическая энергия получена путем прямого преобразования химической энергии.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1" name="Рисунок 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w:t>
            </w:r>
            <w:r>
              <w:rPr>
                <w:color w:val="2D2D2D"/>
                <w:sz w:val="18"/>
                <w:szCs w:val="18"/>
              </w:rPr>
              <w:t> Химический источник тока, в котором электрический заряд не восстанавливается после разряда.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primary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аккумулятор:</w:t>
            </w:r>
            <w:r>
              <w:rPr>
                <w:color w:val="2D2D2D"/>
                <w:sz w:val="18"/>
                <w:szCs w:val="18"/>
              </w:rPr>
              <w:t> Химический источник тока, способный восстанавливать электрический заряд после разряда.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secondary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accumulateur,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Восстановление заряда осуществляется посредством обратимой химической реакции.</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ХИТ:</w:t>
            </w:r>
            <w:r>
              <w:rPr>
                <w:color w:val="2D2D2D"/>
                <w:sz w:val="18"/>
                <w:szCs w:val="18"/>
              </w:rPr>
              <w:t> Несколько химических источников тока электрически соединенных между собой и снабженных необходимыми для работы устройствами.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К устройствам относятся бак, выводы, маркировочные и защитные устройства.</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топливный элемент:</w:t>
            </w:r>
            <w:r>
              <w:rPr>
                <w:color w:val="2D2D2D"/>
                <w:sz w:val="18"/>
                <w:szCs w:val="18"/>
              </w:rPr>
              <w:t> Химический источник тока, способный преобразовывать химическую энергию в электрическую энергию при электрохимических процессах из постоянно поступающих активных веществ.</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fuel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МЭК 60050-482-2011 Источники тока химические. Термины и определения" style="width:8.75pt;height:11.9pt"/>
              </w:pict>
            </w:r>
            <w:r>
              <w:rPr>
                <w:color w:val="2D2D2D"/>
                <w:sz w:val="18"/>
                <w:szCs w:val="18"/>
              </w:rPr>
              <w:t>combustible,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литиевый химический источник тока:</w:t>
            </w:r>
            <w:r>
              <w:rPr>
                <w:color w:val="2D2D2D"/>
                <w:sz w:val="18"/>
                <w:szCs w:val="18"/>
              </w:rPr>
              <w:t> Химический источник тока, состоящий из безводного электролита и отрицательного литиевого или литийсодержащего электрода.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 name="Рисунок 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au lithium,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зависимости от выбранных особенностей конструкции литиевый химический источник тока может быть первичным или вторичным.</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с солевым расплавом:</w:t>
            </w:r>
            <w:r>
              <w:rPr>
                <w:color w:val="2D2D2D"/>
                <w:sz w:val="18"/>
                <w:szCs w:val="18"/>
              </w:rPr>
              <w:t> Элемент с электролитом, состоящим из одной или более безводных расплавленных солей.</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molten salt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026" type="#_x0000_t75" alt="ГОСТ Р МЭК 60050-482-2011 Источники тока химические. Термины и определения" style="width:8.75pt;height:11.9pt"/>
              </w:pict>
            </w:r>
            <w:r>
              <w:rPr>
                <w:color w:val="2D2D2D"/>
                <w:sz w:val="18"/>
                <w:szCs w:val="18"/>
              </w:rPr>
              <w:t> sel fondu, f </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Расплавленная соль может быть в твердом (недействующем) состоянии и приводиться в действие путем нагревания.</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щелочной химический источник тока:</w:t>
            </w:r>
            <w:r>
              <w:rPr>
                <w:color w:val="2D2D2D"/>
                <w:sz w:val="18"/>
                <w:szCs w:val="18"/>
              </w:rPr>
              <w:t> Химический источник тока, содержащий щелочной электролит. </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5" name="Рисунок 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alcalin,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химический источник тока с твердым электролитом:</w:t>
            </w:r>
            <w:r>
              <w:rPr>
                <w:color w:val="2D2D2D"/>
                <w:sz w:val="18"/>
                <w:szCs w:val="18"/>
              </w:rPr>
              <w:t>Химический источник тока с ионопроводящим твердым электролитом.</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solid electrolyte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6" name="Рисунок 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027" type="#_x0000_t75" alt="ГОСТ Р МЭК 60050-482-2011 Источники тока химические. Термины и определения" style="width:8.75pt;height:11.9pt"/>
              </w:pict>
            </w:r>
            <w:r>
              <w:rPr>
                <w:color w:val="2D2D2D"/>
                <w:sz w:val="18"/>
                <w:szCs w:val="18"/>
              </w:rPr>
              <w:t>electrolyte solide, m </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качестве электролита может быть, например, иодид серебра или полимерная соль.</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аккумулятор с неводным электролитом:</w:t>
            </w:r>
            <w:r>
              <w:rPr>
                <w:color w:val="2D2D2D"/>
                <w:sz w:val="18"/>
                <w:szCs w:val="18"/>
              </w:rPr>
              <w:t xml:space="preserve"> Химический источник тока с жидким </w:t>
            </w:r>
            <w:r>
              <w:rPr>
                <w:color w:val="2D2D2D"/>
                <w:sz w:val="18"/>
                <w:szCs w:val="18"/>
              </w:rPr>
              <w:lastRenderedPageBreak/>
              <w:t>электролитом, не содержащим источники химически реактивных протонов (Н</w:t>
            </w:r>
            <w:r w:rsidR="00541489" w:rsidRPr="00541489">
              <w:rPr>
                <w:color w:val="2D2D2D"/>
                <w:sz w:val="18"/>
                <w:szCs w:val="18"/>
              </w:rPr>
              <w:pict>
                <v:shape id="_x0000_i1028" type="#_x0000_t75" alt="ГОСТ Р МЭК 60050-482-2011 Источники тока химические. Термины и определения" style="width:8.75pt;height:17.55pt"/>
              </w:pict>
            </w:r>
            <w:r>
              <w:rPr>
                <w:color w:val="2D2D2D"/>
                <w:sz w:val="18"/>
                <w:szCs w:val="18"/>
              </w:rPr>
              <w:t>).</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non aqueous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9" name="Рисунок 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non aqueux,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показательный аккумулятор [элемент]:</w:t>
            </w:r>
            <w:r>
              <w:rPr>
                <w:color w:val="2D2D2D"/>
                <w:sz w:val="18"/>
                <w:szCs w:val="18"/>
              </w:rPr>
              <w:t> Аккумулятор [элемент] в батарее ХИТ, выбранный в качестве объекта для оценки состояния или получения представления о средних параметрах батареи.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pilot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10" name="Рисунок 1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pilote,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для оригинального оборудования:</w:t>
            </w:r>
            <w:r>
              <w:rPr>
                <w:color w:val="2D2D2D"/>
                <w:sz w:val="18"/>
                <w:szCs w:val="18"/>
              </w:rPr>
              <w:t> Батарея ХИТ, поставляемая изготовителю оригинального оборудования для использования только с этим оборудованием или в составе этого оборудования.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OEM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de premier </w:t>
            </w:r>
            <w:r>
              <w:rPr>
                <w:noProof/>
                <w:color w:val="2D2D2D"/>
                <w:sz w:val="18"/>
                <w:szCs w:val="18"/>
              </w:rPr>
              <w:drawing>
                <wp:inline distT="0" distB="0" distL="0" distR="0">
                  <wp:extent cx="659765" cy="158750"/>
                  <wp:effectExtent l="19050" t="0" r="6985" b="0"/>
                  <wp:docPr id="11" name="Рисунок 1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МЭК 60050-482-2011 Источники тока химические. Термины и определения"/>
                          <pic:cNvPicPr>
                            <a:picLocks noChangeAspect="1" noChangeArrowheads="1"/>
                          </pic:cNvPicPr>
                        </pic:nvPicPr>
                        <pic:blipFill>
                          <a:blip r:embed="rId7" cstate="print"/>
                          <a:srcRect/>
                          <a:stretch>
                            <a:fillRect/>
                          </a:stretch>
                        </pic:blipFill>
                        <pic:spPr bwMode="auto">
                          <a:xfrm>
                            <a:off x="0" y="0"/>
                            <a:ext cx="659765" cy="15875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заменяющая батарея:</w:t>
            </w:r>
            <w:r>
              <w:rPr>
                <w:color w:val="2D2D2D"/>
                <w:sz w:val="18"/>
                <w:szCs w:val="18"/>
              </w:rPr>
              <w:t> Батарея ХИТ, используемая вместо существующей батареи с такими же или подобными рабочими и эксплуатационными характеристиками.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replacement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de remplacement,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резервный химический источник тока:</w:t>
            </w:r>
            <w:r>
              <w:rPr>
                <w:color w:val="2D2D2D"/>
                <w:sz w:val="18"/>
                <w:szCs w:val="18"/>
              </w:rPr>
              <w:t> Химический источник тока, хранящийся в сухом заряженном состоянии, при этом необходимый электролит обязательно хранят отдельно и помещают в химический источник тока для его активации.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reserve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12" name="Рисунок 1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580390" cy="158750"/>
                  <wp:effectExtent l="19050" t="0" r="0" b="0"/>
                  <wp:docPr id="13" name="Рисунок 1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МЭК 60050-482-2011 Источники тока химические. Термины и определения"/>
                          <pic:cNvPicPr>
                            <a:picLocks noChangeAspect="1" noChangeArrowheads="1"/>
                          </pic:cNvPicPr>
                        </pic:nvPicPr>
                        <pic:blipFill>
                          <a:blip r:embed="rId8" cstate="print"/>
                          <a:srcRect/>
                          <a:stretch>
                            <a:fillRect/>
                          </a:stretch>
                        </pic:blipFill>
                        <pic:spPr bwMode="auto">
                          <a:xfrm>
                            <a:off x="0" y="0"/>
                            <a:ext cx="580390" cy="15875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Активацию осуществляют путем заливки, нагрева и т.д.</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аварийная батарея:</w:t>
            </w:r>
            <w:r>
              <w:rPr>
                <w:color w:val="2D2D2D"/>
                <w:sz w:val="18"/>
                <w:szCs w:val="18"/>
              </w:rPr>
              <w:t> Батарея ХИТ, подающая необходимую электрическую энергию в цепь при перерывах в работе нормального источника энергии.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emergency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de secours,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буферная батарея:</w:t>
            </w:r>
            <w:r>
              <w:rPr>
                <w:color w:val="2D2D2D"/>
                <w:sz w:val="18"/>
                <w:szCs w:val="18"/>
              </w:rPr>
              <w:t> Батарея ХИТ, подключенная параллельно к постоянному источнику тока для уменьшения влияния колебаний энергии на источник.</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buffer battery back-up battery </w:t>
            </w:r>
            <w:r w:rsidRPr="002E54DF">
              <w:rPr>
                <w:color w:val="2D2D2D"/>
                <w:sz w:val="18"/>
                <w:szCs w:val="18"/>
                <w:lang w:val="en-US"/>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tampon,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эталонного напряжения:</w:t>
            </w:r>
            <w:r>
              <w:rPr>
                <w:color w:val="2D2D2D"/>
                <w:sz w:val="18"/>
                <w:szCs w:val="18"/>
              </w:rPr>
              <w:t> Элемент, имеющий при заданной температуре определенное неизменное напряжение разомкнутой цепи и используемый в качестве эталонного напряжения.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standard voltage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14" name="Рисунок 1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de </w:t>
            </w:r>
            <w:r>
              <w:rPr>
                <w:noProof/>
                <w:color w:val="2D2D2D"/>
                <w:sz w:val="18"/>
                <w:szCs w:val="18"/>
              </w:rPr>
              <w:drawing>
                <wp:inline distT="0" distB="0" distL="0" distR="0">
                  <wp:extent cx="532765" cy="151130"/>
                  <wp:effectExtent l="19050" t="0" r="635" b="0"/>
                  <wp:docPr id="15" name="Рисунок 1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МЭК 60050-482-2011 Источники тока химические. Термины и определения"/>
                          <pic:cNvPicPr>
                            <a:picLocks noChangeAspect="1" noChangeArrowheads="1"/>
                          </pic:cNvPicPr>
                        </pic:nvPicPr>
                        <pic:blipFill>
                          <a:blip r:embed="rId9"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de tension,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эталонного напряжения Вестона:</w:t>
            </w:r>
            <w:r>
              <w:rPr>
                <w:color w:val="2D2D2D"/>
                <w:sz w:val="18"/>
                <w:szCs w:val="18"/>
              </w:rPr>
              <w:t> Эталон напряжения элемента с солевым электролитом, содержащим насыщенный раствор сульфата кадмия, положительный электрод - из ртути и твердого сульфата ртути, отрицательный электрод - из соединений ртути с кадмием и твердым сульфатом кадмия.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Weston standard voltage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029" type="#_x0000_t75" alt="ГОСТ Р МЭК 60050-482-2011 Источники тока химические. Термины и определения" style="width:27.55pt;height:11.9pt"/>
              </w:pict>
            </w:r>
            <w:r>
              <w:rPr>
                <w:color w:val="2D2D2D"/>
                <w:sz w:val="18"/>
                <w:szCs w:val="18"/>
              </w:rPr>
              <w:t>Weston,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активация химического источника тока:</w:t>
            </w:r>
            <w:r>
              <w:rPr>
                <w:color w:val="2D2D2D"/>
                <w:sz w:val="18"/>
                <w:szCs w:val="18"/>
              </w:rPr>
              <w:t> Завершающий процесс, при котором электрохимически активные компоненты химического источника тока приводятся в рабочее состояние, обеспечивающее отдачу электрической энергии.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activation</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activation,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Активация может заключаться, например, во введении электролита из жидких или газообразных активных материалов пиротехническим или другим способом.</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482-01-20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инактивированный химический источник тока:</w:t>
            </w:r>
            <w:r>
              <w:rPr>
                <w:color w:val="2D2D2D"/>
                <w:sz w:val="18"/>
                <w:szCs w:val="18"/>
              </w:rPr>
              <w:t xml:space="preserve">Химический источник тока, в котором </w:t>
            </w:r>
            <w:r>
              <w:rPr>
                <w:color w:val="2D2D2D"/>
                <w:sz w:val="18"/>
                <w:szCs w:val="18"/>
              </w:rPr>
              <w:lastRenderedPageBreak/>
              <w:t>электрохимические компоненты не доведены до завершающей функциональной стадии и отдача электрической энергии невозможна.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inactivated</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1130"/>
                  <wp:effectExtent l="19050" t="0" r="8890" b="0"/>
                  <wp:docPr id="17" name="Рисунок 1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МЭК 60050-482-2011 Источники тока химические. Термины и определения"/>
                          <pic:cNvPicPr>
                            <a:picLocks noChangeAspect="1" noChangeArrowheads="1"/>
                          </pic:cNvPicPr>
                        </pic:nvPicPr>
                        <pic:blipFill>
                          <a:blip r:embed="rId10" cstate="print"/>
                          <a:srcRect/>
                          <a:stretch>
                            <a:fillRect/>
                          </a:stretch>
                        </pic:blipFill>
                        <pic:spPr bwMode="auto">
                          <a:xfrm>
                            <a:off x="0" y="0"/>
                            <a:ext cx="429260" cy="151130"/>
                          </a:xfrm>
                          <a:prstGeom prst="rect">
                            <a:avLst/>
                          </a:prstGeom>
                          <a:noFill/>
                          <a:ln w="9525">
                            <a:noFill/>
                            <a:miter lim="800000"/>
                            <a:headEnd/>
                            <a:tailEnd/>
                          </a:ln>
                        </pic:spPr>
                      </pic:pic>
                    </a:graphicData>
                  </a:graphic>
                </wp:inline>
              </w:drawing>
            </w:r>
            <w:r>
              <w:rPr>
                <w:color w:val="2D2D2D"/>
                <w:sz w:val="18"/>
                <w:szCs w:val="18"/>
              </w:rPr>
              <w:t>, adj</w:t>
            </w:r>
          </w:p>
        </w:tc>
      </w:tr>
      <w:tr w:rsidR="002E54DF" w:rsidTr="002E54DF">
        <w:tc>
          <w:tcPr>
            <w:tcW w:w="11088" w:type="dxa"/>
            <w:gridSpan w:val="4"/>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Раздел 482-02 - Части, компоненты, вспомогательное оборудование, форма</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герметичный химический источник тока:</w:t>
            </w:r>
            <w:r>
              <w:rPr>
                <w:color w:val="2D2D2D"/>
                <w:sz w:val="18"/>
                <w:szCs w:val="18"/>
              </w:rPr>
              <w:t> Полностью герметизированный газонепроницаемый химический источник тока без устройства для выпуска газа.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hermetically sealed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18" name="Рисунок 1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620395" cy="158750"/>
                  <wp:effectExtent l="19050" t="0" r="8255" b="0"/>
                  <wp:docPr id="19" name="Рисунок 1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МЭК 60050-482-2011 Источники тока химические. Термины и определения"/>
                          <pic:cNvPicPr>
                            <a:picLocks noChangeAspect="1" noChangeArrowheads="1"/>
                          </pic:cNvPicPr>
                        </pic:nvPicPr>
                        <pic:blipFill>
                          <a:blip r:embed="rId11" cstate="print"/>
                          <a:srcRect/>
                          <a:stretch>
                            <a:fillRect/>
                          </a:stretch>
                        </pic:blipFill>
                        <pic:spPr bwMode="auto">
                          <a:xfrm>
                            <a:off x="0" y="0"/>
                            <a:ext cx="620395" cy="15875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пластина ХИТ:</w:t>
            </w:r>
            <w:r>
              <w:rPr>
                <w:color w:val="2D2D2D"/>
                <w:sz w:val="18"/>
                <w:szCs w:val="18"/>
              </w:rPr>
              <w:t> Электрод химического источника тока, состоящий из токоотвода и активного материала.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Токоотвод может быть в виде ленты, решетки, ячейки сетки, стержня, волокна или металлокерамического пористого материала и т.п.</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пастированная пластина:</w:t>
            </w:r>
            <w:r>
              <w:rPr>
                <w:color w:val="2D2D2D"/>
                <w:sz w:val="18"/>
                <w:szCs w:val="18"/>
              </w:rPr>
              <w:t> Пластина ХИТ, в которой активный материал в виде пасты нанесен на токоотвод.</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pasted plate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Pr>
                <w:noProof/>
                <w:color w:val="2D2D2D"/>
                <w:sz w:val="18"/>
                <w:szCs w:val="18"/>
              </w:rPr>
              <w:drawing>
                <wp:inline distT="0" distB="0" distL="0" distR="0">
                  <wp:extent cx="492760" cy="158750"/>
                  <wp:effectExtent l="19050" t="0" r="2540" b="0"/>
                  <wp:docPr id="20" name="Рисунок 2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МЭК 60050-482-2011 Источники тока химические. Термины и определения"/>
                          <pic:cNvPicPr>
                            <a:picLocks noChangeAspect="1" noChangeArrowheads="1"/>
                          </pic:cNvPicPr>
                        </pic:nvPicPr>
                        <pic:blipFill>
                          <a:blip r:embed="rId12" cstate="print"/>
                          <a:srcRect/>
                          <a:stretch>
                            <a:fillRect/>
                          </a:stretch>
                        </pic:blipFill>
                        <pic:spPr bwMode="auto">
                          <a:xfrm>
                            <a:off x="0" y="0"/>
                            <a:ext cx="492760" cy="15875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набор пластин ХИТ:</w:t>
            </w:r>
            <w:r>
              <w:rPr>
                <w:color w:val="2D2D2D"/>
                <w:sz w:val="18"/>
                <w:szCs w:val="18"/>
              </w:rPr>
              <w:t> Совокупность пластин ХИТ одной полярности, соединенных друг с другом электрически.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 group</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faisceau de plaques,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отрицательная пластина:</w:t>
            </w:r>
            <w:r>
              <w:rPr>
                <w:color w:val="2D2D2D"/>
                <w:sz w:val="18"/>
                <w:szCs w:val="18"/>
              </w:rPr>
              <w:t> Часть химического источника тока, содержащая активный материал, в котором во время разряда протекает реакция окисления.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negative plate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Pr>
                <w:noProof/>
                <w:color w:val="2D2D2D"/>
                <w:sz w:val="18"/>
                <w:szCs w:val="18"/>
              </w:rPr>
              <w:drawing>
                <wp:inline distT="0" distB="0" distL="0" distR="0">
                  <wp:extent cx="485140" cy="158750"/>
                  <wp:effectExtent l="19050" t="0" r="0" b="0"/>
                  <wp:docPr id="21" name="Рисунок 2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МЭК 60050-482-2011 Источники тока химические. Термины и определения"/>
                          <pic:cNvPicPr>
                            <a:picLocks noChangeAspect="1" noChangeArrowheads="1"/>
                          </pic:cNvPicPr>
                        </pic:nvPicPr>
                        <pic:blipFill>
                          <a:blip r:embed="rId13"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f </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положительная пластина:</w:t>
            </w:r>
            <w:r>
              <w:rPr>
                <w:color w:val="2D2D2D"/>
                <w:sz w:val="18"/>
                <w:szCs w:val="18"/>
              </w:rPr>
              <w:t> Часть химического источника тока, содержащая активный материал, в котором во время разряда протекает реакция восстановления.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positive plate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positive,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трубчатая пластина:</w:t>
            </w:r>
            <w:r>
              <w:rPr>
                <w:color w:val="2D2D2D"/>
                <w:sz w:val="18"/>
                <w:szCs w:val="18"/>
              </w:rPr>
              <w:t> Положительная пластина, состоящая из комплекта пористых трубок из перфорированного металла или футляра из сетчатой ткани с или без проходящего в центре токоотвода и активного материала, помещенного внутри трубок.</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tubular plate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tubulaire,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блок пластин ХИТ:</w:t>
            </w:r>
            <w:r>
              <w:rPr>
                <w:color w:val="2D2D2D"/>
                <w:sz w:val="18"/>
                <w:szCs w:val="18"/>
              </w:rPr>
              <w:t> Готовая сборочная единица из набора положительных и отрицательных пластин с проложенными между ними сепараторами, с борнами или межэлементными соединениями.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 pack</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bloc de plaques,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пара пластин ХИТ:</w:t>
            </w:r>
            <w:r>
              <w:rPr>
                <w:color w:val="2D2D2D"/>
                <w:sz w:val="18"/>
                <w:szCs w:val="18"/>
              </w:rPr>
              <w:t> Комплект из одной положительной пластины и одной отрицательной пластины, с сепаратором между ними, если он предусмотрен.</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 pair</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jeu de plaques,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прокладка ХИТ:</w:t>
            </w:r>
            <w:r>
              <w:rPr>
                <w:color w:val="2D2D2D"/>
                <w:sz w:val="18"/>
                <w:szCs w:val="18"/>
              </w:rPr>
              <w:t> Деталь, изготовленная из изоляционного материала и предназначенная для поддержания зазора между пластинами ХИТ противоположной полярности или между блоком пластин ХИТ и аккумуляторным баком.</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spacer</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espaceur,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сепаратор ХИТ:</w:t>
            </w:r>
            <w:r>
              <w:rPr>
                <w:color w:val="2D2D2D"/>
                <w:sz w:val="18"/>
                <w:szCs w:val="18"/>
              </w:rPr>
              <w:t> Составная часть химического источника тока, изготовленная из ионопроницаемого материала и предотвращающая электрический контакт между пластинами противоположной полярности.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 separator</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12140" cy="158750"/>
                  <wp:effectExtent l="19050" t="0" r="0" b="0"/>
                  <wp:docPr id="22" name="Рисунок 2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МЭК 60050-482-2011 Источники тока химические. Термины и определения"/>
                          <pic:cNvPicPr>
                            <a:picLocks noChangeAspect="1" noChangeArrowheads="1"/>
                          </pic:cNvPicPr>
                        </pic:nvPicPr>
                        <pic:blipFill>
                          <a:blip r:embed="rId14" cstate="print"/>
                          <a:srcRect/>
                          <a:stretch>
                            <a:fillRect/>
                          </a:stretch>
                        </pic:blipFill>
                        <pic:spPr bwMode="auto">
                          <a:xfrm>
                            <a:off x="0" y="0"/>
                            <a:ext cx="612140" cy="15875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клапан ХИТ:</w:t>
            </w:r>
            <w:r>
              <w:rPr>
                <w:color w:val="2D2D2D"/>
                <w:sz w:val="18"/>
                <w:szCs w:val="18"/>
              </w:rPr>
              <w:t> Деталь химического источника тока, которая позволяет газу выходить только в одном направлении.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valve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soupape,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Клапан ХИТ способен под давлением закрывать или открывать вентиляционное отверстие.</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аккумуляторный сосуд:</w:t>
            </w:r>
            <w:r>
              <w:rPr>
                <w:color w:val="2D2D2D"/>
                <w:sz w:val="18"/>
                <w:szCs w:val="18"/>
              </w:rPr>
              <w:t> Сосуд химического источника тока, кроме цилиндрического, из материала с определенными свойствами.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can</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godet d'un </w:t>
            </w:r>
            <w:r>
              <w:rPr>
                <w:noProof/>
                <w:color w:val="2D2D2D"/>
                <w:sz w:val="18"/>
                <w:szCs w:val="18"/>
              </w:rPr>
              <w:drawing>
                <wp:inline distT="0" distB="0" distL="0" distR="0">
                  <wp:extent cx="469265" cy="151130"/>
                  <wp:effectExtent l="19050" t="0" r="6985" b="0"/>
                  <wp:docPr id="23" name="Рисунок 2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аккумуляторный бак:</w:t>
            </w:r>
            <w:r>
              <w:rPr>
                <w:color w:val="2D2D2D"/>
                <w:sz w:val="18"/>
                <w:szCs w:val="18"/>
              </w:rPr>
              <w:t> Сосуд, изготовленный из электролитостойкого материала, для размещения набора пластин ХИТ и электролита, одного аккумулятора или нескольких.</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case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bac,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аккумуляторная крышка:</w:t>
            </w:r>
            <w:r>
              <w:rPr>
                <w:color w:val="2D2D2D"/>
                <w:sz w:val="18"/>
                <w:szCs w:val="18"/>
              </w:rPr>
              <w:t> Деталь с отверстиями, закрывающая аккумуляторный бак.</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lid </w:t>
            </w:r>
            <w:r>
              <w:rPr>
                <w:color w:val="2D2D2D"/>
                <w:sz w:val="18"/>
                <w:szCs w:val="18"/>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couvercle </w:t>
            </w:r>
            <w:r>
              <w:rPr>
                <w:noProof/>
                <w:color w:val="2D2D2D"/>
                <w:sz w:val="18"/>
                <w:szCs w:val="18"/>
              </w:rPr>
              <w:drawing>
                <wp:inline distT="0" distB="0" distL="0" distR="0">
                  <wp:extent cx="572770" cy="151130"/>
                  <wp:effectExtent l="19050" t="0" r="0" b="0"/>
                  <wp:docPr id="24" name="Рисунок 2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МЭК 60050-482-2011 Источники тока химические. Термины и определения"/>
                          <pic:cNvPicPr>
                            <a:picLocks noChangeAspect="1" noChangeArrowheads="1"/>
                          </pic:cNvPicPr>
                        </pic:nvPicPr>
                        <pic:blipFill>
                          <a:blip r:embed="rId15"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Аккумуляторная крышка может также закрывать отдельные камеры моноблочного сосуда.</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герметизирующий компаунд:</w:t>
            </w:r>
            <w:r>
              <w:rPr>
                <w:color w:val="2D2D2D"/>
                <w:sz w:val="18"/>
                <w:szCs w:val="18"/>
              </w:rPr>
              <w:t> Материал, используемый для герметизации в местах соединения аккумуляторной крышки с аккумуляторным баком и в выводах аккумулятора.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lid sealing compound</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92760" cy="151130"/>
                  <wp:effectExtent l="19050" t="0" r="2540" b="0"/>
                  <wp:docPr id="25" name="Рисунок 2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МЭК 60050-482-2011 Источники тока химические. Термины и определения"/>
                          <pic:cNvPicPr>
                            <a:picLocks noChangeAspect="1" noChangeArrowheads="1"/>
                          </pic:cNvPicPr>
                        </pic:nvPicPr>
                        <pic:blipFill>
                          <a:blip r:embed="rId16" cstate="print"/>
                          <a:srcRect/>
                          <a:stretch>
                            <a:fillRect/>
                          </a:stretch>
                        </pic:blipFill>
                        <pic:spPr bwMode="auto">
                          <a:xfrm>
                            <a:off x="0" y="0"/>
                            <a:ext cx="492760"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683895" cy="151130"/>
                  <wp:effectExtent l="19050" t="0" r="1905" b="0"/>
                  <wp:docPr id="26" name="Рисунок 2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МЭК 60050-482-2011 Источники тока химические. Термины и определения"/>
                          <pic:cNvPicPr>
                            <a:picLocks noChangeAspect="1" noChangeArrowheads="1"/>
                          </pic:cNvPicPr>
                        </pic:nvPicPr>
                        <pic:blipFill>
                          <a:blip r:embed="rId17" cstate="print"/>
                          <a:srcRect/>
                          <a:stretch>
                            <a:fillRect/>
                          </a:stretch>
                        </pic:blipFill>
                        <pic:spPr bwMode="auto">
                          <a:xfrm>
                            <a:off x="0" y="0"/>
                            <a:ext cx="683895" cy="15113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моноблочная батарея:</w:t>
            </w:r>
            <w:r>
              <w:rPr>
                <w:color w:val="2D2D2D"/>
                <w:sz w:val="18"/>
                <w:szCs w:val="18"/>
              </w:rPr>
              <w:t> Батарея, состоящая из нескольких отдельных, но электрически соединенных химических источников тока, каждый из которых состоит из блока электродов, электролита, выводов или соединителей и по мере необходимости сепараторов.</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monobloc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monobloc,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Химические источники тока в моноблочной батарее могут соединяться последовательно и (или) параллельно.</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аккумуляторный моноблок:</w:t>
            </w:r>
            <w:r>
              <w:rPr>
                <w:color w:val="2D2D2D"/>
                <w:sz w:val="18"/>
                <w:szCs w:val="18"/>
              </w:rPr>
              <w:t> Аккумуляторный бак, разделенный на несколько отдельных камер.</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monobloc container</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bac monobloc,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боковой изолятор:</w:t>
            </w:r>
            <w:r>
              <w:rPr>
                <w:color w:val="2D2D2D"/>
                <w:sz w:val="18"/>
                <w:szCs w:val="18"/>
              </w:rPr>
              <w:t> Деталь, обеспечивающая изоляцию между блоком пластин ХИТ и стенками аккумуляторного бака.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edge insulator</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isolateur </w:t>
            </w:r>
            <w:r w:rsidR="00541489" w:rsidRPr="00541489">
              <w:rPr>
                <w:color w:val="2D2D2D"/>
                <w:sz w:val="18"/>
                <w:szCs w:val="18"/>
              </w:rPr>
              <w:pict>
                <v:shape id="_x0000_i1030" type="#_x0000_t75" alt="ГОСТ Р МЭК 60050-482-2011 Источники тока химические. Термины и определения" style="width:27.55pt;height:11.9pt"/>
              </w:pict>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чехол ХИТ:</w:t>
            </w:r>
            <w:r>
              <w:rPr>
                <w:color w:val="2D2D2D"/>
                <w:sz w:val="18"/>
                <w:szCs w:val="18"/>
              </w:rPr>
              <w:t> Частичная или полная внешняя оболочка для химического источника тока.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jacket</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conteneur,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Чехол может быть изготовлен из металла (с отдельными аккумуляторными выводами), пластмассы, бумаги или других подходящих материалов.</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электрод ХИТ:</w:t>
            </w:r>
            <w:r>
              <w:rPr>
                <w:color w:val="2D2D2D"/>
                <w:sz w:val="18"/>
                <w:szCs w:val="18"/>
              </w:rPr>
              <w:t> Токоведущая составная часть, электрически соединенная с выводом ХИТ, на которой при контакте с электролитом происходит электродная реакция.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electrode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24510" cy="151130"/>
                  <wp:effectExtent l="19050" t="0" r="8890" b="0"/>
                  <wp:docPr id="28" name="Рисунок 2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МЭК 60050-482-2011 Источники тока химические. Термины и определения"/>
                          <pic:cNvPicPr>
                            <a:picLocks noChangeAspect="1" noChangeArrowheads="1"/>
                          </pic:cNvPicPr>
                        </pic:nvPicPr>
                        <pic:blipFill>
                          <a:blip r:embed="rId18" cstate="print"/>
                          <a:srcRect/>
                          <a:stretch>
                            <a:fillRect/>
                          </a:stretch>
                        </pic:blipFill>
                        <pic:spPr bwMode="auto">
                          <a:xfrm>
                            <a:off x="0" y="0"/>
                            <a:ext cx="524510" cy="15113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29" name="Рисунок 2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Примечание - Активный материал может быть частью электрода.</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single" w:sz="4" w:space="0" w:color="000000"/>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482-02-22</w:t>
            </w:r>
          </w:p>
        </w:tc>
        <w:tc>
          <w:tcPr>
            <w:tcW w:w="185"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single" w:sz="4" w:space="0" w:color="000000"/>
              <w:left w:val="single" w:sz="4" w:space="0" w:color="000000"/>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вывод:</w:t>
            </w:r>
            <w:r>
              <w:rPr>
                <w:color w:val="2D2D2D"/>
                <w:sz w:val="18"/>
                <w:szCs w:val="18"/>
              </w:rPr>
              <w:t> Токоведущая часть в электрической цепи, обеспечивающая электрическую связь с одним или несколькими внешними проводниками.</w:t>
            </w:r>
          </w:p>
        </w:tc>
        <w:tc>
          <w:tcPr>
            <w:tcW w:w="185" w:type="dxa"/>
            <w:tcBorders>
              <w:top w:val="single" w:sz="4" w:space="0" w:color="000000"/>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single" w:sz="4" w:space="0" w:color="000000"/>
              <w:left w:val="nil"/>
              <w:bottom w:val="nil"/>
              <w:right w:val="single" w:sz="4" w:space="0" w:color="000000"/>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terminal</w:t>
            </w:r>
          </w:p>
        </w:tc>
      </w:tr>
      <w:tr w:rsidR="002E54DF" w:rsidTr="002E54DF">
        <w:tc>
          <w:tcPr>
            <w:tcW w:w="7946" w:type="dxa"/>
            <w:tcBorders>
              <w:top w:val="nil"/>
              <w:left w:val="single" w:sz="4" w:space="0" w:color="000000"/>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single" w:sz="4" w:space="0" w:color="000000"/>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borne, f</w:t>
            </w:r>
          </w:p>
        </w:tc>
      </w:tr>
      <w:tr w:rsidR="002E54DF" w:rsidTr="002E54DF">
        <w:tc>
          <w:tcPr>
            <w:tcW w:w="7946" w:type="dxa"/>
            <w:tcBorders>
              <w:top w:val="nil"/>
              <w:left w:val="single" w:sz="4" w:space="0" w:color="000000"/>
              <w:bottom w:val="single" w:sz="4" w:space="0" w:color="000000"/>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[МЭК 60050-151, статья 151-12-12]</w:t>
            </w:r>
          </w:p>
        </w:tc>
        <w:tc>
          <w:tcPr>
            <w:tcW w:w="185"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single" w:sz="4" w:space="0" w:color="000000"/>
              <w:right w:val="single" w:sz="4" w:space="0" w:color="000000"/>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single" w:sz="4" w:space="0" w:color="000000"/>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br/>
              <w:t>482-02-23</w:t>
            </w:r>
          </w:p>
        </w:tc>
        <w:tc>
          <w:tcPr>
            <w:tcW w:w="185" w:type="dxa"/>
            <w:tcBorders>
              <w:top w:val="single" w:sz="4" w:space="0" w:color="000000"/>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single" w:sz="4" w:space="0" w:color="000000"/>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защита вывода ХИТ:</w:t>
            </w:r>
            <w:r>
              <w:rPr>
                <w:color w:val="2D2D2D"/>
                <w:sz w:val="18"/>
                <w:szCs w:val="18"/>
              </w:rPr>
              <w:t> Крышка из изолирующего материала, позволяющая предотвратить электрический контакт между выводами ХИТ.</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terminal protector, terminal cover</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cache-bornes,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отрицательный вывод ХИТ:</w:t>
            </w:r>
            <w:r>
              <w:rPr>
                <w:color w:val="2D2D2D"/>
                <w:sz w:val="18"/>
                <w:szCs w:val="18"/>
              </w:rPr>
              <w:t> Открытая проводящая часть, обеспечивающая связь отрицательного электрода ХИТ с внешней электрической цепью.</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negative terminal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borne </w:t>
            </w:r>
            <w:r>
              <w:rPr>
                <w:noProof/>
                <w:color w:val="2D2D2D"/>
                <w:sz w:val="18"/>
                <w:szCs w:val="18"/>
              </w:rPr>
              <w:drawing>
                <wp:inline distT="0" distB="0" distL="0" distR="0">
                  <wp:extent cx="485140" cy="158750"/>
                  <wp:effectExtent l="19050" t="0" r="0" b="0"/>
                  <wp:docPr id="30" name="Рисунок 3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МЭК 60050-482-2011 Источники тока химические. Термины и определения"/>
                          <pic:cNvPicPr>
                            <a:picLocks noChangeAspect="1" noChangeArrowheads="1"/>
                          </pic:cNvPicPr>
                        </pic:nvPicPr>
                        <pic:blipFill>
                          <a:blip r:embed="rId13"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положительный вывод ХИТ:</w:t>
            </w:r>
            <w:r>
              <w:rPr>
                <w:color w:val="2D2D2D"/>
                <w:sz w:val="18"/>
                <w:szCs w:val="18"/>
              </w:rPr>
              <w:t> Открытая проводящая часть, обеспечивающая связь положительного электрода ХИТ с внешней электрической цепью.</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positive terminal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borne positive,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активная поверхность электрода ХИТ:</w:t>
            </w:r>
            <w:r>
              <w:rPr>
                <w:color w:val="2D2D2D"/>
                <w:sz w:val="18"/>
                <w:szCs w:val="18"/>
              </w:rPr>
              <w:t> Поверхность между электролитом и электродом ХИТ, на которой происходит электродная реакция.</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active surface of an electrode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surface active d'une </w:t>
            </w:r>
            <w:r>
              <w:rPr>
                <w:noProof/>
                <w:color w:val="2D2D2D"/>
                <w:sz w:val="18"/>
                <w:szCs w:val="18"/>
              </w:rPr>
              <w:drawing>
                <wp:inline distT="0" distB="0" distL="0" distR="0">
                  <wp:extent cx="524510" cy="151130"/>
                  <wp:effectExtent l="19050" t="0" r="8890" b="0"/>
                  <wp:docPr id="31" name="Рисунок 3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МЭК 60050-482-2011 Источники тока химические. Термины и определения"/>
                          <pic:cNvPicPr>
                            <a:picLocks noChangeAspect="1" noChangeArrowheads="1"/>
                          </pic:cNvPicPr>
                        </pic:nvPicPr>
                        <pic:blipFill>
                          <a:blip r:embed="rId18" cstate="print"/>
                          <a:srcRect/>
                          <a:stretch>
                            <a:fillRect/>
                          </a:stretch>
                        </pic:blipFill>
                        <pic:spPr bwMode="auto">
                          <a:xfrm>
                            <a:off x="0" y="0"/>
                            <a:ext cx="524510" cy="15113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анод ХИТ:</w:t>
            </w:r>
            <w:r>
              <w:rPr>
                <w:color w:val="2D2D2D"/>
                <w:sz w:val="18"/>
                <w:szCs w:val="18"/>
              </w:rPr>
              <w:t> Электрод ХИТ, на котором обычно происходит реакция окисления.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anode </w:t>
            </w:r>
            <w:r>
              <w:rPr>
                <w:color w:val="2D2D2D"/>
                <w:sz w:val="18"/>
                <w:szCs w:val="18"/>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anode,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Анод - отрицательный электрод во время разряда и положительный во время заряда.</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катод ХИТ:</w:t>
            </w:r>
            <w:r>
              <w:rPr>
                <w:color w:val="2D2D2D"/>
                <w:sz w:val="18"/>
                <w:szCs w:val="18"/>
              </w:rPr>
              <w:t> Электрод ХИТ, на котором обычно происходит реакция восстановления.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cathode </w:t>
            </w:r>
            <w:r>
              <w:rPr>
                <w:color w:val="2D2D2D"/>
                <w:sz w:val="18"/>
                <w:szCs w:val="18"/>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cathode,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Катод - положительный электрод во время разряда и отрицательный во время заряда.</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single" w:sz="4" w:space="0" w:color="000000"/>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482-02-29</w:t>
            </w:r>
          </w:p>
        </w:tc>
        <w:tc>
          <w:tcPr>
            <w:tcW w:w="185"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single" w:sz="4" w:space="0" w:color="000000"/>
              <w:left w:val="single" w:sz="4" w:space="0" w:color="000000"/>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электролит:</w:t>
            </w:r>
            <w:r>
              <w:rPr>
                <w:color w:val="2D2D2D"/>
                <w:sz w:val="18"/>
                <w:szCs w:val="18"/>
              </w:rPr>
              <w:t> Жидкая или твердая субстанция, содержащая подвижные ионы, которые обеспечивают ионную проводимость.</w:t>
            </w:r>
          </w:p>
        </w:tc>
        <w:tc>
          <w:tcPr>
            <w:tcW w:w="185" w:type="dxa"/>
            <w:tcBorders>
              <w:top w:val="single" w:sz="4" w:space="0" w:color="000000"/>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single" w:sz="4" w:space="0" w:color="000000"/>
              <w:left w:val="nil"/>
              <w:bottom w:val="nil"/>
              <w:right w:val="single" w:sz="4" w:space="0" w:color="000000"/>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electrolyte</w:t>
            </w:r>
          </w:p>
        </w:tc>
      </w:tr>
      <w:tr w:rsidR="002E54DF" w:rsidTr="002E54DF">
        <w:tc>
          <w:tcPr>
            <w:tcW w:w="7946" w:type="dxa"/>
            <w:tcBorders>
              <w:top w:val="nil"/>
              <w:left w:val="single" w:sz="4" w:space="0" w:color="000000"/>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single" w:sz="4" w:space="0" w:color="000000"/>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72770" cy="158750"/>
                  <wp:effectExtent l="19050" t="0" r="0" b="0"/>
                  <wp:docPr id="32" name="Рисунок 3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МЭК 60050-482-2011 Источники тока химические. Термины и определения"/>
                          <pic:cNvPicPr>
                            <a:picLocks noChangeAspect="1" noChangeArrowheads="1"/>
                          </pic:cNvPicPr>
                        </pic:nvPicPr>
                        <pic:blipFill>
                          <a:blip r:embed="rId1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single" w:sz="4" w:space="0" w:color="000000"/>
              <w:bottom w:val="single" w:sz="4" w:space="0" w:color="000000"/>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Электролит может быть жидким, твердым или в виде геля.</w:t>
            </w:r>
            <w:r>
              <w:rPr>
                <w:color w:val="2D2D2D"/>
                <w:sz w:val="18"/>
                <w:szCs w:val="18"/>
              </w:rPr>
              <w:br/>
            </w:r>
            <w:r>
              <w:rPr>
                <w:color w:val="2D2D2D"/>
                <w:sz w:val="18"/>
                <w:szCs w:val="18"/>
              </w:rPr>
              <w:br/>
            </w:r>
            <w:r>
              <w:rPr>
                <w:color w:val="2D2D2D"/>
                <w:sz w:val="18"/>
                <w:szCs w:val="18"/>
              </w:rPr>
              <w:br/>
              <w:t>[МЭК 60050-111, статья 111-15-02]</w:t>
            </w:r>
          </w:p>
        </w:tc>
        <w:tc>
          <w:tcPr>
            <w:tcW w:w="185"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single" w:sz="4" w:space="0" w:color="000000"/>
              <w:right w:val="single" w:sz="4" w:space="0" w:color="000000"/>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single" w:sz="4" w:space="0" w:color="000000"/>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br/>
              <w:t>482-02-30</w:t>
            </w:r>
          </w:p>
        </w:tc>
        <w:tc>
          <w:tcPr>
            <w:tcW w:w="185" w:type="dxa"/>
            <w:tcBorders>
              <w:top w:val="single" w:sz="4" w:space="0" w:color="000000"/>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single" w:sz="4" w:space="0" w:color="000000"/>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капиллярное просачивание электролита:</w:t>
            </w:r>
            <w:r>
              <w:rPr>
                <w:color w:val="2D2D2D"/>
                <w:sz w:val="18"/>
                <w:szCs w:val="18"/>
              </w:rPr>
              <w:t> Постепенное и медленное распространение пленки электролита на внешнюю поверхность отдельного химического источника тока или батареи ХИТ.</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electrolyte creep</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remontee capillaire d'electrolyte,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Просачивание электролита определяется по наличию сплошных твердых отложений или мокрых пятен.</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удержание электролита:</w:t>
            </w:r>
            <w:r>
              <w:rPr>
                <w:color w:val="2D2D2D"/>
                <w:sz w:val="18"/>
                <w:szCs w:val="18"/>
              </w:rPr>
              <w:t> Способность отдельного химического источника тока или батареи ХИТ удерживать электролит под влиянием определенных механических воздействий и условий окружающей среды.</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electrolyte containment</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92760" cy="151130"/>
                  <wp:effectExtent l="19050" t="0" r="2540" b="0"/>
                  <wp:docPr id="33" name="Рисунок 3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МЭК 60050-482-2011 Источники тока химические. Термины и определения"/>
                          <pic:cNvPicPr>
                            <a:picLocks noChangeAspect="1" noChangeArrowheads="1"/>
                          </pic:cNvPicPr>
                        </pic:nvPicPr>
                        <pic:blipFill>
                          <a:blip r:embed="rId20" cstate="print"/>
                          <a:srcRect/>
                          <a:stretch>
                            <a:fillRect/>
                          </a:stretch>
                        </pic:blipFill>
                        <pic:spPr bwMode="auto">
                          <a:xfrm>
                            <a:off x="0" y="0"/>
                            <a:ext cx="492760"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675640" cy="158750"/>
                  <wp:effectExtent l="19050" t="0" r="0" b="0"/>
                  <wp:docPr id="34" name="Рисунок 3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Р МЭК 60050-482-2011 Источники тока химические. Термины и определения"/>
                          <pic:cNvPicPr>
                            <a:picLocks noChangeAspect="1" noChangeArrowheads="1"/>
                          </pic:cNvPicPr>
                        </pic:nvPicPr>
                        <pic:blipFill>
                          <a:blip r:embed="rId21"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утечка:</w:t>
            </w:r>
            <w:r>
              <w:rPr>
                <w:color w:val="2D2D2D"/>
                <w:sz w:val="18"/>
                <w:szCs w:val="18"/>
              </w:rPr>
              <w:t> Непредвиденная потеря материалов из отдельного химического источника тока или батареи ХИТ.</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leakage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fuite,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активный материал:</w:t>
            </w:r>
            <w:r>
              <w:rPr>
                <w:color w:val="2D2D2D"/>
                <w:sz w:val="18"/>
                <w:szCs w:val="18"/>
              </w:rPr>
              <w:t> Материал, вступающий в химическую реакцию для производства электрической энергии в химическом источнике тока при разряде.</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active material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1130"/>
                  <wp:effectExtent l="19050" t="0" r="8890" b="0"/>
                  <wp:docPr id="35" name="Рисунок 3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МЭК 60050-482-2011 Источники тока химические. Термины и определения"/>
                          <pic:cNvPicPr>
                            <a:picLocks noChangeAspect="1" noChangeArrowheads="1"/>
                          </pic:cNvPicPr>
                        </pic:nvPicPr>
                        <pic:blipFill>
                          <a:blip r:embed="rId22" cstate="print"/>
                          <a:srcRect/>
                          <a:stretch>
                            <a:fillRect/>
                          </a:stretch>
                        </pic:blipFill>
                        <pic:spPr bwMode="auto">
                          <a:xfrm>
                            <a:off x="0" y="0"/>
                            <a:ext cx="429260" cy="151130"/>
                          </a:xfrm>
                          <a:prstGeom prst="rect">
                            <a:avLst/>
                          </a:prstGeom>
                          <a:noFill/>
                          <a:ln w="9525">
                            <a:noFill/>
                            <a:miter lim="800000"/>
                            <a:headEnd/>
                            <a:tailEnd/>
                          </a:ln>
                        </pic:spPr>
                      </pic:pic>
                    </a:graphicData>
                  </a:graphic>
                </wp:inline>
              </w:drawing>
            </w:r>
            <w:r>
              <w:rPr>
                <w:color w:val="2D2D2D"/>
                <w:sz w:val="18"/>
                <w:szCs w:val="18"/>
              </w:rPr>
              <w:t> active,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Во время заряда аккумулятора активный материал возвращается в свое исходное состояние.</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смесь активных материалов:</w:t>
            </w:r>
            <w:r>
              <w:rPr>
                <w:color w:val="2D2D2D"/>
                <w:sz w:val="18"/>
                <w:szCs w:val="18"/>
              </w:rPr>
              <w:t> Смесь, состоящая из материала, вступающего в химическую реакцию, и других материалов химического источника тока для производства электрической энергии.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active material mix</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melange de </w:t>
            </w:r>
            <w:r>
              <w:rPr>
                <w:noProof/>
                <w:color w:val="2D2D2D"/>
                <w:sz w:val="18"/>
                <w:szCs w:val="18"/>
              </w:rPr>
              <w:drawing>
                <wp:inline distT="0" distB="0" distL="0" distR="0">
                  <wp:extent cx="429260" cy="151130"/>
                  <wp:effectExtent l="19050" t="0" r="8890" b="0"/>
                  <wp:docPr id="36" name="Рисунок 3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МЭК 60050-482-2011 Источники тока химические. Термины и определения"/>
                          <pic:cNvPicPr>
                            <a:picLocks noChangeAspect="1" noChangeArrowheads="1"/>
                          </pic:cNvPicPr>
                        </pic:nvPicPr>
                        <pic:blipFill>
                          <a:blip r:embed="rId22" cstate="print"/>
                          <a:srcRect/>
                          <a:stretch>
                            <a:fillRect/>
                          </a:stretch>
                        </pic:blipFill>
                        <pic:spPr bwMode="auto">
                          <a:xfrm>
                            <a:off x="0" y="0"/>
                            <a:ext cx="429260" cy="151130"/>
                          </a:xfrm>
                          <a:prstGeom prst="rect">
                            <a:avLst/>
                          </a:prstGeom>
                          <a:noFill/>
                          <a:ln w="9525">
                            <a:noFill/>
                            <a:miter lim="800000"/>
                            <a:headEnd/>
                            <a:tailEnd/>
                          </a:ln>
                        </pic:spPr>
                      </pic:pic>
                    </a:graphicData>
                  </a:graphic>
                </wp:inline>
              </w:drawing>
            </w:r>
            <w:r>
              <w:rPr>
                <w:color w:val="2D2D2D"/>
                <w:sz w:val="18"/>
                <w:szCs w:val="18"/>
              </w:rPr>
              <w:t> active,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батарейный поддон:</w:t>
            </w:r>
            <w:r>
              <w:rPr>
                <w:color w:val="2D2D2D"/>
                <w:sz w:val="18"/>
                <w:szCs w:val="18"/>
              </w:rPr>
              <w:t> Контейнер для размещения одного или нескольких отдельных аккумуляторов или батарей ХИТ.</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tray</w:t>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caisse de groupement, f coffre de groupement,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выводной кабель:</w:t>
            </w:r>
            <w:r>
              <w:rPr>
                <w:color w:val="2D2D2D"/>
                <w:sz w:val="18"/>
                <w:szCs w:val="18"/>
              </w:rPr>
              <w:t> Кабель, обеспечивающий электрическое соединение между выводами батареи ХИТ и зарядным устройством.</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output cable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031" type="#_x0000_t75" alt="ГОСТ Р МЭК 60050-482-2011 Источники тока химические. Термины и определения" style="width:25.05pt;height:11.9pt"/>
              </w:pict>
            </w:r>
            <w:r w:rsidR="002E54DF">
              <w:rPr>
                <w:color w:val="2D2D2D"/>
                <w:sz w:val="18"/>
                <w:szCs w:val="18"/>
              </w:rPr>
              <w:t> de sortie,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перемычка:</w:t>
            </w:r>
            <w:r>
              <w:rPr>
                <w:color w:val="2D2D2D"/>
                <w:sz w:val="18"/>
                <w:szCs w:val="18"/>
              </w:rPr>
              <w:t> Электрический проводник, используемый для передачи тока между составными частями химического источника тока в электрической цепи.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connector</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connexion,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Например, электрический проводник для соединения двух аккумуляторов, элементов или вывода одного аккумулятора или элемента с выводом батареи, а также вывода батареи с внешней цепью и подобными устройствами.</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призматический ХИТ:</w:t>
            </w:r>
            <w:r>
              <w:rPr>
                <w:color w:val="2D2D2D"/>
                <w:sz w:val="18"/>
                <w:szCs w:val="18"/>
              </w:rPr>
              <w:t> Химический источник тока в форме параллелепипеда с прямоугольными сторонами.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prismatic</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1049655" cy="151130"/>
                  <wp:effectExtent l="19050" t="0" r="0" b="0"/>
                  <wp:docPr id="38" name="Рисунок 3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МЭК 60050-482-2011 Источники тока химические. Термины и определения"/>
                          <pic:cNvPicPr>
                            <a:picLocks noChangeAspect="1" noChangeArrowheads="1"/>
                          </pic:cNvPicPr>
                        </pic:nvPicPr>
                        <pic:blipFill>
                          <a:blip r:embed="rId23" cstate="print"/>
                          <a:srcRect/>
                          <a:stretch>
                            <a:fillRect/>
                          </a:stretch>
                        </pic:blipFill>
                        <pic:spPr bwMode="auto">
                          <a:xfrm>
                            <a:off x="0" y="0"/>
                            <a:ext cx="1049655" cy="151130"/>
                          </a:xfrm>
                          <a:prstGeom prst="rect">
                            <a:avLst/>
                          </a:prstGeom>
                          <a:noFill/>
                          <a:ln w="9525">
                            <a:noFill/>
                            <a:miter lim="800000"/>
                            <a:headEnd/>
                            <a:tailEnd/>
                          </a:ln>
                        </pic:spPr>
                      </pic:pic>
                    </a:graphicData>
                  </a:graphic>
                </wp:inline>
              </w:drawing>
            </w:r>
            <w:r>
              <w:rPr>
                <w:color w:val="2D2D2D"/>
                <w:sz w:val="18"/>
                <w:szCs w:val="18"/>
              </w:rPr>
              <w:t>adj </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цилиндрический ХИТ:</w:t>
            </w:r>
            <w:r>
              <w:rPr>
                <w:color w:val="2D2D2D"/>
                <w:sz w:val="18"/>
                <w:szCs w:val="18"/>
              </w:rPr>
              <w:t> Химический источник тока цилиндрической формы, общая высота которого больше или равна его диаметру.</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cylindrical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9" name="Рисунок 3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cylindrique,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482-02-40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пуговичный элемент:</w:t>
            </w:r>
            <w:r>
              <w:rPr>
                <w:color w:val="2D2D2D"/>
                <w:sz w:val="18"/>
                <w:szCs w:val="18"/>
              </w:rPr>
              <w:t> Химический источник тока цилиндрической формы, общая высота которого меньше его диаметра.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button cell, coin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40" name="Рисунок 4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bouton,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На практике термин "пуговичный элемент" используется только для литиевых элементов.</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11088" w:type="dxa"/>
            <w:gridSpan w:val="4"/>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Раздел 482-03 - Электрические свойства и процесс функционирования</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электрохимическая реакция:</w:t>
            </w:r>
            <w:r>
              <w:rPr>
                <w:color w:val="2D2D2D"/>
                <w:sz w:val="18"/>
                <w:szCs w:val="18"/>
              </w:rPr>
              <w:t> Химическая реакция, заключающаяся в окислении или в восстановлении химических компонентов с передачей электронов к или от активных материалов.</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electrochemical reaction</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41" name="Рисунок 4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850900" cy="158750"/>
                  <wp:effectExtent l="19050" t="0" r="6350" b="0"/>
                  <wp:docPr id="42" name="Рисунок 4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МЭК 60050-482-2011 Источники тока химические. Термины и определения"/>
                          <pic:cNvPicPr>
                            <a:picLocks noChangeAspect="1" noChangeArrowheads="1"/>
                          </pic:cNvPicPr>
                        </pic:nvPicPr>
                        <pic:blipFill>
                          <a:blip r:embed="rId25" cstate="print"/>
                          <a:srcRect/>
                          <a:stretch>
                            <a:fillRect/>
                          </a:stretch>
                        </pic:blipFill>
                        <pic:spPr bwMode="auto">
                          <a:xfrm>
                            <a:off x="0" y="0"/>
                            <a:ext cx="850900" cy="15875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Реакция на электроде может также включать в себя другие химические реакции, являющиеся побочными для этого электрода.</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электродная поляризация:</w:t>
            </w:r>
            <w:r>
              <w:rPr>
                <w:color w:val="2D2D2D"/>
                <w:sz w:val="18"/>
                <w:szCs w:val="18"/>
              </w:rPr>
              <w:t> Разница между потенциалом электрода ХИТ при протекании тока и потенциалом электрода ХИТ без протекания тока.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electrode polarization</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w:t>
            </w:r>
            <w:r>
              <w:rPr>
                <w:noProof/>
                <w:color w:val="2D2D2D"/>
                <w:sz w:val="18"/>
                <w:szCs w:val="18"/>
              </w:rPr>
              <w:drawing>
                <wp:inline distT="0" distB="0" distL="0" distR="0">
                  <wp:extent cx="620395" cy="151130"/>
                  <wp:effectExtent l="19050" t="0" r="8255" b="0"/>
                  <wp:docPr id="43" name="Рисунок 4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МЭК 60050-482-2011 Источники тока химические. Термины и определения"/>
                          <pic:cNvPicPr>
                            <a:picLocks noChangeAspect="1" noChangeArrowheads="1"/>
                          </pic:cNvPicPr>
                        </pic:nvPicPr>
                        <pic:blipFill>
                          <a:blip r:embed="rId26" cstate="print"/>
                          <a:srcRect/>
                          <a:stretch>
                            <a:fillRect/>
                          </a:stretch>
                        </pic:blipFill>
                        <pic:spPr bwMode="auto">
                          <a:xfrm>
                            <a:off x="0" y="0"/>
                            <a:ext cx="620395" cy="15113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переполюсовка:</w:t>
            </w:r>
            <w:r>
              <w:rPr>
                <w:color w:val="2D2D2D"/>
                <w:sz w:val="18"/>
                <w:szCs w:val="18"/>
              </w:rPr>
              <w:t> Изменение полярности электродов ХИТ, возникающее чаще всего при глубоком разряде источников тока с низкой емкостью при серийной сборке.</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polarity reversal, cell reversal </w:t>
            </w:r>
            <w:r>
              <w:rPr>
                <w:color w:val="2D2D2D"/>
                <w:sz w:val="18"/>
                <w:szCs w:val="18"/>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inversion de </w:t>
            </w:r>
            <w:r>
              <w:rPr>
                <w:noProof/>
                <w:color w:val="2D2D2D"/>
                <w:sz w:val="18"/>
                <w:szCs w:val="18"/>
              </w:rPr>
              <w:drawing>
                <wp:inline distT="0" distB="0" distL="0" distR="0">
                  <wp:extent cx="421640" cy="158750"/>
                  <wp:effectExtent l="19050" t="0" r="0" b="0"/>
                  <wp:docPr id="44" name="Рисунок 4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МЭК 60050-482-2011 Источники тока химические. Термины и определения"/>
                          <pic:cNvPicPr>
                            <a:picLocks noChangeAspect="1" noChangeArrowheads="1"/>
                          </pic:cNvPicPr>
                        </pic:nvPicPr>
                        <pic:blipFill>
                          <a:blip r:embed="rId27"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кристаллическая поляризация:</w:t>
            </w:r>
            <w:r>
              <w:rPr>
                <w:color w:val="2D2D2D"/>
                <w:sz w:val="18"/>
                <w:szCs w:val="18"/>
              </w:rPr>
              <w:t> Часть электродной поляризации, происходящая при формировании и росте ядер кристаллов.</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crystallization polarization</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cristallisation,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энергия поляризации:</w:t>
            </w:r>
            <w:r>
              <w:rPr>
                <w:color w:val="2D2D2D"/>
                <w:sz w:val="18"/>
                <w:szCs w:val="18"/>
              </w:rPr>
              <w:t> Часть электродной поляризации, происходящая на этапе перехода заряда в реакцию на электроде ХИТ.</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activation polarization</w:t>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polarisation de transfert de charge,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анодная поляризация:</w:t>
            </w:r>
            <w:r>
              <w:rPr>
                <w:color w:val="2D2D2D"/>
                <w:sz w:val="18"/>
                <w:szCs w:val="18"/>
              </w:rPr>
              <w:t> Электродная поляризация, обусловленная электрохимической реакцией окисления.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anodic polarization</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anodique,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катодная поляризация:</w:t>
            </w:r>
            <w:r>
              <w:rPr>
                <w:color w:val="2D2D2D"/>
                <w:sz w:val="18"/>
                <w:szCs w:val="18"/>
              </w:rPr>
              <w:t> Электродная поляризация, обусловленная электрохимической реакцией восстановления.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cathodic polarization</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cathodique,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поляризация концентрации:</w:t>
            </w:r>
            <w:r>
              <w:rPr>
                <w:color w:val="2D2D2D"/>
                <w:sz w:val="18"/>
                <w:szCs w:val="18"/>
              </w:rPr>
              <w:t> Часть электродной поляризации, происходящая при перепаде концентрации продуктов и реагентов на электроде ХИТ.</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concentration polarization, mass transfer polarization</w:t>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polarisation de concentration, f polarisation de transfert de masse,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омическая поляризация:</w:t>
            </w:r>
            <w:r>
              <w:rPr>
                <w:color w:val="2D2D2D"/>
                <w:sz w:val="18"/>
                <w:szCs w:val="18"/>
              </w:rPr>
              <w:t> Часть электродной поляризации, происходящая при протекании тока через электрод ХИТ и электролит без учета внутреннего сопротивления.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ohmic polarization</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ohmique,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реакция поляризации:</w:t>
            </w:r>
            <w:r>
              <w:rPr>
                <w:color w:val="2D2D2D"/>
                <w:sz w:val="18"/>
                <w:szCs w:val="18"/>
              </w:rPr>
              <w:t> Часть электродной поляризации, происходящая при химической реакции, тормозящей реакцию на электроде ХИТ.</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reaction polarization</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w:t>
            </w:r>
            <w:r>
              <w:rPr>
                <w:noProof/>
                <w:color w:val="2D2D2D"/>
                <w:sz w:val="18"/>
                <w:szCs w:val="18"/>
              </w:rPr>
              <w:drawing>
                <wp:inline distT="0" distB="0" distL="0" distR="0">
                  <wp:extent cx="461010" cy="151130"/>
                  <wp:effectExtent l="19050" t="0" r="0" b="0"/>
                  <wp:docPr id="45" name="Рисунок 4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482-03-11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анодная реакция:</w:t>
            </w:r>
            <w:r>
              <w:rPr>
                <w:color w:val="2D2D2D"/>
                <w:sz w:val="18"/>
                <w:szCs w:val="18"/>
              </w:rPr>
              <w:t> Реакция на электроде ХИТ, заключающаяся в электрохимическом окислении.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anodic reaction</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46" name="Рисунок 4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anodique,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катодная реакция:</w:t>
            </w:r>
            <w:r>
              <w:rPr>
                <w:color w:val="2D2D2D"/>
                <w:sz w:val="18"/>
                <w:szCs w:val="18"/>
              </w:rPr>
              <w:t> Реакция на электроде ХИТ, заключающаяся в электрохимическом восстановлении.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cathodic reaction</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47" name="Рисунок 4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cathodique,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вторичная реакция:</w:t>
            </w:r>
            <w:r>
              <w:rPr>
                <w:color w:val="2D2D2D"/>
                <w:sz w:val="18"/>
                <w:szCs w:val="18"/>
              </w:rPr>
              <w:t> Дополнительная и нежелательная реакция, происходящая в химическом источнике тока, который недостаточно отформирован и теряет емкость в течение срока службы из-за некачественного исполнения.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side reaction, secondary reaction, parasitic reaction </w:t>
            </w:r>
            <w:r w:rsidRPr="002E54DF">
              <w:rPr>
                <w:color w:val="2D2D2D"/>
                <w:sz w:val="18"/>
                <w:szCs w:val="18"/>
                <w:lang w:val="en-US"/>
              </w:rPr>
              <w:br/>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Pr>
                <w:noProof/>
                <w:color w:val="2D2D2D"/>
                <w:sz w:val="18"/>
                <w:szCs w:val="18"/>
              </w:rPr>
              <w:drawing>
                <wp:inline distT="0" distB="0" distL="0" distR="0">
                  <wp:extent cx="461010" cy="151130"/>
                  <wp:effectExtent l="19050" t="0" r="0" b="0"/>
                  <wp:docPr id="48" name="Рисунок 4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sidRPr="002E54DF">
              <w:rPr>
                <w:color w:val="2D2D2D"/>
                <w:sz w:val="18"/>
                <w:szCs w:val="18"/>
                <w:lang w:val="en-US"/>
              </w:rPr>
              <w:t> </w:t>
            </w:r>
            <w:r>
              <w:rPr>
                <w:noProof/>
                <w:color w:val="2D2D2D"/>
                <w:sz w:val="18"/>
                <w:szCs w:val="18"/>
              </w:rPr>
              <w:drawing>
                <wp:inline distT="0" distB="0" distL="0" distR="0">
                  <wp:extent cx="485140" cy="158750"/>
                  <wp:effectExtent l="19050" t="0" r="0" b="0"/>
                  <wp:docPr id="49" name="Рисунок 4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МЭК 60050-482-2011 Источники тока химические. Термины и определения"/>
                          <pic:cNvPicPr>
                            <a:picLocks noChangeAspect="1" noChangeArrowheads="1"/>
                          </pic:cNvPicPr>
                        </pic:nvPicPr>
                        <pic:blipFill>
                          <a:blip r:embed="rId28"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sidRPr="002E54DF">
              <w:rPr>
                <w:color w:val="2D2D2D"/>
                <w:sz w:val="18"/>
                <w:szCs w:val="18"/>
                <w:lang w:val="en-US"/>
              </w:rPr>
              <w:t>, f </w:t>
            </w:r>
            <w:r w:rsidRPr="002E54DF">
              <w:rPr>
                <w:color w:val="2D2D2D"/>
                <w:sz w:val="18"/>
                <w:szCs w:val="18"/>
                <w:lang w:val="en-US"/>
              </w:rPr>
              <w:br/>
            </w:r>
            <w:r>
              <w:rPr>
                <w:noProof/>
                <w:color w:val="2D2D2D"/>
                <w:sz w:val="18"/>
                <w:szCs w:val="18"/>
              </w:rPr>
              <w:drawing>
                <wp:inline distT="0" distB="0" distL="0" distR="0">
                  <wp:extent cx="461010" cy="151130"/>
                  <wp:effectExtent l="19050" t="0" r="0" b="0"/>
                  <wp:docPr id="50" name="Рисунок 5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sidRPr="002E54DF">
              <w:rPr>
                <w:color w:val="2D2D2D"/>
                <w:sz w:val="18"/>
                <w:szCs w:val="18"/>
                <w:lang w:val="en-US"/>
              </w:rPr>
              <w:t>secondaire, f </w:t>
            </w:r>
            <w:r>
              <w:rPr>
                <w:noProof/>
                <w:color w:val="2D2D2D"/>
                <w:sz w:val="18"/>
                <w:szCs w:val="18"/>
              </w:rPr>
              <w:drawing>
                <wp:inline distT="0" distB="0" distL="0" distR="0">
                  <wp:extent cx="461010" cy="151130"/>
                  <wp:effectExtent l="19050" t="0" r="0" b="0"/>
                  <wp:docPr id="51" name="Рисунок 5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sidRPr="002E54DF">
              <w:rPr>
                <w:color w:val="2D2D2D"/>
                <w:sz w:val="18"/>
                <w:szCs w:val="18"/>
                <w:lang w:val="en-US"/>
              </w:rPr>
              <w:t> parasite,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емкость аккумулятора [элемента, батареи ХИТ]:</w:t>
            </w:r>
            <w:r>
              <w:rPr>
                <w:color w:val="2D2D2D"/>
                <w:sz w:val="18"/>
                <w:szCs w:val="18"/>
              </w:rPr>
              <w:t>Электрический заряд, который аккумулятор [элемент, батарея ХИТ] может отдать в установленном режиме разряда.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capacity (for cells or batteries)</w:t>
            </w:r>
            <w:r w:rsidRPr="002E54DF">
              <w:rPr>
                <w:color w:val="2D2D2D"/>
                <w:sz w:val="18"/>
                <w:szCs w:val="18"/>
                <w:lang w:val="en-US"/>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52" name="Рисунок 5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620395" cy="151130"/>
                  <wp:effectExtent l="19050" t="0" r="8255" b="0"/>
                  <wp:docPr id="53" name="Рисунок 5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МЭК 60050-482-2011 Источники тока химические. Термины и определения"/>
                          <pic:cNvPicPr>
                            <a:picLocks noChangeAspect="1" noChangeArrowheads="1"/>
                          </pic:cNvPicPr>
                        </pic:nvPicPr>
                        <pic:blipFill>
                          <a:blip r:embed="rId30" cstate="print"/>
                          <a:srcRect/>
                          <a:stretch>
                            <a:fillRect/>
                          </a:stretch>
                        </pic:blipFill>
                        <pic:spPr bwMode="auto">
                          <a:xfrm>
                            <a:off x="0" y="0"/>
                            <a:ext cx="620395" cy="151130"/>
                          </a:xfrm>
                          <a:prstGeom prst="rect">
                            <a:avLst/>
                          </a:prstGeom>
                          <a:noFill/>
                          <a:ln w="9525">
                            <a:noFill/>
                            <a:miter lim="800000"/>
                            <a:headEnd/>
                            <a:tailEnd/>
                          </a:ln>
                        </pic:spPr>
                      </pic:pic>
                    </a:graphicData>
                  </a:graphic>
                </wp:inline>
              </w:drawing>
            </w:r>
            <w:r>
              <w:rPr>
                <w:color w:val="2D2D2D"/>
                <w:sz w:val="18"/>
                <w:szCs w:val="18"/>
              </w:rPr>
              <w:t> ou batteries),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Международной системе СИ обозначение электрического заряда или количество электричества установлено в кулонах (1 К = 1 А·ч), но на практике емкость обозначают главным образом в ампер-часах (А·ч).</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назначенная емкость батареи ХИТ:</w:t>
            </w:r>
            <w:r>
              <w:rPr>
                <w:color w:val="2D2D2D"/>
                <w:sz w:val="18"/>
                <w:szCs w:val="18"/>
              </w:rPr>
              <w:t> Значение емкости батареи ХИТ, определенное в установленных условиях и заявленное изготовителем.</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rated capacity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54" name="Рисунок 5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501015" cy="158750"/>
                  <wp:effectExtent l="19050" t="0" r="0" b="0"/>
                  <wp:docPr id="55" name="Рисунок 5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МЭК 60050-482-2011 Источники тока химические. Термины и определения"/>
                          <pic:cNvPicPr>
                            <a:picLocks noChangeAspect="1" noChangeArrowheads="1"/>
                          </pic:cNvPicPr>
                        </pic:nvPicPr>
                        <pic:blipFill>
                          <a:blip r:embed="rId31" cstate="print"/>
                          <a:srcRect/>
                          <a:stretch>
                            <a:fillRect/>
                          </a:stretch>
                        </pic:blipFill>
                        <pic:spPr bwMode="auto">
                          <a:xfrm>
                            <a:off x="0" y="0"/>
                            <a:ext cx="501015" cy="15875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остаточная емкость ХИТ:</w:t>
            </w:r>
            <w:r>
              <w:rPr>
                <w:color w:val="2D2D2D"/>
                <w:sz w:val="18"/>
                <w:szCs w:val="18"/>
              </w:rPr>
              <w:t> Емкость, оставшаяся в химическом источнике тока после разряда, использования или хранения в установленных условиях при испытании.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residual capacity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56" name="Рисунок 5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532765" cy="151130"/>
                  <wp:effectExtent l="19050" t="0" r="635" b="0"/>
                  <wp:docPr id="57" name="Рисунок 5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МЭК 60050-482-2011 Источники тока химические. Термины и определения"/>
                          <pic:cNvPicPr>
                            <a:picLocks noChangeAspect="1" noChangeArrowheads="1"/>
                          </pic:cNvPicPr>
                        </pic:nvPicPr>
                        <pic:blipFill>
                          <a:blip r:embed="rId32"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объемная емкость ХИТ:</w:t>
            </w:r>
            <w:r>
              <w:rPr>
                <w:color w:val="2D2D2D"/>
                <w:sz w:val="18"/>
                <w:szCs w:val="18"/>
              </w:rPr>
              <w:t> Отношение емкости отдельного химического источника тока или батареи ХИТ к его (ее) объему.</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volumetric capacity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58" name="Рисунок 5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volumique,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Объемная емкость обычно выражается в ампер-часах на дециметр в кубе (А·ч/дм</w:t>
            </w:r>
            <w:r w:rsidR="00541489" w:rsidRPr="00541489">
              <w:rPr>
                <w:color w:val="2D2D2D"/>
                <w:sz w:val="18"/>
                <w:szCs w:val="18"/>
              </w:rPr>
              <w:pict>
                <v:shape id="_x0000_i1032" type="#_x0000_t75" alt="ГОСТ Р МЭК 60050-482-2011 Источники тока химические. Термины и определения" style="width:8.15pt;height:17.55pt"/>
              </w:pict>
            </w:r>
            <w:r>
              <w:rPr>
                <w:color w:val="2D2D2D"/>
                <w:sz w:val="18"/>
                <w:szCs w:val="18"/>
              </w:rPr>
              <w:t>).</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температурный коэффициент</w:t>
            </w:r>
            <w:r>
              <w:rPr>
                <w:color w:val="2D2D2D"/>
                <w:sz w:val="18"/>
                <w:szCs w:val="18"/>
              </w:rPr>
              <w:t> (для емкости): Расчет значения емкости химического источника тока в зависимости от значения температуры.</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temperature coefficient (of the capacity)</w:t>
            </w:r>
            <w:r w:rsidRPr="002E54DF">
              <w:rPr>
                <w:color w:val="2D2D2D"/>
                <w:sz w:val="18"/>
                <w:szCs w:val="18"/>
                <w:lang w:val="en-US"/>
              </w:rPr>
              <w:br/>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coefficient de </w:t>
            </w:r>
            <w:r>
              <w:rPr>
                <w:noProof/>
                <w:color w:val="2D2D2D"/>
                <w:sz w:val="18"/>
                <w:szCs w:val="18"/>
              </w:rPr>
              <w:drawing>
                <wp:inline distT="0" distB="0" distL="0" distR="0">
                  <wp:extent cx="675640" cy="158750"/>
                  <wp:effectExtent l="19050" t="0" r="0" b="0"/>
                  <wp:docPr id="60" name="Рисунок 6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МЭК 60050-482-2011 Источники тока химические. Термины и определения"/>
                          <pic:cNvPicPr>
                            <a:picLocks noChangeAspect="1" noChangeArrowheads="1"/>
                          </pic:cNvPicPr>
                        </pic:nvPicPr>
                        <pic:blipFill>
                          <a:blip r:embed="rId33"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sidRPr="002E54DF">
              <w:rPr>
                <w:color w:val="2D2D2D"/>
                <w:sz w:val="18"/>
                <w:szCs w:val="18"/>
                <w:lang w:val="en-US"/>
              </w:rPr>
              <w:t> (de la </w:t>
            </w:r>
            <w:r>
              <w:rPr>
                <w:noProof/>
                <w:color w:val="2D2D2D"/>
                <w:sz w:val="18"/>
                <w:szCs w:val="18"/>
              </w:rPr>
              <w:drawing>
                <wp:inline distT="0" distB="0" distL="0" distR="0">
                  <wp:extent cx="469265" cy="158750"/>
                  <wp:effectExtent l="19050" t="0" r="6985" b="0"/>
                  <wp:docPr id="61" name="Рисунок 6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sidRPr="002E54DF">
              <w:rPr>
                <w:color w:val="2D2D2D"/>
                <w:sz w:val="18"/>
                <w:szCs w:val="18"/>
                <w:lang w:val="en-US"/>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емкость ХИТ по отношению к массе:</w:t>
            </w:r>
            <w:r>
              <w:rPr>
                <w:color w:val="2D2D2D"/>
                <w:sz w:val="18"/>
                <w:szCs w:val="18"/>
              </w:rPr>
              <w:t> Отношение емкости отдельного химического источника тока или батареи ХИТ к соответствующей массе.</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gravimetric capacity </w:t>
            </w:r>
            <w:r>
              <w:rPr>
                <w:color w:val="2D2D2D"/>
                <w:sz w:val="18"/>
                <w:szCs w:val="18"/>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62" name="Рисунок 6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massique,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Емкость по отношению к массе обычно выражается в ампер-часах на килограмм (А·ч/кг).</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емкость ХИТ по отношению к площади:</w:t>
            </w:r>
            <w:r>
              <w:rPr>
                <w:color w:val="2D2D2D"/>
                <w:sz w:val="18"/>
                <w:szCs w:val="18"/>
              </w:rPr>
              <w:t> Отношение емкости отдельного химического источника тока или батареи ХИТ к соответствующей занимаемой площади.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areic capacity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63" name="Рисунок 6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surfacique,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Емкость по отношению к площади обычно выражается в ампер-часах на метр квадратный (А·ч/м</w:t>
            </w:r>
            <w:r w:rsidR="00541489" w:rsidRPr="00541489">
              <w:rPr>
                <w:color w:val="2D2D2D"/>
                <w:sz w:val="18"/>
                <w:szCs w:val="18"/>
              </w:rPr>
              <w:pict>
                <v:shape id="_x0000_i1033" type="#_x0000_t75" alt="ГОСТ Р МЭК 60050-482-2011 Источники тока химические. Термины и определения" style="width:8.15pt;height:17.55pt"/>
              </w:pict>
            </w:r>
            <w:r>
              <w:rPr>
                <w:color w:val="2D2D2D"/>
                <w:sz w:val="18"/>
                <w:szCs w:val="18"/>
              </w:rPr>
              <w:t>).</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энергия батареи ХИТ:</w:t>
            </w:r>
            <w:r>
              <w:rPr>
                <w:color w:val="2D2D2D"/>
                <w:sz w:val="18"/>
                <w:szCs w:val="18"/>
              </w:rPr>
              <w:t> Электрическая энергия, которую батарея ХИТ отдает в установленных условиях.</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energy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8750"/>
                  <wp:effectExtent l="19050" t="0" r="8890" b="0"/>
                  <wp:docPr id="65" name="Рисунок 6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Р МЭК 60050-482-2011 Источники тока химические. Термины и определения"/>
                          <pic:cNvPicPr>
                            <a:picLocks noChangeAspect="1" noChangeArrowheads="1"/>
                          </pic:cNvPicPr>
                        </pic:nvPicPr>
                        <pic:blipFill>
                          <a:blip r:embed="rId34" cstate="print"/>
                          <a:srcRect/>
                          <a:stretch>
                            <a:fillRect/>
                          </a:stretch>
                        </pic:blipFill>
                        <pic:spPr bwMode="auto">
                          <a:xfrm>
                            <a:off x="0" y="0"/>
                            <a:ext cx="429260" cy="158750"/>
                          </a:xfrm>
                          <a:prstGeom prst="rect">
                            <a:avLst/>
                          </a:prstGeom>
                          <a:noFill/>
                          <a:ln w="9525">
                            <a:noFill/>
                            <a:miter lim="800000"/>
                            <a:headEnd/>
                            <a:tailEnd/>
                          </a:ln>
                        </pic:spPr>
                      </pic:pic>
                    </a:graphicData>
                  </a:graphic>
                </wp:inline>
              </w:drawing>
            </w:r>
            <w:r>
              <w:rPr>
                <w:color w:val="2D2D2D"/>
                <w:sz w:val="18"/>
                <w:szCs w:val="18"/>
              </w:rPr>
              <w:t> d'une batterie,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Международной системе СИ используемая энергия выражается в джоулях (1 Дж =1 Вт·с), но на практике энергия батареи обычно выражается в ватт-часах (Вт·ч) (1 Вт·ч =3600 Дж).</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объемная энергия батареи ХИТ:</w:t>
            </w:r>
            <w:r>
              <w:rPr>
                <w:color w:val="2D2D2D"/>
                <w:sz w:val="18"/>
                <w:szCs w:val="18"/>
              </w:rPr>
              <w:t> Частное от деления энергии батареи ХИТ на ее объем.</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volumic energy (for batteries)</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8750"/>
                  <wp:effectExtent l="19050" t="0" r="8890" b="0"/>
                  <wp:docPr id="66" name="Рисунок 6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МЭК 60050-482-2011 Источники тока химические. Термины и определения"/>
                          <pic:cNvPicPr>
                            <a:picLocks noChangeAspect="1" noChangeArrowheads="1"/>
                          </pic:cNvPicPr>
                        </pic:nvPicPr>
                        <pic:blipFill>
                          <a:blip r:embed="rId34" cstate="print"/>
                          <a:srcRect/>
                          <a:stretch>
                            <a:fillRect/>
                          </a:stretch>
                        </pic:blipFill>
                        <pic:spPr bwMode="auto">
                          <a:xfrm>
                            <a:off x="0" y="0"/>
                            <a:ext cx="429260" cy="158750"/>
                          </a:xfrm>
                          <a:prstGeom prst="rect">
                            <a:avLst/>
                          </a:prstGeom>
                          <a:noFill/>
                          <a:ln w="9525">
                            <a:noFill/>
                            <a:miter lim="800000"/>
                            <a:headEnd/>
                            <a:tailEnd/>
                          </a:ln>
                        </pic:spPr>
                      </pic:pic>
                    </a:graphicData>
                  </a:graphic>
                </wp:inline>
              </w:drawing>
            </w:r>
            <w:r>
              <w:rPr>
                <w:color w:val="2D2D2D"/>
                <w:sz w:val="18"/>
                <w:szCs w:val="18"/>
              </w:rPr>
              <w:t> volumique (d'une batterie),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Объемная энергия обычно выражается в ватт-часах на литр (Вт·ч/л).</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разряд батареи ХИТ:</w:t>
            </w:r>
            <w:r>
              <w:rPr>
                <w:color w:val="2D2D2D"/>
                <w:sz w:val="18"/>
                <w:szCs w:val="18"/>
              </w:rPr>
              <w:t> Процесс, при котором электрическая энергия батареи ХИТ при определенных условиях поставляется во внешнюю электрическую цепь.</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(of a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32765" cy="158750"/>
                  <wp:effectExtent l="19050" t="0" r="635" b="0"/>
                  <wp:docPr id="67" name="Рисунок 6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(d'une batterie),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ток разряда:</w:t>
            </w:r>
            <w:r>
              <w:rPr>
                <w:color w:val="2D2D2D"/>
                <w:sz w:val="18"/>
                <w:szCs w:val="18"/>
              </w:rPr>
              <w:t> Электрический ток, отдаваемый батареей ХИТ в процессе ее разряда.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current </w:t>
            </w:r>
            <w:r>
              <w:rPr>
                <w:color w:val="2D2D2D"/>
                <w:sz w:val="18"/>
                <w:szCs w:val="18"/>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courant de </w:t>
            </w:r>
            <w:r>
              <w:rPr>
                <w:noProof/>
                <w:color w:val="2D2D2D"/>
                <w:sz w:val="18"/>
                <w:szCs w:val="18"/>
              </w:rPr>
              <w:drawing>
                <wp:inline distT="0" distB="0" distL="0" distR="0">
                  <wp:extent cx="532765" cy="158750"/>
                  <wp:effectExtent l="19050" t="0" r="635" b="0"/>
                  <wp:docPr id="68" name="Рисунок 6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режим разряда батареи ХИТ:</w:t>
            </w:r>
            <w:r>
              <w:rPr>
                <w:color w:val="2D2D2D"/>
                <w:sz w:val="18"/>
                <w:szCs w:val="18"/>
              </w:rPr>
              <w:t> Электрический ток, при котором батарея ХИТ разряжается.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rate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69" name="Рисунок 6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w:t>
            </w:r>
            <w:r>
              <w:rPr>
                <w:noProof/>
                <w:color w:val="2D2D2D"/>
                <w:sz w:val="18"/>
                <w:szCs w:val="18"/>
              </w:rPr>
              <w:drawing>
                <wp:inline distT="0" distB="0" distL="0" distR="0">
                  <wp:extent cx="532765" cy="158750"/>
                  <wp:effectExtent l="19050" t="0" r="635" b="0"/>
                  <wp:docPr id="70" name="Рисунок 7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Режим разряда определяется делением номинальной емкости на время разряда, в течение которого протекает электрический ток.</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ток короткого замыкания ХИТ:</w:t>
            </w:r>
            <w:r>
              <w:rPr>
                <w:color w:val="2D2D2D"/>
                <w:sz w:val="18"/>
                <w:szCs w:val="18"/>
              </w:rPr>
              <w:t> Максимальный ток, который может отдать отдельный химический источник тока или батарея ХИТ во внешнюю цепь при нулевом электрическом сопротивлении или когда напряжение на выводах отдельного источника тока или батареи ХИТ понижается приблизительно до нуля вольт.</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short-circuit current (related to cells or batteries)</w:t>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courant de court-circuit (d'un </w:t>
            </w:r>
            <w:r>
              <w:rPr>
                <w:noProof/>
                <w:color w:val="2D2D2D"/>
                <w:sz w:val="18"/>
                <w:szCs w:val="18"/>
              </w:rPr>
              <w:drawing>
                <wp:inline distT="0" distB="0" distL="0" distR="0">
                  <wp:extent cx="469265" cy="151130"/>
                  <wp:effectExtent l="19050" t="0" r="6985" b="0"/>
                  <wp:docPr id="71" name="Рисунок 7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Р МЭК 60050-482-2011 Источники тока химические. Термины и определения"/>
                          <pic:cNvPicPr>
                            <a:picLocks noChangeAspect="1" noChangeArrowheads="1"/>
                          </pic:cNvPicPr>
                        </pic:nvPicPr>
                        <pic:blipFill>
                          <a:blip r:embed="rId37"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sidRPr="002E54DF">
              <w:rPr>
                <w:color w:val="2D2D2D"/>
                <w:sz w:val="18"/>
                <w:szCs w:val="18"/>
                <w:lang w:val="en-US"/>
              </w:rPr>
              <w:t> ou d'une batterie),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Электрическое сопротивление, равное нулю, является на практике пиковым током короткого замыкания, проходящим через цепь с сопротивлением гораздо ниже по отношению к внутреннему сопротивлению батареи.</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саморазряд ХИТ:</w:t>
            </w:r>
            <w:r>
              <w:rPr>
                <w:color w:val="2D2D2D"/>
                <w:sz w:val="18"/>
                <w:szCs w:val="18"/>
              </w:rPr>
              <w:t> Процесс, при котором отдельный химический источник тока или батарея ХИТ теряет энергию иначе, чем разряд во внешнюю цепь.</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self-discharge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874395" cy="158750"/>
                  <wp:effectExtent l="19050" t="0" r="1905" b="0"/>
                  <wp:docPr id="72" name="Рисунок 7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Р МЭК 60050-482-2011 Источники тока химические. Термины и определения"/>
                          <pic:cNvPicPr>
                            <a:picLocks noChangeAspect="1" noChangeArrowheads="1"/>
                          </pic:cNvPicPr>
                        </pic:nvPicPr>
                        <pic:blipFill>
                          <a:blip r:embed="rId38" cstate="print"/>
                          <a:srcRect/>
                          <a:stretch>
                            <a:fillRect/>
                          </a:stretch>
                        </pic:blipFill>
                        <pic:spPr bwMode="auto">
                          <a:xfrm>
                            <a:off x="0" y="0"/>
                            <a:ext cx="874395" cy="15875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См. также сохранность заряда.</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напряжение разряда ХИТ:</w:t>
            </w:r>
            <w:r>
              <w:rPr>
                <w:color w:val="2D2D2D"/>
                <w:sz w:val="18"/>
                <w:szCs w:val="18"/>
              </w:rPr>
              <w:t xml:space="preserve"> Электрическое напряжение между выводами отдельного </w:t>
            </w:r>
            <w:r>
              <w:rPr>
                <w:color w:val="2D2D2D"/>
                <w:sz w:val="18"/>
                <w:szCs w:val="18"/>
              </w:rPr>
              <w:lastRenderedPageBreak/>
              <w:t>химического источника тока или батареи ХИТ во время разряда.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 xml:space="preserve">discharge voltage (related to </w:t>
            </w:r>
            <w:r w:rsidRPr="002E54DF">
              <w:rPr>
                <w:color w:val="2D2D2D"/>
                <w:sz w:val="18"/>
                <w:szCs w:val="18"/>
                <w:lang w:val="en-US"/>
              </w:rPr>
              <w:lastRenderedPageBreak/>
              <w:t>cells or batteries), closed circuit voltage</w:t>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tension de </w:t>
            </w:r>
            <w:r>
              <w:rPr>
                <w:noProof/>
                <w:color w:val="2D2D2D"/>
                <w:sz w:val="18"/>
                <w:szCs w:val="18"/>
              </w:rPr>
              <w:drawing>
                <wp:inline distT="0" distB="0" distL="0" distR="0">
                  <wp:extent cx="532765" cy="158750"/>
                  <wp:effectExtent l="19050" t="0" r="635" b="0"/>
                  <wp:docPr id="73" name="Рисунок 7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sidRPr="002E54DF">
              <w:rPr>
                <w:color w:val="2D2D2D"/>
                <w:sz w:val="18"/>
                <w:szCs w:val="18"/>
                <w:lang w:val="en-US"/>
              </w:rPr>
              <w:t> (d'un </w:t>
            </w:r>
            <w:r>
              <w:rPr>
                <w:noProof/>
                <w:color w:val="2D2D2D"/>
                <w:sz w:val="18"/>
                <w:szCs w:val="18"/>
              </w:rPr>
              <w:drawing>
                <wp:inline distT="0" distB="0" distL="0" distR="0">
                  <wp:extent cx="469265" cy="151130"/>
                  <wp:effectExtent l="19050" t="0" r="6985" b="0"/>
                  <wp:docPr id="74" name="Рисунок 7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sidRPr="002E54DF">
              <w:rPr>
                <w:color w:val="2D2D2D"/>
                <w:sz w:val="18"/>
                <w:szCs w:val="18"/>
                <w:lang w:val="en-US"/>
              </w:rPr>
              <w:t> ou d'une batterie),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начальное напряжение в закрытой цепи ХИТ:</w:t>
            </w:r>
            <w:r>
              <w:rPr>
                <w:color w:val="2D2D2D"/>
                <w:sz w:val="18"/>
                <w:szCs w:val="18"/>
              </w:rPr>
              <w:t>Напряжение отдельного химического источника тока или батареи ХИТ в начале разряда непосредственно после окончания переходного периода.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initial discharge voltage, initial closed circuit voltage</w:t>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tension initiale en circuit </w:t>
            </w:r>
            <w:r w:rsidR="00541489" w:rsidRPr="00541489">
              <w:rPr>
                <w:color w:val="2D2D2D"/>
                <w:sz w:val="18"/>
                <w:szCs w:val="18"/>
              </w:rPr>
              <w:pict>
                <v:shape id="_x0000_i1034" type="#_x0000_t75" alt="ГОСТ Р МЭК 60050-482-2011 Источники тока химические. Термины и определения" style="width:26.9pt;height:11.9pt"/>
              </w:pict>
            </w:r>
            <w:r w:rsidRPr="002E54DF">
              <w:rPr>
                <w:color w:val="2D2D2D"/>
                <w:sz w:val="18"/>
                <w:szCs w:val="18"/>
                <w:lang w:val="en-US"/>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конечное напряжение батареи ХИТ:</w:t>
            </w:r>
            <w:r>
              <w:rPr>
                <w:color w:val="2D2D2D"/>
                <w:sz w:val="18"/>
                <w:szCs w:val="18"/>
              </w:rPr>
              <w:t> Установленное напряжение, при котором разряд батареи ХИТ прекращается.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end-of-discharge voltage, final voltage, cut-off voltage, end-point voltage</w:t>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tension finale, f tension </w:t>
            </w:r>
            <w:r>
              <w:rPr>
                <w:noProof/>
                <w:color w:val="2D2D2D"/>
                <w:sz w:val="18"/>
                <w:szCs w:val="18"/>
              </w:rPr>
              <w:drawing>
                <wp:inline distT="0" distB="0" distL="0" distR="0">
                  <wp:extent cx="389890" cy="151130"/>
                  <wp:effectExtent l="19050" t="0" r="0" b="0"/>
                  <wp:docPr id="76" name="Рисунок 7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Р МЭК 60050-482-2011 Источники тока химические. Термины и определения"/>
                          <pic:cNvPicPr>
                            <a:picLocks noChangeAspect="1" noChangeArrowheads="1"/>
                          </pic:cNvPicPr>
                        </pic:nvPicPr>
                        <pic:blipFill>
                          <a:blip r:embed="rId39" cstate="print"/>
                          <a:srcRect/>
                          <a:stretch>
                            <a:fillRect/>
                          </a:stretch>
                        </pic:blipFill>
                        <pic:spPr bwMode="auto">
                          <a:xfrm>
                            <a:off x="0" y="0"/>
                            <a:ext cx="389890" cy="151130"/>
                          </a:xfrm>
                          <a:prstGeom prst="rect">
                            <a:avLst/>
                          </a:prstGeom>
                          <a:noFill/>
                          <a:ln w="9525">
                            <a:noFill/>
                            <a:miter lim="800000"/>
                            <a:headEnd/>
                            <a:tailEnd/>
                          </a:ln>
                        </pic:spPr>
                      </pic:pic>
                    </a:graphicData>
                  </a:graphic>
                </wp:inline>
              </w:drawing>
            </w:r>
            <w:r w:rsidRPr="002E54DF">
              <w:rPr>
                <w:color w:val="2D2D2D"/>
                <w:sz w:val="18"/>
                <w:szCs w:val="18"/>
                <w:lang w:val="en-US"/>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номинальное напряжение ХИТ:</w:t>
            </w:r>
            <w:r>
              <w:rPr>
                <w:color w:val="2D2D2D"/>
                <w:sz w:val="18"/>
                <w:szCs w:val="18"/>
              </w:rPr>
              <w:t> Установленное значение напряжения, используемое для обозначения или идентификации электрохимической системы отдельного химического источника тока или батареи ХИТ.</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nominal voltage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nominale,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напряжение разомкнутой цепи ХИТ:</w:t>
            </w:r>
            <w:r>
              <w:rPr>
                <w:color w:val="2D2D2D"/>
                <w:sz w:val="18"/>
                <w:szCs w:val="18"/>
              </w:rPr>
              <w:t> Электрическое напряжение на выводах отдельного химического источника тока или батареи ХИТ, когда ток разряда равен нулю.</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open-circuit voltage (related to cells or batteries)</w:t>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tension en circuit ouvert (d'un </w:t>
            </w:r>
            <w:r>
              <w:rPr>
                <w:noProof/>
                <w:color w:val="2D2D2D"/>
                <w:sz w:val="18"/>
                <w:szCs w:val="18"/>
              </w:rPr>
              <w:drawing>
                <wp:inline distT="0" distB="0" distL="0" distR="0">
                  <wp:extent cx="469265" cy="151130"/>
                  <wp:effectExtent l="19050" t="0" r="6985" b="0"/>
                  <wp:docPr id="77" name="Рисунок 7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sidRPr="002E54DF">
              <w:rPr>
                <w:color w:val="2D2D2D"/>
                <w:sz w:val="18"/>
                <w:szCs w:val="18"/>
                <w:lang w:val="en-US"/>
              </w:rPr>
              <w:t> ou d'une batterie),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температурный коэффициент напряжения разомкнутой цепи ХИТ:</w:t>
            </w:r>
            <w:r>
              <w:rPr>
                <w:color w:val="2D2D2D"/>
                <w:sz w:val="18"/>
                <w:szCs w:val="18"/>
              </w:rPr>
              <w:t> Изменение напряжения разомкнутой цепи отдельного химического источника тока или батареи ХИТ при соответствующем изменении температуры.</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temperature coefficient of the open-circuit voltage</w:t>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coefficient de </w:t>
            </w:r>
            <w:r>
              <w:rPr>
                <w:noProof/>
                <w:color w:val="2D2D2D"/>
                <w:sz w:val="18"/>
                <w:szCs w:val="18"/>
              </w:rPr>
              <w:drawing>
                <wp:inline distT="0" distB="0" distL="0" distR="0">
                  <wp:extent cx="675640" cy="158750"/>
                  <wp:effectExtent l="19050" t="0" r="0" b="0"/>
                  <wp:docPr id="78" name="Рисунок 7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Р МЭК 60050-482-2011 Источники тока химические. Термины и определения"/>
                          <pic:cNvPicPr>
                            <a:picLocks noChangeAspect="1" noChangeArrowheads="1"/>
                          </pic:cNvPicPr>
                        </pic:nvPicPr>
                        <pic:blipFill>
                          <a:blip r:embed="rId33"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sidRPr="002E54DF">
              <w:rPr>
                <w:color w:val="2D2D2D"/>
                <w:sz w:val="18"/>
                <w:szCs w:val="18"/>
                <w:lang w:val="en-US"/>
              </w:rPr>
              <w:t> de la tension en circuit ouvert,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удельные характеристики ХИТ:</w:t>
            </w:r>
            <w:r>
              <w:rPr>
                <w:color w:val="2D2D2D"/>
                <w:sz w:val="18"/>
                <w:szCs w:val="18"/>
              </w:rPr>
              <w:t> Значение электрической величины, заданное для отдельного химического источника тока и батареи ХИТ по массе, объему или площади.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specific characteristic (related to cells or batteries)</w:t>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771525" cy="135255"/>
                  <wp:effectExtent l="19050" t="0" r="9525" b="0"/>
                  <wp:docPr id="79" name="Рисунок 7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МЭК 60050-482-2011 Источники тока химические. Термины и определения"/>
                          <pic:cNvPicPr>
                            <a:picLocks noChangeAspect="1" noChangeArrowheads="1"/>
                          </pic:cNvPicPr>
                        </pic:nvPicPr>
                        <pic:blipFill>
                          <a:blip r:embed="rId40" cstate="print"/>
                          <a:srcRect/>
                          <a:stretch>
                            <a:fillRect/>
                          </a:stretch>
                        </pic:blipFill>
                        <pic:spPr bwMode="auto">
                          <a:xfrm>
                            <a:off x="0" y="0"/>
                            <a:ext cx="771525" cy="135255"/>
                          </a:xfrm>
                          <a:prstGeom prst="rect">
                            <a:avLst/>
                          </a:prstGeom>
                          <a:noFill/>
                          <a:ln w="9525">
                            <a:noFill/>
                            <a:miter lim="800000"/>
                            <a:headEnd/>
                            <a:tailEnd/>
                          </a:ln>
                        </pic:spPr>
                      </pic:pic>
                    </a:graphicData>
                  </a:graphic>
                </wp:inline>
              </w:drawing>
            </w:r>
          </w:p>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Pr>
                <w:noProof/>
                <w:color w:val="2D2D2D"/>
                <w:sz w:val="18"/>
                <w:szCs w:val="18"/>
              </w:rPr>
              <w:drawing>
                <wp:inline distT="0" distB="0" distL="0" distR="0">
                  <wp:extent cx="572770" cy="158750"/>
                  <wp:effectExtent l="19050" t="0" r="0" b="0"/>
                  <wp:docPr id="80" name="Рисунок 8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Р МЭК 60050-482-2011 Источники тока химические. Термины и определения"/>
                          <pic:cNvPicPr>
                            <a:picLocks noChangeAspect="1" noChangeArrowheads="1"/>
                          </pic:cNvPicPr>
                        </pic:nvPicPr>
                        <pic:blipFill>
                          <a:blip r:embed="rId41"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sidRPr="002E54DF">
              <w:rPr>
                <w:color w:val="2D2D2D"/>
                <w:sz w:val="18"/>
                <w:szCs w:val="18"/>
                <w:lang w:val="en-US"/>
              </w:rPr>
              <w:t> (d'un </w:t>
            </w:r>
            <w:r>
              <w:rPr>
                <w:noProof/>
                <w:color w:val="2D2D2D"/>
                <w:sz w:val="18"/>
                <w:szCs w:val="18"/>
              </w:rPr>
              <w:drawing>
                <wp:inline distT="0" distB="0" distL="0" distR="0">
                  <wp:extent cx="469265" cy="151130"/>
                  <wp:effectExtent l="19050" t="0" r="6985" b="0"/>
                  <wp:docPr id="81" name="Рисунок 8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sidRPr="002E54DF">
              <w:rPr>
                <w:color w:val="2D2D2D"/>
                <w:sz w:val="18"/>
                <w:szCs w:val="18"/>
                <w:lang w:val="en-US"/>
              </w:rPr>
              <w:t> ou d'une batterie),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Удельные характеристики могут быть выражены в ампер-часах на дециметр в кубе (А·ч/дм</w:t>
            </w:r>
            <w:r w:rsidR="00541489" w:rsidRPr="00541489">
              <w:rPr>
                <w:color w:val="2D2D2D"/>
                <w:sz w:val="18"/>
                <w:szCs w:val="18"/>
              </w:rPr>
              <w:pict>
                <v:shape id="_x0000_i1035" type="#_x0000_t75" alt="ГОСТ Р МЭК 60050-482-2011 Источники тока химические. Термины и определения" style="width:8.15pt;height:17.55pt"/>
              </w:pict>
            </w:r>
            <w:r>
              <w:rPr>
                <w:color w:val="2D2D2D"/>
                <w:sz w:val="18"/>
                <w:szCs w:val="18"/>
              </w:rPr>
              <w:t>), ватт-часах на килограмм (Вт·ч/кг) и т.д.</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сохранность заряда ХИТ:</w:t>
            </w:r>
            <w:r>
              <w:rPr>
                <w:color w:val="2D2D2D"/>
                <w:sz w:val="18"/>
                <w:szCs w:val="18"/>
              </w:rPr>
              <w:t> Способность отдельного химического источника тока или батареи ХИТ сохранять емкость при разомкнутой цепи в установленных условиях.</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retention, capacity retention </w:t>
            </w:r>
            <w:r>
              <w:rPr>
                <w:color w:val="2D2D2D"/>
                <w:sz w:val="18"/>
                <w:szCs w:val="18"/>
              </w:rPr>
              <w:br/>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conservation de la charge, f</w:t>
            </w:r>
            <w:r w:rsidRPr="002E54DF">
              <w:rPr>
                <w:color w:val="2D2D2D"/>
                <w:sz w:val="18"/>
                <w:szCs w:val="18"/>
                <w:lang w:val="en-US"/>
              </w:rPr>
              <w:br/>
              <w:t>conservation de la </w:t>
            </w:r>
            <w:r>
              <w:rPr>
                <w:noProof/>
                <w:color w:val="2D2D2D"/>
                <w:sz w:val="18"/>
                <w:szCs w:val="18"/>
              </w:rPr>
              <w:drawing>
                <wp:inline distT="0" distB="0" distL="0" distR="0">
                  <wp:extent cx="469265" cy="158750"/>
                  <wp:effectExtent l="19050" t="0" r="6985" b="0"/>
                  <wp:docPr id="83" name="Рисунок 8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sidRPr="002E54DF">
              <w:rPr>
                <w:color w:val="2D2D2D"/>
                <w:sz w:val="18"/>
                <w:szCs w:val="18"/>
                <w:lang w:val="en-US"/>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См. также саморазряд.</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внутреннее сопротивление батареи ХИТ:</w:t>
            </w:r>
            <w:r>
              <w:rPr>
                <w:color w:val="2D2D2D"/>
                <w:sz w:val="18"/>
                <w:szCs w:val="18"/>
              </w:rPr>
              <w:t> Изменение значения напряжения батареи ХИТ в зависимости от изменения соответствующего тока разряда в установленных условиях.</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internal apparent resistance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72770" cy="151130"/>
                  <wp:effectExtent l="19050" t="0" r="0" b="0"/>
                  <wp:docPr id="84" name="Рисунок 8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Р МЭК 60050-482-2011 Источники тока химические. Термины и определения"/>
                          <pic:cNvPicPr>
                            <a:picLocks noChangeAspect="1" noChangeArrowheads="1"/>
                          </pic:cNvPicPr>
                        </pic:nvPicPr>
                        <pic:blipFill>
                          <a:blip r:embed="rId42"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interne apparente,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Внутреннее сопротивление выражается в омах (Ом).</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остаточная активная масса ХИТ:</w:t>
            </w:r>
            <w:r>
              <w:rPr>
                <w:color w:val="2D2D2D"/>
                <w:sz w:val="18"/>
                <w:szCs w:val="18"/>
              </w:rPr>
              <w:t> Избыток активной массы, остающийся в химическом источнике тока после разряда до установленного конечного напряжения.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residual active mass</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masse active </w:t>
            </w:r>
            <w:r>
              <w:rPr>
                <w:noProof/>
                <w:color w:val="2D2D2D"/>
                <w:sz w:val="18"/>
                <w:szCs w:val="18"/>
              </w:rPr>
              <w:drawing>
                <wp:inline distT="0" distB="0" distL="0" distR="0">
                  <wp:extent cx="532765" cy="151130"/>
                  <wp:effectExtent l="19050" t="0" r="635" b="0"/>
                  <wp:docPr id="85" name="Рисунок 8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МЭК 60050-482-2011 Источники тока химические. Термины и определения"/>
                          <pic:cNvPicPr>
                            <a:picLocks noChangeAspect="1" noChangeArrowheads="1"/>
                          </pic:cNvPicPr>
                        </pic:nvPicPr>
                        <pic:blipFill>
                          <a:blip r:embed="rId32"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рабочая масса батареи ХИТ:</w:t>
            </w:r>
            <w:r>
              <w:rPr>
                <w:color w:val="2D2D2D"/>
                <w:sz w:val="18"/>
                <w:szCs w:val="18"/>
              </w:rPr>
              <w:t> Общая масса батареи ХИТ в рабочем состоянии.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service mass </w:t>
            </w:r>
            <w:r>
              <w:rPr>
                <w:color w:val="2D2D2D"/>
                <w:sz w:val="18"/>
                <w:szCs w:val="18"/>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masse en service,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параллельное соединение ХИТ:</w:t>
            </w:r>
            <w:r>
              <w:rPr>
                <w:color w:val="2D2D2D"/>
                <w:sz w:val="18"/>
                <w:szCs w:val="18"/>
              </w:rPr>
              <w:t> Набор химических источников тока или батарей ХИТ, в котором все положительные выводы ХИТ и все отрицательные выводы ХИТ соединены друг с другом соответственно.</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parallel connection (related to cells or batteries)</w:t>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montage en </w:t>
            </w:r>
            <w:r>
              <w:rPr>
                <w:noProof/>
                <w:color w:val="2D2D2D"/>
                <w:sz w:val="18"/>
                <w:szCs w:val="18"/>
              </w:rPr>
              <w:drawing>
                <wp:inline distT="0" distB="0" distL="0" distR="0">
                  <wp:extent cx="485140" cy="158750"/>
                  <wp:effectExtent l="19050" t="0" r="0" b="0"/>
                  <wp:docPr id="86" name="Рисунок 8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Р МЭК 60050-482-2011 Источники тока химические. Термины и определения"/>
                          <pic:cNvPicPr>
                            <a:picLocks noChangeAspect="1" noChangeArrowheads="1"/>
                          </pic:cNvPicPr>
                        </pic:nvPicPr>
                        <pic:blipFill>
                          <a:blip r:embed="rId28"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sidRPr="002E54DF">
              <w:rPr>
                <w:color w:val="2D2D2D"/>
                <w:sz w:val="18"/>
                <w:szCs w:val="18"/>
                <w:lang w:val="en-US"/>
              </w:rPr>
              <w:t> (d'un </w:t>
            </w:r>
            <w:r>
              <w:rPr>
                <w:noProof/>
                <w:color w:val="2D2D2D"/>
                <w:sz w:val="18"/>
                <w:szCs w:val="18"/>
              </w:rPr>
              <w:drawing>
                <wp:inline distT="0" distB="0" distL="0" distR="0">
                  <wp:extent cx="469265" cy="151130"/>
                  <wp:effectExtent l="19050" t="0" r="6985" b="0"/>
                  <wp:docPr id="87" name="Рисунок 8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sidRPr="002E54DF">
              <w:rPr>
                <w:color w:val="2D2D2D"/>
                <w:sz w:val="18"/>
                <w:szCs w:val="18"/>
                <w:lang w:val="en-US"/>
              </w:rPr>
              <w:t> ou d'une batterie),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параллельно-последовательное соединение ХИТ:</w:t>
            </w:r>
            <w:r>
              <w:rPr>
                <w:color w:val="2D2D2D"/>
                <w:sz w:val="18"/>
                <w:szCs w:val="18"/>
              </w:rPr>
              <w:t>Набор параллельно соединенных отдельных химических источников тока или батарей ХИТ, смонтированных затем последовательно.</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parallel series connection (related to cells or batteries)</w:t>
            </w: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montage en </w:t>
            </w:r>
            <w:r>
              <w:rPr>
                <w:noProof/>
                <w:color w:val="2D2D2D"/>
                <w:sz w:val="18"/>
                <w:szCs w:val="18"/>
              </w:rPr>
              <w:drawing>
                <wp:inline distT="0" distB="0" distL="0" distR="0">
                  <wp:extent cx="826770" cy="158750"/>
                  <wp:effectExtent l="19050" t="0" r="0" b="0"/>
                  <wp:docPr id="88" name="Рисунок 8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Р МЭК 60050-482-2011 Источники тока химические. Термины и определения"/>
                          <pic:cNvPicPr>
                            <a:picLocks noChangeAspect="1" noChangeArrowheads="1"/>
                          </pic:cNvPicPr>
                        </pic:nvPicPr>
                        <pic:blipFill>
                          <a:blip r:embed="rId43" cstate="print"/>
                          <a:srcRect/>
                          <a:stretch>
                            <a:fillRect/>
                          </a:stretch>
                        </pic:blipFill>
                        <pic:spPr bwMode="auto">
                          <a:xfrm>
                            <a:off x="0" y="0"/>
                            <a:ext cx="826770" cy="158750"/>
                          </a:xfrm>
                          <a:prstGeom prst="rect">
                            <a:avLst/>
                          </a:prstGeom>
                          <a:noFill/>
                          <a:ln w="9525">
                            <a:noFill/>
                            <a:miter lim="800000"/>
                            <a:headEnd/>
                            <a:tailEnd/>
                          </a:ln>
                        </pic:spPr>
                      </pic:pic>
                    </a:graphicData>
                  </a:graphic>
                </wp:inline>
              </w:drawing>
            </w:r>
            <w:r w:rsidRPr="002E54DF">
              <w:rPr>
                <w:color w:val="2D2D2D"/>
                <w:sz w:val="18"/>
                <w:szCs w:val="18"/>
                <w:lang w:val="en-US"/>
              </w:rPr>
              <w:t>(d'un </w:t>
            </w:r>
            <w:r>
              <w:rPr>
                <w:noProof/>
                <w:color w:val="2D2D2D"/>
                <w:sz w:val="18"/>
                <w:szCs w:val="18"/>
              </w:rPr>
              <w:drawing>
                <wp:inline distT="0" distB="0" distL="0" distR="0">
                  <wp:extent cx="469265" cy="151130"/>
                  <wp:effectExtent l="19050" t="0" r="6985" b="0"/>
                  <wp:docPr id="89" name="Рисунок 8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sidRPr="002E54DF">
              <w:rPr>
                <w:color w:val="2D2D2D"/>
                <w:sz w:val="18"/>
                <w:szCs w:val="18"/>
                <w:lang w:val="en-US"/>
              </w:rPr>
              <w:t> ou d'une batterie),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053922"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последовательное соединение ХИТ:</w:t>
            </w:r>
            <w:r>
              <w:rPr>
                <w:color w:val="2D2D2D"/>
                <w:sz w:val="18"/>
                <w:szCs w:val="18"/>
              </w:rPr>
              <w:t> Комплект отдельных химических источников тока или батарей ХИТ, в котором положительный вывод каждого химического источника тока и батареи ХИТ соединен с отрицательным выводом следующего химического источника тока или следующей батареи ХИТ.</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series connection (related to cells or batteries)</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montage en </w:t>
            </w:r>
            <w:r w:rsidR="00541489" w:rsidRPr="00541489">
              <w:rPr>
                <w:color w:val="2D2D2D"/>
                <w:sz w:val="18"/>
                <w:szCs w:val="18"/>
              </w:rPr>
              <w:pict>
                <v:shape id="_x0000_i1036" type="#_x0000_t75" alt="ГОСТ Р МЭК 60050-482-2011 Источники тока химические. Термины и определения" style="width:23.15pt;height:11.9pt"/>
              </w:pict>
            </w:r>
            <w:r w:rsidRPr="002E54DF">
              <w:rPr>
                <w:color w:val="2D2D2D"/>
                <w:sz w:val="18"/>
                <w:szCs w:val="18"/>
                <w:lang w:val="en-US"/>
              </w:rPr>
              <w:t>(d'un </w:t>
            </w:r>
            <w:r>
              <w:rPr>
                <w:noProof/>
                <w:color w:val="2D2D2D"/>
                <w:sz w:val="18"/>
                <w:szCs w:val="18"/>
              </w:rPr>
              <w:drawing>
                <wp:inline distT="0" distB="0" distL="0" distR="0">
                  <wp:extent cx="469265" cy="151130"/>
                  <wp:effectExtent l="19050" t="0" r="6985" b="0"/>
                  <wp:docPr id="91" name="Рисунок 9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sidRPr="002E54DF">
              <w:rPr>
                <w:color w:val="2D2D2D"/>
                <w:sz w:val="18"/>
                <w:szCs w:val="18"/>
                <w:lang w:val="en-US"/>
              </w:rPr>
              <w:t> ou d'une batterie),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последовательно-параллельное соединение ХИТ:</w:t>
            </w:r>
            <w:r>
              <w:rPr>
                <w:color w:val="2D2D2D"/>
                <w:sz w:val="18"/>
                <w:szCs w:val="18"/>
              </w:rPr>
              <w:t>Набор последовательно соединенных отдельных химических источников тока или батарей ХИТ, смонтированных затем параллельно.</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series parallel connection (related to cells or batteries)</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montage en </w:t>
            </w:r>
            <w:r>
              <w:rPr>
                <w:noProof/>
                <w:color w:val="2D2D2D"/>
                <w:sz w:val="18"/>
                <w:szCs w:val="18"/>
              </w:rPr>
              <w:drawing>
                <wp:inline distT="0" distB="0" distL="0" distR="0">
                  <wp:extent cx="850900" cy="158750"/>
                  <wp:effectExtent l="19050" t="0" r="6350" b="0"/>
                  <wp:docPr id="92" name="Рисунок 9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Р МЭК 60050-482-2011 Источники тока химические. Термины и определения"/>
                          <pic:cNvPicPr>
                            <a:picLocks noChangeAspect="1" noChangeArrowheads="1"/>
                          </pic:cNvPicPr>
                        </pic:nvPicPr>
                        <pic:blipFill>
                          <a:blip r:embed="rId44" cstate="print"/>
                          <a:srcRect/>
                          <a:stretch>
                            <a:fillRect/>
                          </a:stretch>
                        </pic:blipFill>
                        <pic:spPr bwMode="auto">
                          <a:xfrm>
                            <a:off x="0" y="0"/>
                            <a:ext cx="850900" cy="158750"/>
                          </a:xfrm>
                          <a:prstGeom prst="rect">
                            <a:avLst/>
                          </a:prstGeom>
                          <a:noFill/>
                          <a:ln w="9525">
                            <a:noFill/>
                            <a:miter lim="800000"/>
                            <a:headEnd/>
                            <a:tailEnd/>
                          </a:ln>
                        </pic:spPr>
                      </pic:pic>
                    </a:graphicData>
                  </a:graphic>
                </wp:inline>
              </w:drawing>
            </w:r>
            <w:r w:rsidRPr="002E54DF">
              <w:rPr>
                <w:color w:val="2D2D2D"/>
                <w:sz w:val="18"/>
                <w:szCs w:val="18"/>
                <w:lang w:val="en-US"/>
              </w:rPr>
              <w:t>(d'un </w:t>
            </w:r>
            <w:r>
              <w:rPr>
                <w:noProof/>
                <w:color w:val="2D2D2D"/>
                <w:sz w:val="18"/>
                <w:szCs w:val="18"/>
              </w:rPr>
              <w:drawing>
                <wp:inline distT="0" distB="0" distL="0" distR="0">
                  <wp:extent cx="469265" cy="151130"/>
                  <wp:effectExtent l="19050" t="0" r="6985" b="0"/>
                  <wp:docPr id="93" name="Рисунок 9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sidRPr="002E54DF">
              <w:rPr>
                <w:color w:val="2D2D2D"/>
                <w:sz w:val="18"/>
                <w:szCs w:val="18"/>
                <w:lang w:val="en-US"/>
              </w:rPr>
              <w:t> ou d'une batterie), m</w:t>
            </w:r>
          </w:p>
        </w:tc>
      </w:tr>
      <w:tr w:rsidR="002E54DF" w:rsidTr="002E54DF">
        <w:tc>
          <w:tcPr>
            <w:tcW w:w="7946" w:type="dxa"/>
            <w:tcBorders>
              <w:top w:val="nil"/>
              <w:left w:val="nil"/>
              <w:bottom w:val="single" w:sz="4" w:space="0" w:color="000000"/>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482-03-43</w:t>
            </w:r>
          </w:p>
        </w:tc>
        <w:tc>
          <w:tcPr>
            <w:tcW w:w="185"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single" w:sz="4" w:space="0" w:color="000000"/>
              <w:left w:val="single" w:sz="4" w:space="0" w:color="000000"/>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номинальное значение:</w:t>
            </w:r>
            <w:r>
              <w:rPr>
                <w:color w:val="2D2D2D"/>
                <w:sz w:val="18"/>
                <w:szCs w:val="18"/>
              </w:rPr>
              <w:t> Значение величины, используемое для обозначения и идентификации состава, расположения, материала или системы.</w:t>
            </w:r>
          </w:p>
        </w:tc>
        <w:tc>
          <w:tcPr>
            <w:tcW w:w="185" w:type="dxa"/>
            <w:tcBorders>
              <w:top w:val="single" w:sz="4" w:space="0" w:color="000000"/>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single" w:sz="4" w:space="0" w:color="000000"/>
              <w:left w:val="nil"/>
              <w:bottom w:val="nil"/>
              <w:right w:val="single" w:sz="4" w:space="0" w:color="000000"/>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nominal value</w:t>
            </w:r>
          </w:p>
        </w:tc>
      </w:tr>
      <w:tr w:rsidR="002E54DF" w:rsidRPr="00A30B34" w:rsidTr="002E54DF">
        <w:tc>
          <w:tcPr>
            <w:tcW w:w="7946" w:type="dxa"/>
            <w:tcBorders>
              <w:top w:val="nil"/>
              <w:left w:val="single" w:sz="4" w:space="0" w:color="000000"/>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single" w:sz="4" w:space="0" w:color="000000"/>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valeur nominale, f</w:t>
            </w:r>
            <w:r w:rsidRPr="002E54DF">
              <w:rPr>
                <w:color w:val="2D2D2D"/>
                <w:sz w:val="18"/>
                <w:szCs w:val="18"/>
                <w:lang w:val="en-US"/>
              </w:rPr>
              <w:br/>
              <w:t>valeur de</w:t>
            </w:r>
            <w:r w:rsidRPr="002E54DF">
              <w:rPr>
                <w:color w:val="2D2D2D"/>
                <w:sz w:val="18"/>
                <w:szCs w:val="18"/>
                <w:lang w:val="en-US"/>
              </w:rPr>
              <w:br/>
            </w:r>
            <w:r>
              <w:rPr>
                <w:noProof/>
                <w:color w:val="2D2D2D"/>
                <w:sz w:val="18"/>
                <w:szCs w:val="18"/>
              </w:rPr>
              <w:drawing>
                <wp:inline distT="0" distB="0" distL="0" distR="0">
                  <wp:extent cx="715645" cy="111125"/>
                  <wp:effectExtent l="19050" t="0" r="8255" b="0"/>
                  <wp:docPr id="94" name="Рисунок 9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Р МЭК 60050-482-2011 Источники тока химические. Термины и определения"/>
                          <pic:cNvPicPr>
                            <a:picLocks noChangeAspect="1" noChangeArrowheads="1"/>
                          </pic:cNvPicPr>
                        </pic:nvPicPr>
                        <pic:blipFill>
                          <a:blip r:embed="rId45" cstate="print"/>
                          <a:srcRect/>
                          <a:stretch>
                            <a:fillRect/>
                          </a:stretch>
                        </pic:blipFill>
                        <pic:spPr bwMode="auto">
                          <a:xfrm>
                            <a:off x="0" y="0"/>
                            <a:ext cx="715645" cy="111125"/>
                          </a:xfrm>
                          <a:prstGeom prst="rect">
                            <a:avLst/>
                          </a:prstGeom>
                          <a:noFill/>
                          <a:ln w="9525">
                            <a:noFill/>
                            <a:miter lim="800000"/>
                            <a:headEnd/>
                            <a:tailEnd/>
                          </a:ln>
                        </pic:spPr>
                      </pic:pic>
                    </a:graphicData>
                  </a:graphic>
                </wp:inline>
              </w:drawing>
            </w:r>
            <w:r w:rsidRPr="002E54DF">
              <w:rPr>
                <w:color w:val="2D2D2D"/>
                <w:sz w:val="18"/>
                <w:szCs w:val="18"/>
                <w:lang w:val="en-US"/>
              </w:rPr>
              <w:t>, f</w:t>
            </w:r>
          </w:p>
        </w:tc>
      </w:tr>
      <w:tr w:rsidR="002E54DF" w:rsidTr="002E54DF">
        <w:tc>
          <w:tcPr>
            <w:tcW w:w="7946" w:type="dxa"/>
            <w:tcBorders>
              <w:top w:val="nil"/>
              <w:left w:val="single" w:sz="4" w:space="0" w:color="000000"/>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Номинальные значения являются в основном округленными значениями.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single" w:sz="4" w:space="0" w:color="000000"/>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single" w:sz="4" w:space="0" w:color="000000"/>
              <w:bottom w:val="single" w:sz="4" w:space="0" w:color="000000"/>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[МЭК 60050-151, статья 151-16-09]</w:t>
            </w:r>
          </w:p>
        </w:tc>
        <w:tc>
          <w:tcPr>
            <w:tcW w:w="185"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single" w:sz="4" w:space="0" w:color="000000"/>
              <w:right w:val="single" w:sz="4" w:space="0" w:color="000000"/>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single" w:sz="4" w:space="0" w:color="000000"/>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482-03-44</w:t>
            </w:r>
          </w:p>
        </w:tc>
        <w:tc>
          <w:tcPr>
            <w:tcW w:w="185" w:type="dxa"/>
            <w:tcBorders>
              <w:top w:val="single" w:sz="4" w:space="0" w:color="000000"/>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single" w:sz="4" w:space="0" w:color="000000"/>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выносливость батареи ХИТ:</w:t>
            </w:r>
            <w:r>
              <w:rPr>
                <w:color w:val="2D2D2D"/>
                <w:sz w:val="18"/>
                <w:szCs w:val="18"/>
              </w:rPr>
              <w:t xml:space="preserve"> Поведение батареи ХИТ, оцениваемое количественно при </w:t>
            </w:r>
            <w:r>
              <w:rPr>
                <w:color w:val="2D2D2D"/>
                <w:sz w:val="18"/>
                <w:szCs w:val="18"/>
              </w:rPr>
              <w:lastRenderedPageBreak/>
              <w:t>испытании, имитирующем условия работы.</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endurance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endurance de batterie,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испытание ХИТ на хранение:</w:t>
            </w:r>
            <w:r>
              <w:rPr>
                <w:color w:val="2D2D2D"/>
                <w:sz w:val="18"/>
                <w:szCs w:val="18"/>
              </w:rPr>
              <w:t> Испытания химического источника тока, проводимые для измерения значений потери емкости, напряжения разомкнутой цепи, тока короткого замыкания после хранения в заданных условиях.</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storage test</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essai de conservation,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срок службы ХИТ:</w:t>
            </w:r>
            <w:r>
              <w:rPr>
                <w:color w:val="2D2D2D"/>
                <w:sz w:val="18"/>
                <w:szCs w:val="18"/>
              </w:rPr>
              <w:t> Общая продолжительность работы отдельного химического источника тока или батареи ХИТ при функционировании.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service life </w:t>
            </w:r>
            <w:r>
              <w:rPr>
                <w:color w:val="2D2D2D"/>
                <w:sz w:val="18"/>
                <w:szCs w:val="18"/>
              </w:rPr>
              <w:br/>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541489">
            <w:pPr>
              <w:pStyle w:val="formattext"/>
              <w:spacing w:before="0" w:beforeAutospacing="0" w:after="0" w:afterAutospacing="0" w:line="263" w:lineRule="atLeast"/>
              <w:textAlignment w:val="baseline"/>
              <w:rPr>
                <w:color w:val="2D2D2D"/>
                <w:sz w:val="18"/>
                <w:szCs w:val="18"/>
                <w:lang w:val="en-US"/>
              </w:rPr>
            </w:pPr>
            <w:r w:rsidRPr="00541489">
              <w:rPr>
                <w:color w:val="2D2D2D"/>
                <w:sz w:val="18"/>
                <w:szCs w:val="18"/>
              </w:rPr>
              <w:pict>
                <v:shape id="_x0000_i1037" type="#_x0000_t75" alt="ГОСТ Р МЭК 60050-482-2011 Источники тока химические. Термины и определения" style="width:26.9pt;height:11.9pt"/>
              </w:pict>
            </w:r>
            <w:r w:rsidR="002E54DF" w:rsidRPr="002E54DF">
              <w:rPr>
                <w:color w:val="2D2D2D"/>
                <w:sz w:val="18"/>
                <w:szCs w:val="18"/>
                <w:lang w:val="en-US"/>
              </w:rPr>
              <w:t> de vie en service,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Для первичных элементов продолжительность срока службы зависит от общего времени разряда или общей емкости при разряде в заданных условиях.</w:t>
            </w:r>
            <w:r>
              <w:rPr>
                <w:color w:val="2D2D2D"/>
                <w:sz w:val="18"/>
                <w:szCs w:val="18"/>
              </w:rPr>
              <w:br/>
            </w:r>
            <w:r>
              <w:rPr>
                <w:color w:val="2D2D2D"/>
                <w:sz w:val="18"/>
                <w:szCs w:val="18"/>
              </w:rPr>
              <w:br/>
              <w:t>2 Для аккумуляторов и аккумуляторных батарей продолжительность срока службы может определяться по времени, числу циклов заряд/разряд или емкости в ампер-часах (А·ч).</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длительность хранения батареи ХИТ:</w:t>
            </w:r>
            <w:r>
              <w:rPr>
                <w:color w:val="2D2D2D"/>
                <w:sz w:val="18"/>
                <w:szCs w:val="18"/>
              </w:rPr>
              <w:t> Время хранения батареи ХИТ в установленных условиях, по истечении которого хранящаяся батарея способна выполнять заданные функции.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storage life, shelf life</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541489">
            <w:pPr>
              <w:pStyle w:val="formattext"/>
              <w:spacing w:before="0" w:beforeAutospacing="0" w:after="0" w:afterAutospacing="0" w:line="263" w:lineRule="atLeast"/>
              <w:textAlignment w:val="baseline"/>
              <w:rPr>
                <w:color w:val="2D2D2D"/>
                <w:sz w:val="18"/>
                <w:szCs w:val="18"/>
                <w:lang w:val="en-US"/>
              </w:rPr>
            </w:pPr>
            <w:r w:rsidRPr="00541489">
              <w:rPr>
                <w:color w:val="2D2D2D"/>
                <w:sz w:val="18"/>
                <w:szCs w:val="18"/>
              </w:rPr>
              <w:pict>
                <v:shape id="_x0000_i1038" type="#_x0000_t75" alt="ГОСТ Р МЭК 60050-482-2011 Источники тока химические. Термины и определения" style="width:26.9pt;height:11.9pt"/>
              </w:pict>
            </w:r>
            <w:r w:rsidR="002E54DF" w:rsidRPr="002E54DF">
              <w:rPr>
                <w:color w:val="2D2D2D"/>
                <w:sz w:val="18"/>
                <w:szCs w:val="18"/>
                <w:lang w:val="en-US"/>
              </w:rPr>
              <w:t> de stockage, f</w:t>
            </w:r>
            <w:r w:rsidR="002E54DF" w:rsidRPr="002E54DF">
              <w:rPr>
                <w:color w:val="2D2D2D"/>
                <w:sz w:val="18"/>
                <w:szCs w:val="18"/>
                <w:lang w:val="en-US"/>
              </w:rPr>
              <w:br/>
            </w:r>
            <w:r w:rsidRPr="00541489">
              <w:rPr>
                <w:color w:val="2D2D2D"/>
                <w:sz w:val="18"/>
                <w:szCs w:val="18"/>
              </w:rPr>
              <w:pict>
                <v:shape id="_x0000_i1039" type="#_x0000_t75" alt="ГОСТ Р МЭК 60050-482-2011 Источники тока химические. Термины и определения" style="width:26.9pt;height:11.9pt"/>
              </w:pict>
            </w:r>
            <w:r w:rsidR="002E54DF" w:rsidRPr="002E54DF">
              <w:rPr>
                <w:color w:val="2D2D2D"/>
                <w:sz w:val="18"/>
                <w:szCs w:val="18"/>
                <w:lang w:val="en-US"/>
              </w:rPr>
              <w:t> de conservation,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непрерывное испытание ХИТ:</w:t>
            </w:r>
            <w:r>
              <w:rPr>
                <w:color w:val="2D2D2D"/>
                <w:sz w:val="18"/>
                <w:szCs w:val="18"/>
              </w:rPr>
              <w:t> Испытание при непрерывном разряде химического источника тока.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continuous service test</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essai continu, m</w:t>
            </w:r>
          </w:p>
        </w:tc>
      </w:tr>
      <w:tr w:rsidR="002E54DF" w:rsidTr="002E54DF">
        <w:tc>
          <w:tcPr>
            <w:tcW w:w="11088" w:type="dxa"/>
            <w:gridSpan w:val="4"/>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Раздел 482-04 - Термины, применяемые для элементов и батарей</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металло-воздушная батарея:</w:t>
            </w:r>
            <w:r>
              <w:rPr>
                <w:color w:val="2D2D2D"/>
                <w:sz w:val="18"/>
                <w:szCs w:val="18"/>
              </w:rPr>
              <w:t> Батарея элементов с щелочным или солевым электролитом, в которой атмосферный кислород - активный материал положительного электрода, а металл - активный материал отрицательного электрода.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air metal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Pr>
                <w:noProof/>
                <w:color w:val="2D2D2D"/>
                <w:sz w:val="18"/>
                <w:szCs w:val="18"/>
              </w:rPr>
              <w:drawing>
                <wp:inline distT="0" distB="0" distL="0" distR="0">
                  <wp:extent cx="516890" cy="127000"/>
                  <wp:effectExtent l="19050" t="0" r="0" b="0"/>
                  <wp:docPr id="98" name="Рисунок 9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Р МЭК 60050-482-2011 Источники тока химические. Термины и определения"/>
                          <pic:cNvPicPr>
                            <a:picLocks noChangeAspect="1" noChangeArrowheads="1"/>
                          </pic:cNvPicPr>
                        </pic:nvPicPr>
                        <pic:blipFill>
                          <a:blip r:embed="rId46" cstate="print"/>
                          <a:srcRect/>
                          <a:stretch>
                            <a:fillRect/>
                          </a:stretch>
                        </pic:blipFill>
                        <pic:spPr bwMode="auto">
                          <a:xfrm>
                            <a:off x="0" y="0"/>
                            <a:ext cx="516890" cy="12700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воздушно-цинковая щелочная батарея:</w:t>
            </w:r>
            <w:r>
              <w:rPr>
                <w:color w:val="2D2D2D"/>
                <w:sz w:val="18"/>
                <w:szCs w:val="18"/>
              </w:rPr>
              <w:t> Металло-воздушная батарея элементов с щелочным электролитом и цинковым отрицательным электродом.</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zinc air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alcaline air-zinc,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марганцево-цинковая щелочная батарея:</w:t>
            </w:r>
            <w:r>
              <w:rPr>
                <w:color w:val="2D2D2D"/>
                <w:sz w:val="18"/>
                <w:szCs w:val="18"/>
              </w:rPr>
              <w:t> Батарея элементов с щелочным электролитом, положительные электроды которых содержат диоксид марганца, а отрицательные - цинк.</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alkaline zinc manganese dioxide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alcaline au bioxyde de </w:t>
            </w:r>
            <w:r>
              <w:rPr>
                <w:noProof/>
                <w:color w:val="2D2D2D"/>
                <w:sz w:val="18"/>
                <w:szCs w:val="18"/>
              </w:rPr>
              <w:drawing>
                <wp:inline distT="0" distB="0" distL="0" distR="0">
                  <wp:extent cx="643890" cy="158750"/>
                  <wp:effectExtent l="19050" t="0" r="3810" b="0"/>
                  <wp:docPr id="99" name="Рисунок 9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Р МЭК 60050-482-2011 Источники тока химические. Термины и определения"/>
                          <pic:cNvPicPr>
                            <a:picLocks noChangeAspect="1" noChangeArrowheads="1"/>
                          </pic:cNvPicPr>
                        </pic:nvPicPr>
                        <pic:blipFill>
                          <a:blip r:embed="rId47"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r w:rsidRPr="002E54DF">
              <w:rPr>
                <w:color w:val="2D2D2D"/>
                <w:sz w:val="18"/>
                <w:szCs w:val="18"/>
                <w:lang w:val="en-US"/>
              </w:rPr>
              <w:t> zinc,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серебряно-цинковая щелочная батарея:</w:t>
            </w:r>
            <w:r>
              <w:rPr>
                <w:color w:val="2D2D2D"/>
                <w:sz w:val="18"/>
                <w:szCs w:val="18"/>
              </w:rPr>
              <w:t> Батарея элементов с щелочным электролитом, положительные электроды которых содержат оксид серебра, а отрицательные - цинк.</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silver oxide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w:t>
            </w:r>
            <w:r w:rsidR="00541489" w:rsidRPr="00541489">
              <w:rPr>
                <w:color w:val="2D2D2D"/>
                <w:sz w:val="18"/>
                <w:szCs w:val="18"/>
              </w:rPr>
              <w:pict>
                <v:shape id="_x0000_i1040" type="#_x0000_t75" alt="ГОСТ Р МЭК 60050-482-2011 Источники тока химические. Термины и определения" style="width:8.75pt;height:11.9pt"/>
              </w:pict>
            </w:r>
            <w:r w:rsidRPr="002E54DF">
              <w:rPr>
                <w:color w:val="2D2D2D"/>
                <w:sz w:val="18"/>
                <w:szCs w:val="18"/>
                <w:lang w:val="en-US"/>
              </w:rPr>
              <w:t> oxyde d'argent et zinc,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воздушно-цинковая батарея с нейтральным электролитом:</w:t>
            </w:r>
            <w:r>
              <w:rPr>
                <w:color w:val="2D2D2D"/>
                <w:sz w:val="18"/>
                <w:szCs w:val="18"/>
              </w:rPr>
              <w:t> Батарея элементов с солевым электролитом, отрицательные - цинк.</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neutral electrolyte zinc air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air-zinc </w:t>
            </w:r>
            <w:r w:rsidR="00541489" w:rsidRPr="00541489">
              <w:rPr>
                <w:color w:val="2D2D2D"/>
                <w:sz w:val="18"/>
                <w:szCs w:val="18"/>
              </w:rPr>
              <w:pict>
                <v:shape id="_x0000_i1041" type="#_x0000_t75" alt="ГОСТ Р МЭК 60050-482-2011 Источники тока химические. Термины и определения" style="width:8.75pt;height:11.9pt"/>
              </w:pict>
            </w:r>
            <w:r w:rsidRPr="002E54DF">
              <w:rPr>
                <w:color w:val="2D2D2D"/>
                <w:sz w:val="18"/>
                <w:szCs w:val="18"/>
                <w:lang w:val="en-US"/>
              </w:rPr>
              <w:t> </w:t>
            </w:r>
            <w:r>
              <w:rPr>
                <w:noProof/>
                <w:color w:val="2D2D2D"/>
                <w:sz w:val="18"/>
                <w:szCs w:val="18"/>
              </w:rPr>
              <w:drawing>
                <wp:inline distT="0" distB="0" distL="0" distR="0">
                  <wp:extent cx="572770" cy="158750"/>
                  <wp:effectExtent l="19050" t="0" r="0" b="0"/>
                  <wp:docPr id="102" name="Рисунок 10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Р МЭК 60050-482-2011 Источники тока химические. Термины и определения"/>
                          <pic:cNvPicPr>
                            <a:picLocks noChangeAspect="1" noChangeArrowheads="1"/>
                          </pic:cNvPicPr>
                        </pic:nvPicPr>
                        <pic:blipFill>
                          <a:blip r:embed="rId1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sidRPr="002E54DF">
              <w:rPr>
                <w:color w:val="2D2D2D"/>
                <w:sz w:val="18"/>
                <w:szCs w:val="18"/>
                <w:lang w:val="en-US"/>
              </w:rPr>
              <w:t> neutre,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482-04-06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хлоридно-цинковая батарея:</w:t>
            </w:r>
            <w:r>
              <w:rPr>
                <w:color w:val="2D2D2D"/>
                <w:sz w:val="18"/>
                <w:szCs w:val="18"/>
              </w:rPr>
              <w:t> Батарея элементов с солевым электролитом, основой которых является хлорид цинка, положительные электроды содержат диоксид марганца, а отрицательные - цинк.</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chloride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au chlorure de zinc,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углеродно-цинковая батарея:</w:t>
            </w:r>
            <w:r>
              <w:rPr>
                <w:color w:val="2D2D2D"/>
                <w:sz w:val="18"/>
                <w:szCs w:val="18"/>
              </w:rPr>
              <w:t> Батарея элементов, подобная батарее Лекланше или хлоридно-цинковой батарее.</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carbon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saline,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Лекланше:</w:t>
            </w:r>
            <w:r>
              <w:rPr>
                <w:color w:val="2D2D2D"/>
                <w:sz w:val="18"/>
                <w:szCs w:val="18"/>
              </w:rPr>
              <w:t> Батарея элементов с солевым электролитом, основой которых является хлорид аммония и хлорид цинка, положительные электроды содержат диоксид марганца, а отрицательные - цинк.</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72770" cy="151130"/>
                  <wp:effectExtent l="19050" t="0" r="0" b="0"/>
                  <wp:docPr id="103" name="Рисунок 10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Р МЭК 60050-482-2011 Источники тока химические. Термины и определения"/>
                          <pic:cNvPicPr>
                            <a:picLocks noChangeAspect="1" noChangeArrowheads="1"/>
                          </pic:cNvPicPr>
                        </pic:nvPicPr>
                        <pic:blipFill>
                          <a:blip r:embed="rId48"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Pr>
                <w:noProof/>
                <w:color w:val="2D2D2D"/>
                <w:sz w:val="18"/>
                <w:szCs w:val="18"/>
              </w:rPr>
              <w:drawing>
                <wp:inline distT="0" distB="0" distL="0" distR="0">
                  <wp:extent cx="572770" cy="151130"/>
                  <wp:effectExtent l="19050" t="0" r="0" b="0"/>
                  <wp:docPr id="104" name="Рисунок 10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Р МЭК 60050-482-2011 Источники тока химические. Термины и определения"/>
                          <pic:cNvPicPr>
                            <a:picLocks noChangeAspect="1" noChangeArrowheads="1"/>
                          </pic:cNvPicPr>
                        </pic:nvPicPr>
                        <pic:blipFill>
                          <a:blip r:embed="rId48"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литий монофторид углеродная батарея:</w:t>
            </w:r>
            <w:r>
              <w:rPr>
                <w:color w:val="2D2D2D"/>
                <w:sz w:val="18"/>
                <w:szCs w:val="18"/>
              </w:rPr>
              <w:t> Батарея элементов с неводным электролитом, в которых положительные электроды содержат монофторид углерода, а отрицательные - литий.</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carbon monofluoride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au lithium et monofluorure de carbone,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литий-диоксид марганцевая батарея:</w:t>
            </w:r>
            <w:r>
              <w:rPr>
                <w:color w:val="2D2D2D"/>
                <w:sz w:val="18"/>
                <w:szCs w:val="18"/>
              </w:rPr>
              <w:t> Батарея элементов с неводным электролитом, в которых положительные электроды содержат диоксид марганца, а отрицательные - литий.</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manganese dioxide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au bioxyde de </w:t>
            </w:r>
            <w:r>
              <w:rPr>
                <w:noProof/>
                <w:color w:val="2D2D2D"/>
                <w:sz w:val="18"/>
                <w:szCs w:val="18"/>
              </w:rPr>
              <w:drawing>
                <wp:inline distT="0" distB="0" distL="0" distR="0">
                  <wp:extent cx="643890" cy="158750"/>
                  <wp:effectExtent l="19050" t="0" r="3810" b="0"/>
                  <wp:docPr id="105" name="Рисунок 10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Р МЭК 60050-482-2011 Источники тока химические. Термины и определения"/>
                          <pic:cNvPicPr>
                            <a:picLocks noChangeAspect="1" noChangeArrowheads="1"/>
                          </pic:cNvPicPr>
                        </pic:nvPicPr>
                        <pic:blipFill>
                          <a:blip r:embed="rId47"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r w:rsidRPr="002E54DF">
              <w:rPr>
                <w:color w:val="2D2D2D"/>
                <w:sz w:val="18"/>
                <w:szCs w:val="18"/>
                <w:lang w:val="en-US"/>
              </w:rPr>
              <w:t> et lithium,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литий-оксидно-медная батарея:</w:t>
            </w:r>
            <w:r>
              <w:rPr>
                <w:color w:val="2D2D2D"/>
                <w:sz w:val="18"/>
                <w:szCs w:val="18"/>
              </w:rPr>
              <w:t> Батарея элементов с неводным электролитом, в которых положительные электроды содержат окись меди, а отрицательные - литий.</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copper oxide battery </w:t>
            </w:r>
            <w:r>
              <w:rPr>
                <w:color w:val="2D2D2D"/>
                <w:sz w:val="18"/>
                <w:szCs w:val="18"/>
              </w:rPr>
              <w:br/>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w:t>
            </w:r>
            <w:r w:rsidR="00541489" w:rsidRPr="00541489">
              <w:rPr>
                <w:color w:val="2D2D2D"/>
                <w:sz w:val="18"/>
                <w:szCs w:val="18"/>
              </w:rPr>
              <w:pict>
                <v:shape id="_x0000_i1042" type="#_x0000_t75" alt="ГОСТ Р МЭК 60050-482-2011 Источники тока химические. Термины и определения" style="width:8.75pt;height:11.9pt"/>
              </w:pict>
            </w:r>
            <w:r w:rsidRPr="002E54DF">
              <w:rPr>
                <w:color w:val="2D2D2D"/>
                <w:sz w:val="18"/>
                <w:szCs w:val="18"/>
                <w:lang w:val="en-US"/>
              </w:rPr>
              <w:t> I'oxyde de cuivre-lithium,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литий-дисульфид железная батарея:</w:t>
            </w:r>
            <w:r>
              <w:rPr>
                <w:color w:val="2D2D2D"/>
                <w:sz w:val="18"/>
                <w:szCs w:val="18"/>
              </w:rPr>
              <w:t> Батарея элементов с неводным электролитом, в которых положительные электроды содержат дисульфид железа, а отрицательные - литий.</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iron disulphide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au disulfure de fer et lithium,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литий-тионилхлоридная батарея:</w:t>
            </w:r>
            <w:r>
              <w:rPr>
                <w:color w:val="2D2D2D"/>
                <w:sz w:val="18"/>
                <w:szCs w:val="18"/>
              </w:rPr>
              <w:t> Батарея элементов с неводным неорганическим электролитом, в которых положительные электроды содержат тионилхлорид, а отрицательные - литий.</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thionyl chloride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au dichlorure de thionyle et lithium,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сухая батарея:</w:t>
            </w:r>
            <w:r>
              <w:rPr>
                <w:color w:val="2D2D2D"/>
                <w:sz w:val="18"/>
                <w:szCs w:val="18"/>
              </w:rPr>
              <w:t> Батарея элементов, содержащая иммобилизованный электролит.</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dry cell </w:t>
            </w:r>
            <w:r>
              <w:rPr>
                <w:color w:val="2D2D2D"/>
                <w:sz w:val="18"/>
                <w:szCs w:val="18"/>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043" type="#_x0000_t75" alt="ГОСТ Р МЭК 60050-482-2011 Источники тока химические. Термины и определения" style="width:27.55pt;height:11.9pt"/>
              </w:pict>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бумажный элемент:</w:t>
            </w:r>
            <w:r>
              <w:rPr>
                <w:color w:val="2D2D2D"/>
                <w:sz w:val="18"/>
                <w:szCs w:val="18"/>
              </w:rPr>
              <w:t> Элемент, в котором в качестве сепаратора используют бумагу, пропитанную электролитом.</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paper-lined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papier,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гелевый элемент:</w:t>
            </w:r>
            <w:r>
              <w:rPr>
                <w:color w:val="2D2D2D"/>
                <w:sz w:val="18"/>
                <w:szCs w:val="18"/>
              </w:rPr>
              <w:t> Элемент, в котором в качестве сепаратора используют влажный крахмальный гель с электролитом.</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paste-lined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044" type="#_x0000_t75" alt="ГОСТ Р МЭК 60050-482-2011 Источники тока химические. Термины и определения" style="width:8.75pt;height:11.9pt"/>
              </w:pict>
            </w:r>
            <w:r>
              <w:rPr>
                <w:color w:val="2D2D2D"/>
                <w:sz w:val="18"/>
                <w:szCs w:val="18"/>
              </w:rPr>
              <w:t> gel,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дисковый элемент:</w:t>
            </w:r>
            <w:r>
              <w:rPr>
                <w:color w:val="2D2D2D"/>
                <w:sz w:val="18"/>
                <w:szCs w:val="18"/>
              </w:rPr>
              <w:t> Элемент цилиндрической формы, в котором общая высота равна или больше его диаметра.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round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ronde, f</w:t>
            </w:r>
          </w:p>
        </w:tc>
      </w:tr>
      <w:tr w:rsidR="002E54DF" w:rsidTr="002E54DF">
        <w:tc>
          <w:tcPr>
            <w:tcW w:w="11088" w:type="dxa"/>
            <w:gridSpan w:val="4"/>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Раздел 482-05 - Термины, применяемые для аккумуляторов и аккумуляторных батарей</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свинцово-кислотная батарея:</w:t>
            </w:r>
            <w:r>
              <w:rPr>
                <w:color w:val="2D2D2D"/>
                <w:sz w:val="18"/>
                <w:szCs w:val="18"/>
              </w:rPr>
              <w:t> Аккумуляторная батарея, состоящая из электролита на базе водного раствора серной кислоты, в которой положительные электроды содержат двуокись свинца, а отрицательные электроды - свинец.</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lead dioxide lead battery, lead acid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batterie au plomb- bioxyde de plomb, f </w:t>
            </w:r>
            <w:r w:rsidRPr="002E54DF">
              <w:rPr>
                <w:color w:val="2D2D2D"/>
                <w:sz w:val="18"/>
                <w:szCs w:val="18"/>
                <w:lang w:val="en-US"/>
              </w:rPr>
              <w:br/>
              <w:t>batterie au plomb,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Свинцово-кислотные батареи часто называют аккумуляторами, что не рекомендуется.</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никель-кадмиевая батарея:</w:t>
            </w:r>
            <w:r>
              <w:rPr>
                <w:color w:val="2D2D2D"/>
                <w:sz w:val="18"/>
                <w:szCs w:val="18"/>
              </w:rPr>
              <w:t> Аккумуляторная батарея с щелочным электролитом, в которой положительные электроды содержат окись никеля, а отрицательные электроды - кадмий.</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nickel oxide cadmium battery, nickel cadmium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batterie au cadmium- oxyde de nickel, f</w:t>
            </w:r>
            <w:r w:rsidRPr="002E54DF">
              <w:rPr>
                <w:color w:val="2D2D2D"/>
                <w:sz w:val="18"/>
                <w:szCs w:val="18"/>
                <w:lang w:val="en-US"/>
              </w:rPr>
              <w:br/>
              <w:t>batterie nickel-cadmium,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никель-железная батарея:</w:t>
            </w:r>
            <w:r>
              <w:rPr>
                <w:color w:val="2D2D2D"/>
                <w:sz w:val="18"/>
                <w:szCs w:val="18"/>
              </w:rPr>
              <w:t> Аккумуляторная батарея с щелочным электролитом, в которой положительные электроды содержат окись никеля, а отрицательные электроды - железо.</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nickel oxide iron battery, nickel iron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batterie </w:t>
            </w:r>
            <w:r w:rsidR="00541489" w:rsidRPr="00541489">
              <w:rPr>
                <w:color w:val="2D2D2D"/>
                <w:sz w:val="18"/>
                <w:szCs w:val="18"/>
              </w:rPr>
              <w:pict>
                <v:shape id="_x0000_i1045" type="#_x0000_t75" alt="ГОСТ Р МЭК 60050-482-2011 Источники тока химические. Термины и определения" style="width:8.75pt;height:11.9pt"/>
              </w:pict>
            </w:r>
            <w:r w:rsidRPr="002E54DF">
              <w:rPr>
                <w:color w:val="2D2D2D"/>
                <w:sz w:val="18"/>
                <w:szCs w:val="18"/>
                <w:lang w:val="en-US"/>
              </w:rPr>
              <w:t> I'oxyde de nickel-fer, f </w:t>
            </w:r>
            <w:r w:rsidRPr="002E54DF">
              <w:rPr>
                <w:color w:val="2D2D2D"/>
                <w:sz w:val="18"/>
                <w:szCs w:val="18"/>
                <w:lang w:val="en-US"/>
              </w:rPr>
              <w:br/>
              <w:t>batterie nickel-fer,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никель-цинковая батарея:</w:t>
            </w:r>
            <w:r>
              <w:rPr>
                <w:color w:val="2D2D2D"/>
                <w:sz w:val="18"/>
                <w:szCs w:val="18"/>
              </w:rPr>
              <w:t> Аккумуляторная батарея с щелочным электролитом, в которой положительные электроды содержат окись никеля, а отрицательные электроды - цинк.</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nickel oxide zinc battery, nickel zinc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batterie </w:t>
            </w:r>
            <w:r w:rsidR="00541489" w:rsidRPr="00541489">
              <w:rPr>
                <w:color w:val="2D2D2D"/>
                <w:sz w:val="18"/>
                <w:szCs w:val="18"/>
              </w:rPr>
              <w:pict>
                <v:shape id="_x0000_i1046" type="#_x0000_t75" alt="ГОСТ Р МЭК 60050-482-2011 Источники тока химические. Термины и определения" style="width:8.75pt;height:11.9pt"/>
              </w:pict>
            </w:r>
            <w:r w:rsidRPr="002E54DF">
              <w:rPr>
                <w:color w:val="2D2D2D"/>
                <w:sz w:val="18"/>
                <w:szCs w:val="18"/>
                <w:lang w:val="en-US"/>
              </w:rPr>
              <w:t> I'oxyde de nickel-zinc, f </w:t>
            </w:r>
            <w:r w:rsidRPr="002E54DF">
              <w:rPr>
                <w:color w:val="2D2D2D"/>
                <w:sz w:val="18"/>
                <w:szCs w:val="18"/>
                <w:lang w:val="en-US"/>
              </w:rPr>
              <w:br/>
              <w:t>batterie nickel-zinc,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серебряно-кадмиевая батарея:</w:t>
            </w:r>
            <w:r>
              <w:rPr>
                <w:color w:val="2D2D2D"/>
                <w:sz w:val="18"/>
                <w:szCs w:val="18"/>
              </w:rPr>
              <w:t> Аккумуляторная батарея с щелочным электролитом, положительные электроды которой содержат окись серебра, а отрицательные электроды - кадмий.</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silver oxide cadmium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batterie </w:t>
            </w:r>
            <w:r w:rsidR="00541489" w:rsidRPr="00541489">
              <w:rPr>
                <w:color w:val="2D2D2D"/>
                <w:sz w:val="18"/>
                <w:szCs w:val="18"/>
              </w:rPr>
              <w:pict>
                <v:shape id="_x0000_i1047" type="#_x0000_t75" alt="ГОСТ Р МЭК 60050-482-2011 Источники тока химические. Термины и определения" style="width:8.75pt;height:11.9pt"/>
              </w:pict>
            </w:r>
            <w:r w:rsidRPr="002E54DF">
              <w:rPr>
                <w:color w:val="2D2D2D"/>
                <w:sz w:val="18"/>
                <w:szCs w:val="18"/>
                <w:lang w:val="en-US"/>
              </w:rPr>
              <w:t> I'oxyde d'argent-cadmium,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серебряно-цинковая батарея:</w:t>
            </w:r>
            <w:r>
              <w:rPr>
                <w:color w:val="2D2D2D"/>
                <w:sz w:val="18"/>
                <w:szCs w:val="18"/>
              </w:rPr>
              <w:t> Аккумуляторная батарея с щелочным электролитом, в которой положительные электроды содержат окись серебра, а отрицательные электроды - цинк.</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silver zinc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accumulateur argent-zinc,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литий-ионная батарея:</w:t>
            </w:r>
            <w:r>
              <w:rPr>
                <w:color w:val="2D2D2D"/>
                <w:sz w:val="18"/>
                <w:szCs w:val="18"/>
              </w:rPr>
              <w:t> Аккумуляторная батарея с органическим электролитом, в качестве положительного и отрицательного электродов в которой используется интерколлированный состав, удерживающий литий.</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ion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ion-lithium,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Литий-ионные батареи не содержат металлического лития.</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никель-металл-гидридная батарея:</w:t>
            </w:r>
            <w:r>
              <w:rPr>
                <w:color w:val="2D2D2D"/>
                <w:sz w:val="18"/>
                <w:szCs w:val="18"/>
              </w:rPr>
              <w:t> Аккумуляторная батарея с водным электролитом, содержащим гидроокись калия, в которой положительный электрод содержит никель в виде гидроокиси никеля, а отрицательный электрод - водород в виде металл-гидрида.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nickel-metal hydride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batterie au sodium-chlorure de nickel, f batterie nickel-hydrure </w:t>
            </w:r>
            <w:r>
              <w:rPr>
                <w:noProof/>
                <w:color w:val="2D2D2D"/>
                <w:sz w:val="18"/>
                <w:szCs w:val="18"/>
              </w:rPr>
              <w:drawing>
                <wp:inline distT="0" distB="0" distL="0" distR="0">
                  <wp:extent cx="572770" cy="158750"/>
                  <wp:effectExtent l="19050" t="0" r="0" b="0"/>
                  <wp:docPr id="112" name="Рисунок 11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Р МЭК 60050-482-2011 Источники тока химические. Термины и определения"/>
                          <pic:cNvPicPr>
                            <a:picLocks noChangeAspect="1" noChangeArrowheads="1"/>
                          </pic:cNvPicPr>
                        </pic:nvPicPr>
                        <pic:blipFill>
                          <a:blip r:embed="rId4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sidRPr="002E54DF">
              <w:rPr>
                <w:color w:val="2D2D2D"/>
                <w:sz w:val="18"/>
                <w:szCs w:val="18"/>
                <w:lang w:val="en-US"/>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основание батареи [аккумулятора]:</w:t>
            </w:r>
            <w:r>
              <w:rPr>
                <w:color w:val="2D2D2D"/>
                <w:sz w:val="18"/>
                <w:szCs w:val="18"/>
              </w:rPr>
              <w:t> Опорное основание для стационарной аккумуляторной батареи или моноблока батареи [аккумулятора], обычно изготавливаемое из изоляционного материала.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base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chantier de batterie,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батарейная корзина:</w:t>
            </w:r>
            <w:r>
              <w:rPr>
                <w:color w:val="2D2D2D"/>
                <w:sz w:val="18"/>
                <w:szCs w:val="18"/>
              </w:rPr>
              <w:t> Контейнер с решетчатыми стенками, предназначенный для размещения нескольких аккумуляторов или аккумуляторных батарей.</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crate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chassis,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пламегаситель аккумулятора:</w:t>
            </w:r>
            <w:r>
              <w:rPr>
                <w:color w:val="2D2D2D"/>
                <w:sz w:val="18"/>
                <w:szCs w:val="18"/>
              </w:rPr>
              <w:t> Вентиляционное отверстие специальной конструкции, которое обеспечивает защиту от проникания пламени, как наружного, так и возникающего внутри аккумулятора.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flame arrestor vent</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fermeture </w:t>
            </w:r>
            <w:r>
              <w:rPr>
                <w:noProof/>
                <w:color w:val="2D2D2D"/>
                <w:sz w:val="18"/>
                <w:szCs w:val="18"/>
              </w:rPr>
              <w:drawing>
                <wp:inline distT="0" distB="0" distL="0" distR="0">
                  <wp:extent cx="826770" cy="142875"/>
                  <wp:effectExtent l="19050" t="0" r="0" b="0"/>
                  <wp:docPr id="113" name="Рисунок 11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Р МЭК 60050-482-2011 Источники тока химические. Термины и определения"/>
                          <pic:cNvPicPr>
                            <a:picLocks noChangeAspect="1" noChangeArrowheads="1"/>
                          </pic:cNvPicPr>
                        </pic:nvPicPr>
                        <pic:blipFill>
                          <a:blip r:embed="rId50" cstate="print"/>
                          <a:srcRect/>
                          <a:stretch>
                            <a:fillRect/>
                          </a:stretch>
                        </pic:blipFill>
                        <pic:spPr bwMode="auto">
                          <a:xfrm>
                            <a:off x="0" y="0"/>
                            <a:ext cx="826770" cy="142875"/>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Источником пламени может быть внешняя искра или открытое пламя, воспламеняющее горючий газ, образовавшийся в результате электролиза.</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клапан безопасности аккумулятора:</w:t>
            </w:r>
            <w:r>
              <w:rPr>
                <w:color w:val="2D2D2D"/>
                <w:sz w:val="18"/>
                <w:szCs w:val="18"/>
              </w:rPr>
              <w:t> Клапан специальной конструкции, обеспечивающий выпуск газа из аккумулятора во избежание чрезмерного внутреннего давления и, таким образом, предотвращающий разрушение корпуса аккумулятора.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safety vent</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048" type="#_x0000_t75" alt="ГОСТ Р МЭК 60050-482-2011 Источники тока химические. Термины и определения" style="width:26.3pt;height:11.9pt"/>
              </w:pict>
            </w:r>
            <w:r w:rsidR="002E54DF">
              <w:rPr>
                <w:color w:val="2D2D2D"/>
                <w:sz w:val="18"/>
                <w:szCs w:val="18"/>
              </w:rPr>
              <w:t> de </w:t>
            </w:r>
            <w:r w:rsidR="002E54DF">
              <w:rPr>
                <w:noProof/>
                <w:color w:val="2D2D2D"/>
                <w:sz w:val="18"/>
                <w:szCs w:val="18"/>
              </w:rPr>
              <w:drawing>
                <wp:inline distT="0" distB="0" distL="0" distR="0">
                  <wp:extent cx="445135" cy="151130"/>
                  <wp:effectExtent l="19050" t="0" r="0" b="0"/>
                  <wp:docPr id="115" name="Рисунок 11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Р МЭК 60050-482-2011 Источники тока химические. Термины и определения"/>
                          <pic:cNvPicPr>
                            <a:picLocks noChangeAspect="1" noChangeArrowheads="1"/>
                          </pic:cNvPicPr>
                        </pic:nvPicPr>
                        <pic:blipFill>
                          <a:blip r:embed="rId51" cstate="print"/>
                          <a:srcRect/>
                          <a:stretch>
                            <a:fillRect/>
                          </a:stretch>
                        </pic:blipFill>
                        <pic:spPr bwMode="auto">
                          <a:xfrm>
                            <a:off x="0" y="0"/>
                            <a:ext cx="445135" cy="151130"/>
                          </a:xfrm>
                          <a:prstGeom prst="rect">
                            <a:avLst/>
                          </a:prstGeom>
                          <a:noFill/>
                          <a:ln w="9525">
                            <a:noFill/>
                            <a:miter lim="800000"/>
                            <a:headEnd/>
                            <a:tailEnd/>
                          </a:ln>
                        </pic:spPr>
                      </pic:pic>
                    </a:graphicData>
                  </a:graphic>
                </wp:inline>
              </w:drawing>
            </w:r>
            <w:r w:rsidR="002E54DF">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предохранительный щиток аккумулятора:</w:t>
            </w:r>
            <w:r>
              <w:rPr>
                <w:color w:val="2D2D2D"/>
                <w:sz w:val="18"/>
                <w:szCs w:val="18"/>
              </w:rPr>
              <w:t> Внутренняя деталь аккумулятора, предназначенная для предотвращения потерь электролита из-за разбрызгивания в результате газовыделения и/или выплескивания.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baffle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64515" cy="151130"/>
                  <wp:effectExtent l="19050" t="0" r="6985" b="0"/>
                  <wp:docPr id="116" name="Рисунок 11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Р МЭК 60050-482-2011 Источники тока химические. Термины и определения"/>
                          <pic:cNvPicPr>
                            <a:picLocks noChangeAspect="1" noChangeArrowheads="1"/>
                          </pic:cNvPicPr>
                        </pic:nvPicPr>
                        <pic:blipFill>
                          <a:blip r:embed="rId52" cstate="print"/>
                          <a:srcRect/>
                          <a:stretch>
                            <a:fillRect/>
                          </a:stretch>
                        </pic:blipFill>
                        <pic:spPr bwMode="auto">
                          <a:xfrm>
                            <a:off x="0" y="0"/>
                            <a:ext cx="564515"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572770" cy="151130"/>
                  <wp:effectExtent l="19050" t="0" r="0" b="0"/>
                  <wp:docPr id="117" name="Рисунок 11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Р МЭК 60050-482-2011 Источники тока химические. Термины и определения"/>
                          <pic:cNvPicPr>
                            <a:picLocks noChangeAspect="1" noChangeArrowheads="1"/>
                          </pic:cNvPicPr>
                        </pic:nvPicPr>
                        <pic:blipFill>
                          <a:blip r:embed="rId15"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Вторая функция предохранительного щитка - защита блока пластин от повреждения объектами, попадающими внутрь через заливочное отверстие.</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открытый аккумулятор:</w:t>
            </w:r>
            <w:r>
              <w:rPr>
                <w:color w:val="2D2D2D"/>
                <w:sz w:val="18"/>
                <w:szCs w:val="18"/>
              </w:rPr>
              <w:t> Аккумулятор, закрытый крышкой с отверстием, через которое свободно удаляются из аккумулятора в атмосферу продукты электролиза и испарения.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vented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118" name="Рисунок 11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ouvert,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свинцово-кислотная батарея с регулирующим клапаном:</w:t>
            </w:r>
            <w:r>
              <w:rPr>
                <w:color w:val="2D2D2D"/>
                <w:sz w:val="18"/>
                <w:szCs w:val="18"/>
              </w:rPr>
              <w:t> Аккумуляторная батарея, в которой аккумуляторы закрыты, но имеют клапан, с помощью которого удаляют газ, если внутреннее давление превышает установленное значение.</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valve regulated lead acid battery VRLA (abbreviation)</w:t>
            </w:r>
            <w:r w:rsidRPr="002E54DF">
              <w:rPr>
                <w:color w:val="2D2D2D"/>
                <w:sz w:val="18"/>
                <w:szCs w:val="18"/>
                <w:lang w:val="en-US"/>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2E54DF"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461010" cy="151130"/>
                  <wp:effectExtent l="19050" t="0" r="0" b="0"/>
                  <wp:docPr id="119" name="Рисунок 11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Р МЭК 60050-482-2011 Источники тока химические. Термины и определения"/>
                          <pic:cNvPicPr>
                            <a:picLocks noChangeAspect="1" noChangeArrowheads="1"/>
                          </pic:cNvPicPr>
                        </pic:nvPicPr>
                        <pic:blipFill>
                          <a:blip r:embed="rId53"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049" type="#_x0000_t75" alt="ГОСТ Р МЭК 60050-482-2011 Источники тока химические. Термины и определения" style="width:8.75pt;height:11.9pt"/>
              </w:pict>
            </w:r>
            <w:r>
              <w:rPr>
                <w:color w:val="2D2D2D"/>
                <w:sz w:val="18"/>
                <w:szCs w:val="18"/>
              </w:rPr>
              <w:t>soupapes, f</w:t>
            </w:r>
            <w:r>
              <w:rPr>
                <w:color w:val="2D2D2D"/>
                <w:sz w:val="18"/>
                <w:szCs w:val="18"/>
              </w:rPr>
              <w:br/>
              <w:t>VRLA (</w:t>
            </w:r>
            <w:r>
              <w:rPr>
                <w:noProof/>
                <w:color w:val="2D2D2D"/>
                <w:sz w:val="18"/>
                <w:szCs w:val="18"/>
              </w:rPr>
              <w:drawing>
                <wp:inline distT="0" distB="0" distL="0" distR="0">
                  <wp:extent cx="612140" cy="151130"/>
                  <wp:effectExtent l="19050" t="0" r="0" b="0"/>
                  <wp:docPr id="121" name="Рисунок 12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Р МЭК 60050-482-2011 Источники тока химические. Термины и определения"/>
                          <pic:cNvPicPr>
                            <a:picLocks noChangeAspect="1" noChangeArrowheads="1"/>
                          </pic:cNvPicPr>
                        </pic:nvPicPr>
                        <pic:blipFill>
                          <a:blip r:embed="rId54" cstate="print"/>
                          <a:srcRect/>
                          <a:stretch>
                            <a:fillRect/>
                          </a:stretch>
                        </pic:blipFill>
                        <pic:spPr bwMode="auto">
                          <a:xfrm>
                            <a:off x="0" y="0"/>
                            <a:ext cx="612140" cy="151130"/>
                          </a:xfrm>
                          <a:prstGeom prst="rect">
                            <a:avLst/>
                          </a:prstGeom>
                          <a:noFill/>
                          <a:ln w="9525">
                            <a:noFill/>
                            <a:miter lim="800000"/>
                            <a:headEnd/>
                            <a:tailEnd/>
                          </a:ln>
                        </pic:spPr>
                      </pic:pic>
                    </a:graphicData>
                  </a:graphic>
                </wp:inline>
              </w:drawing>
            </w:r>
            <w:r>
              <w:rPr>
                <w:color w:val="2D2D2D"/>
                <w:sz w:val="18"/>
                <w:szCs w:val="18"/>
              </w:rPr>
              <w:t>)</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Обычно не предполагается доливка электролита в подобные аккумуляторы или батареи.</w:t>
            </w:r>
            <w:r>
              <w:rPr>
                <w:color w:val="2D2D2D"/>
                <w:sz w:val="18"/>
                <w:szCs w:val="18"/>
              </w:rPr>
              <w:br/>
            </w:r>
            <w:r>
              <w:rPr>
                <w:color w:val="2D2D2D"/>
                <w:sz w:val="18"/>
                <w:szCs w:val="18"/>
              </w:rPr>
              <w:br/>
              <w:t>2 В обозначении свинцово-кислотных батарей применяется аббревиатура VRLA.</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непроливаемый аккумулятор:</w:t>
            </w:r>
            <w:r>
              <w:rPr>
                <w:color w:val="2D2D2D"/>
                <w:sz w:val="18"/>
                <w:szCs w:val="18"/>
              </w:rPr>
              <w:t> Аккумулятор, из которого не может вытекать электролит независимо от его ориентации в пространстве.</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non-spillable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122" name="Рисунок 12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renversable,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Примечание - Конструкцией некоторых открытых аккумуляторов исключена возможность вытекания электролита в условиях, установленных изготовителем.</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герметичный аккумулятор:</w:t>
            </w:r>
            <w:r>
              <w:rPr>
                <w:color w:val="2D2D2D"/>
                <w:sz w:val="18"/>
                <w:szCs w:val="18"/>
              </w:rPr>
              <w:t> Аккумулятор, который остается закрытым и не выпускает ни газ, ни жидкость в условиях эксплуатации, установленных изготовителем.</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sealed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123" name="Рисунок 12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461010" cy="151130"/>
                  <wp:effectExtent l="19050" t="0" r="0" b="0"/>
                  <wp:docPr id="124" name="Рисунок 12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Р МЭК 60050-482-2011 Источники тока химические. Термины и определения"/>
                          <pic:cNvPicPr>
                            <a:picLocks noChangeAspect="1" noChangeArrowheads="1"/>
                          </pic:cNvPicPr>
                        </pic:nvPicPr>
                        <pic:blipFill>
                          <a:blip r:embed="rId53"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Герметичный аккумулятор может быть оснащен устройством безопасности для предотвращения опасно высокого внутреннего давления и проектируется для работы в течение всего срока службы в исходном герметичном состоянии.</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шламовые призмы:</w:t>
            </w:r>
            <w:r>
              <w:rPr>
                <w:color w:val="2D2D2D"/>
                <w:sz w:val="18"/>
                <w:szCs w:val="18"/>
              </w:rPr>
              <w:t> Ребра, выступающие на дне аккумуляторного бака, которые поддерживают блок пластин химического источника тока и создают пространство, позволяющее активной массе, отделяющейся от пластин, оседать на дно, не вызывая короткого замыкания между пластинами.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mudribs</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tasseaux, m, pl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Шламовые призмы используются только в свинцово-кислотных аккумуляторах и аккумуляторных батареях.</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пластина Фора:</w:t>
            </w:r>
            <w:r>
              <w:rPr>
                <w:color w:val="2D2D2D"/>
                <w:sz w:val="18"/>
                <w:szCs w:val="18"/>
              </w:rPr>
              <w:t> Пастированная плоская пластина с токоотводом в виде решетки, используемая в свинцово-кислотных аккумуляторных батареях.</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Faure plate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Faure,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пластина Планте:</w:t>
            </w:r>
            <w:r>
              <w:rPr>
                <w:color w:val="2D2D2D"/>
                <w:sz w:val="18"/>
                <w:szCs w:val="18"/>
              </w:rPr>
              <w:t> Пластина, изготовленная из чистого свинца с большой рабочей поверхностью, используемая в свинцово-кислотных батареях.</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050" type="#_x0000_t75" alt="ГОСТ Р МЭК 60050-482-2011 Источники тока химические. Термины и определения" style="width:29.45pt;height:11.9pt"/>
              </w:pict>
            </w:r>
            <w:r w:rsidR="002E54DF">
              <w:rPr>
                <w:color w:val="2D2D2D"/>
                <w:sz w:val="18"/>
                <w:szCs w:val="18"/>
              </w:rPr>
              <w:t> plate </w:t>
            </w:r>
            <w:r w:rsidR="002E54DF">
              <w:rPr>
                <w:color w:val="2D2D2D"/>
                <w:sz w:val="18"/>
                <w:szCs w:val="18"/>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sidR="00541489" w:rsidRPr="00541489">
              <w:rPr>
                <w:color w:val="2D2D2D"/>
                <w:sz w:val="18"/>
                <w:szCs w:val="18"/>
              </w:rPr>
              <w:pict>
                <v:shape id="_x0000_i1051" type="#_x0000_t75" alt="ГОСТ Р МЭК 60050-482-2011 Источники тока химические. Термины и определения" style="width:29.45pt;height:11.9pt"/>
              </w:pict>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Активная масса формируется посредством электрохимического окисления в тонких слоях свинца.</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ламельная пластина:</w:t>
            </w:r>
            <w:r>
              <w:rPr>
                <w:color w:val="2D2D2D"/>
                <w:sz w:val="18"/>
                <w:szCs w:val="18"/>
              </w:rPr>
              <w:t> Пластина никель-кадмиевого или никель-железного аккумулятора, состоящая из комплекта перфорированных стальных ламелей, содержащих активную массу, которые могут быть никелированы.</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pocket plate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sidR="00541489" w:rsidRPr="00541489">
              <w:rPr>
                <w:color w:val="2D2D2D"/>
                <w:sz w:val="18"/>
                <w:szCs w:val="18"/>
              </w:rPr>
              <w:pict>
                <v:shape id="_x0000_i1052" type="#_x0000_t75" alt="ГОСТ Р МЭК 60050-482-2011 Источники тока химические. Термины и определения" style="width:8.75pt;height:11.9pt"/>
              </w:pict>
            </w:r>
            <w:r>
              <w:rPr>
                <w:color w:val="2D2D2D"/>
                <w:sz w:val="18"/>
                <w:szCs w:val="18"/>
              </w:rPr>
              <w:t>pochettes,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спеченная пластина:</w:t>
            </w:r>
            <w:r>
              <w:rPr>
                <w:color w:val="2D2D2D"/>
                <w:sz w:val="18"/>
                <w:szCs w:val="18"/>
              </w:rPr>
              <w:t> Пластина щелочного аккумулятора, основа которой изготовлена из спеченного металлического порошка, в который введена активная масса.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sintered plate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sidR="00541489" w:rsidRPr="00541489">
              <w:rPr>
                <w:color w:val="2D2D2D"/>
                <w:sz w:val="18"/>
                <w:szCs w:val="18"/>
              </w:rPr>
              <w:pict>
                <v:shape id="_x0000_i1053" type="#_x0000_t75" alt="ГОСТ Р МЭК 60050-482-2011 Источники тока химические. Термины и определения" style="width:26.9pt;height:11.9pt"/>
              </w:pict>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вентиляционная пробка аккумулятора:</w:t>
            </w:r>
            <w:r>
              <w:rPr>
                <w:color w:val="2D2D2D"/>
                <w:sz w:val="18"/>
                <w:szCs w:val="18"/>
              </w:rPr>
              <w:t> Деталь, устанавливаемая на заливочное отверстие аккумулятора, не препятствующая выходу газа, образующегося в результате электролиза, из аккумулятора.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vent cap</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bouchon,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батарейный стеллаж:</w:t>
            </w:r>
            <w:r>
              <w:rPr>
                <w:color w:val="2D2D2D"/>
                <w:sz w:val="18"/>
                <w:szCs w:val="18"/>
              </w:rPr>
              <w:t> Подставка, состоящая из одной или нескольких полок или рядов для установки аккумуляторов или контейнеров моноблоков стационарной батареи.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rack</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45135" cy="158750"/>
                  <wp:effectExtent l="19050" t="0" r="0" b="0"/>
                  <wp:docPr id="129" name="Рисунок 12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Р МЭК 60050-482-2011 Источники тока химические. Термины и определения"/>
                          <pic:cNvPicPr>
                            <a:picLocks noChangeAspect="1" noChangeArrowheads="1"/>
                          </pic:cNvPicPr>
                        </pic:nvPicPr>
                        <pic:blipFill>
                          <a:blip r:embed="rId55" cstate="print"/>
                          <a:srcRect/>
                          <a:stretch>
                            <a:fillRect/>
                          </a:stretch>
                        </pic:blipFill>
                        <pic:spPr bwMode="auto">
                          <a:xfrm>
                            <a:off x="0" y="0"/>
                            <a:ext cx="445135" cy="158750"/>
                          </a:xfrm>
                          <a:prstGeom prst="rect">
                            <a:avLst/>
                          </a:prstGeom>
                          <a:noFill/>
                          <a:ln w="9525">
                            <a:noFill/>
                            <a:miter lim="800000"/>
                            <a:headEnd/>
                            <a:tailEnd/>
                          </a:ln>
                        </pic:spPr>
                      </pic:pic>
                    </a:graphicData>
                  </a:graphic>
                </wp:inline>
              </w:drawing>
            </w:r>
            <w:r>
              <w:rPr>
                <w:color w:val="2D2D2D"/>
                <w:sz w:val="18"/>
                <w:szCs w:val="18"/>
              </w:rPr>
              <w:t> pour batterie,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безуходная батарея:</w:t>
            </w:r>
            <w:r>
              <w:rPr>
                <w:color w:val="2D2D2D"/>
                <w:sz w:val="18"/>
                <w:szCs w:val="18"/>
              </w:rPr>
              <w:t> Аккумуляторная батарея, которая не требует обслуживания во время всего срока службы при соблюдении установленных условий эксплуатации.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maintenance-free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sans entretien,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стартерная характеристика батареи ХИТ:</w:t>
            </w:r>
            <w:r>
              <w:rPr>
                <w:color w:val="2D2D2D"/>
                <w:sz w:val="18"/>
                <w:szCs w:val="18"/>
              </w:rPr>
              <w:t> Способность батареи ХИТ отдавать энергию для запуска двигателя в установленных условиях.</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starting capability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pouvoir de </w:t>
            </w:r>
            <w:r>
              <w:rPr>
                <w:noProof/>
                <w:color w:val="2D2D2D"/>
                <w:sz w:val="18"/>
                <w:szCs w:val="18"/>
              </w:rPr>
              <w:drawing>
                <wp:inline distT="0" distB="0" distL="0" distR="0">
                  <wp:extent cx="612140" cy="158750"/>
                  <wp:effectExtent l="19050" t="0" r="0" b="0"/>
                  <wp:docPr id="130" name="Рисунок 13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Р МЭК 60050-482-2011 Источники тока химические. Термины и определения"/>
                          <pic:cNvPicPr>
                            <a:picLocks noChangeAspect="1" noChangeArrowheads="1"/>
                          </pic:cNvPicPr>
                        </pic:nvPicPr>
                        <pic:blipFill>
                          <a:blip r:embed="rId56" cstate="print"/>
                          <a:srcRect/>
                          <a:stretch>
                            <a:fillRect/>
                          </a:stretch>
                        </pic:blipFill>
                        <pic:spPr bwMode="auto">
                          <a:xfrm>
                            <a:off x="0" y="0"/>
                            <a:ext cx="612140" cy="15875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батареи ХИТ:</w:t>
            </w:r>
            <w:r>
              <w:rPr>
                <w:color w:val="2D2D2D"/>
                <w:sz w:val="18"/>
                <w:szCs w:val="18"/>
              </w:rPr>
              <w:t> Процесс, во время которого аккумулятор или аккумуляторная батарея получает электрическую энергию от внешней цепи, в результате чего происходят химические изменения внутри аккумулятора, и получаемая электрическая энергия сохраняется в виде химической энергии.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charging of a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d'une batterie,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циклирование аккумулятора [аккумуляторной батареи]:</w:t>
            </w:r>
            <w:r>
              <w:rPr>
                <w:color w:val="2D2D2D"/>
                <w:sz w:val="18"/>
                <w:szCs w:val="18"/>
              </w:rPr>
              <w:t> Последовательность операций, которым подвергают аккумуляторы [аккумуляторные батареи] и повторяют регулярно в той же последовательности.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Pr="00A30B34" w:rsidRDefault="002E54DF">
            <w:pPr>
              <w:pStyle w:val="formattext"/>
              <w:spacing w:before="0" w:beforeAutospacing="0" w:after="0" w:afterAutospacing="0" w:line="263" w:lineRule="atLeast"/>
              <w:textAlignment w:val="baseline"/>
              <w:rPr>
                <w:color w:val="2D2D2D"/>
                <w:sz w:val="18"/>
                <w:szCs w:val="18"/>
                <w:lang w:val="en-US"/>
              </w:rPr>
            </w:pPr>
            <w:r w:rsidRPr="00A30B34">
              <w:rPr>
                <w:color w:val="2D2D2D"/>
                <w:sz w:val="18"/>
                <w:szCs w:val="18"/>
                <w:lang w:val="en-US"/>
              </w:rPr>
              <w:t>cycling (of a cell or battery)</w:t>
            </w:r>
          </w:p>
        </w:tc>
      </w:tr>
      <w:tr w:rsidR="002E54DF" w:rsidRPr="00A30B34" w:rsidTr="002E54DF">
        <w:tc>
          <w:tcPr>
            <w:tcW w:w="7946" w:type="dxa"/>
            <w:tcBorders>
              <w:top w:val="nil"/>
              <w:left w:val="nil"/>
              <w:bottom w:val="nil"/>
              <w:right w:val="nil"/>
            </w:tcBorders>
            <w:tcMar>
              <w:top w:w="0" w:type="dxa"/>
              <w:left w:w="74" w:type="dxa"/>
              <w:bottom w:w="0" w:type="dxa"/>
              <w:right w:w="74" w:type="dxa"/>
            </w:tcMar>
            <w:hideMark/>
          </w:tcPr>
          <w:p w:rsidR="002E54DF" w:rsidRPr="00A30B34" w:rsidRDefault="002E54DF">
            <w:pPr>
              <w:rPr>
                <w:sz w:val="24"/>
                <w:szCs w:val="24"/>
                <w:lang w:val="en-US"/>
              </w:rPr>
            </w:pPr>
          </w:p>
        </w:tc>
        <w:tc>
          <w:tcPr>
            <w:tcW w:w="185" w:type="dxa"/>
            <w:tcBorders>
              <w:top w:val="nil"/>
              <w:left w:val="nil"/>
              <w:bottom w:val="nil"/>
              <w:right w:val="nil"/>
            </w:tcBorders>
            <w:tcMar>
              <w:top w:w="0" w:type="dxa"/>
              <w:left w:w="74" w:type="dxa"/>
              <w:bottom w:w="0" w:type="dxa"/>
              <w:right w:w="74" w:type="dxa"/>
            </w:tcMar>
            <w:hideMark/>
          </w:tcPr>
          <w:p w:rsidR="002E54DF" w:rsidRPr="00A30B34" w:rsidRDefault="002E54DF">
            <w:pPr>
              <w:rPr>
                <w:sz w:val="24"/>
                <w:szCs w:val="24"/>
                <w:lang w:val="en-US"/>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Pr="00A30B34" w:rsidRDefault="002E54DF">
            <w:pPr>
              <w:pStyle w:val="formattext"/>
              <w:spacing w:before="0" w:beforeAutospacing="0" w:after="0" w:afterAutospacing="0" w:line="263" w:lineRule="atLeast"/>
              <w:textAlignment w:val="baseline"/>
              <w:rPr>
                <w:color w:val="2D2D2D"/>
                <w:sz w:val="18"/>
                <w:szCs w:val="18"/>
                <w:lang w:val="en-US"/>
              </w:rPr>
            </w:pPr>
            <w:r w:rsidRPr="00A30B34">
              <w:rPr>
                <w:color w:val="2D2D2D"/>
                <w:sz w:val="18"/>
                <w:szCs w:val="18"/>
                <w:lang w:val="en-US"/>
              </w:rPr>
              <w:t>cycle (d'un </w:t>
            </w:r>
            <w:r>
              <w:rPr>
                <w:noProof/>
                <w:color w:val="2D2D2D"/>
                <w:sz w:val="18"/>
                <w:szCs w:val="18"/>
              </w:rPr>
              <w:drawing>
                <wp:inline distT="0" distB="0" distL="0" distR="0">
                  <wp:extent cx="469265" cy="151130"/>
                  <wp:effectExtent l="19050" t="0" r="6985" b="0"/>
                  <wp:docPr id="131" name="Рисунок 13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sidRPr="00A30B34">
              <w:rPr>
                <w:color w:val="2D2D2D"/>
                <w:sz w:val="18"/>
                <w:szCs w:val="18"/>
                <w:lang w:val="en-US"/>
              </w:rPr>
              <w:t> ou d'une batterie),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Для аккумуляторной батареи эти операции могут состоять в последовательности разряда, следующего за зарядом, или заряда следующего за разрядом в заданных условиях. Эта последовательность операций может включать в себя периоды покоя.</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заряженная батарея со связанным электролитом:</w:t>
            </w:r>
            <w:r>
              <w:rPr>
                <w:color w:val="2D2D2D"/>
                <w:sz w:val="18"/>
                <w:szCs w:val="18"/>
              </w:rPr>
              <w:t>Заряженная аккумуляторная батарея, отдельные аккумуляторы которой содержат небольшое количество электролита, абсорбированного в пластинах и сепараторах.</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drained charged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461010" cy="158750"/>
                  <wp:effectExtent l="19050" t="0" r="0" b="0"/>
                  <wp:docPr id="132" name="Рисунок 13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МЭК 60050-482-2011 Источники тока химические. Термины и определения"/>
                          <pic:cNvPicPr>
                            <a:picLocks noChangeAspect="1" noChangeArrowheads="1"/>
                          </pic:cNvPicPr>
                        </pic:nvPicPr>
                        <pic:blipFill>
                          <a:blip r:embed="rId57" cstate="print"/>
                          <a:srcRect/>
                          <a:stretch>
                            <a:fillRect/>
                          </a:stretch>
                        </pic:blipFill>
                        <pic:spPr bwMode="auto">
                          <a:xfrm>
                            <a:off x="0" y="0"/>
                            <a:ext cx="461010" cy="15875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054" type="#_x0000_t75" alt="ГОСТ Р МЭК 60050-482-2011 Источники тока химические. Термины и определения" style="width:26.3pt;height:11.9pt"/>
              </w:pict>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сухозаряженная батарея:</w:t>
            </w:r>
            <w:r>
              <w:rPr>
                <w:color w:val="2D2D2D"/>
                <w:sz w:val="18"/>
                <w:szCs w:val="18"/>
              </w:rPr>
              <w:t> Определенное состояние аккумуляторной батареи, в аккумуляторах которой отсутствует электролит и пластины находятся в сухом заряженном состоянии и требуют активации.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dry charged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461010" cy="158750"/>
                  <wp:effectExtent l="19050" t="0" r="0" b="0"/>
                  <wp:docPr id="134" name="Рисунок 13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Р МЭК 60050-482-2011 Источники тока химические. Термины и определения"/>
                          <pic:cNvPicPr>
                            <a:picLocks noChangeAspect="1" noChangeArrowheads="1"/>
                          </pic:cNvPicPr>
                        </pic:nvPicPr>
                        <pic:blipFill>
                          <a:blip r:embed="rId57" cstate="print"/>
                          <a:srcRect/>
                          <a:stretch>
                            <a:fillRect/>
                          </a:stretch>
                        </pic:blipFill>
                        <pic:spPr bwMode="auto">
                          <a:xfrm>
                            <a:off x="0" y="0"/>
                            <a:ext cx="461010" cy="15875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055" type="#_x0000_t75" alt="ГОСТ Р МЭК 60050-482-2011 Источники тока химические. Термины и определения" style="width:27.55pt;height:11.9pt"/>
              </w:pict>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полностью разряженная батарея без электролита:</w:t>
            </w:r>
            <w:r>
              <w:rPr>
                <w:color w:val="2D2D2D"/>
                <w:sz w:val="18"/>
                <w:szCs w:val="18"/>
              </w:rPr>
              <w:t>Разряженная аккумуляторная батарея, в отдельных аккумуляторах которой отсутствует электролит или из которых электролит слит, но они сохранили герметичность для доступа кислорода.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discharged empty battery, discharged unfilled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604520" cy="158750"/>
                  <wp:effectExtent l="19050" t="0" r="5080" b="0"/>
                  <wp:docPr id="136" name="Рисунок 13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Р МЭК 60050-482-2011 Источники тока химические. Термины и определения"/>
                          <pic:cNvPicPr>
                            <a:picLocks noChangeAspect="1" noChangeArrowheads="1"/>
                          </pic:cNvPicPr>
                        </pic:nvPicPr>
                        <pic:blipFill>
                          <a:blip r:embed="rId58" cstate="print"/>
                          <a:srcRect/>
                          <a:stretch>
                            <a:fillRect/>
                          </a:stretch>
                        </pic:blipFill>
                        <pic:spPr bwMode="auto">
                          <a:xfrm>
                            <a:off x="0" y="0"/>
                            <a:ext cx="604520" cy="158750"/>
                          </a:xfrm>
                          <a:prstGeom prst="rect">
                            <a:avLst/>
                          </a:prstGeom>
                          <a:noFill/>
                          <a:ln w="9525">
                            <a:noFill/>
                            <a:miter lim="800000"/>
                            <a:headEnd/>
                            <a:tailEnd/>
                          </a:ln>
                        </pic:spPr>
                      </pic:pic>
                    </a:graphicData>
                  </a:graphic>
                </wp:inline>
              </w:drawing>
            </w:r>
            <w:r>
              <w:rPr>
                <w:color w:val="2D2D2D"/>
                <w:sz w:val="18"/>
                <w:szCs w:val="18"/>
              </w:rPr>
              <w:t>vide,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полностью заряженная батарея:</w:t>
            </w:r>
            <w:r>
              <w:rPr>
                <w:color w:val="2D2D2D"/>
                <w:sz w:val="18"/>
                <w:szCs w:val="18"/>
              </w:rPr>
              <w:t> Состояние аккумуляторной батареи, при котором отдельные аккумуляторы содержат электролит и пластины которых находятся в заряженном состоянии.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filled charged battery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056" type="#_x0000_t75" alt="ГОСТ Р МЭК 60050-482-2011 Источники тока химические. Термины и определения" style="width:23.8pt;height:12.5pt"/>
              </w:pict>
            </w:r>
            <w:r>
              <w:rPr>
                <w:color w:val="2D2D2D"/>
                <w:sz w:val="18"/>
                <w:szCs w:val="18"/>
              </w:rPr>
              <w:t> </w:t>
            </w:r>
            <w:r w:rsidR="00541489" w:rsidRPr="00541489">
              <w:rPr>
                <w:color w:val="2D2D2D"/>
                <w:sz w:val="18"/>
                <w:szCs w:val="18"/>
              </w:rPr>
              <w:pict>
                <v:shape id="_x0000_i1057" type="#_x0000_t75" alt="ГОСТ Р МЭК 60050-482-2011 Источники тока химические. Термины и определения" style="width:8.75pt;height:11.9pt"/>
              </w:pict>
            </w:r>
            <w:r>
              <w:rPr>
                <w:color w:val="2D2D2D"/>
                <w:sz w:val="18"/>
                <w:szCs w:val="18"/>
              </w:rPr>
              <w:t>I'emploi,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полностью разряженная батарея с электролитом:</w:t>
            </w:r>
            <w:r>
              <w:rPr>
                <w:color w:val="2D2D2D"/>
                <w:sz w:val="18"/>
                <w:szCs w:val="18"/>
              </w:rPr>
              <w:t>Состояние аккумуляторной батареи, при котором отдельные аккумуляторы батареи содержат электролит, а пластины находятся в разряженном состоянии.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filled discharged battery </w:t>
            </w:r>
            <w:r>
              <w:rPr>
                <w:color w:val="2D2D2D"/>
                <w:sz w:val="18"/>
                <w:szCs w:val="18"/>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604520" cy="158750"/>
                  <wp:effectExtent l="19050" t="0" r="5080" b="0"/>
                  <wp:docPr id="139" name="Рисунок 13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Р МЭК 60050-482-2011 Источники тока химические. Термины и определения"/>
                          <pic:cNvPicPr>
                            <a:picLocks noChangeAspect="1" noChangeArrowheads="1"/>
                          </pic:cNvPicPr>
                        </pic:nvPicPr>
                        <pic:blipFill>
                          <a:blip r:embed="rId58" cstate="print"/>
                          <a:srcRect/>
                          <a:stretch>
                            <a:fillRect/>
                          </a:stretch>
                        </pic:blipFill>
                        <pic:spPr bwMode="auto">
                          <a:xfrm>
                            <a:off x="0" y="0"/>
                            <a:ext cx="604520" cy="158750"/>
                          </a:xfrm>
                          <a:prstGeom prst="rect">
                            <a:avLst/>
                          </a:prstGeom>
                          <a:noFill/>
                          <a:ln w="9525">
                            <a:noFill/>
                            <a:miter lim="800000"/>
                            <a:headEnd/>
                            <a:tailEnd/>
                          </a:ln>
                        </pic:spPr>
                      </pic:pic>
                    </a:graphicData>
                  </a:graphic>
                </wp:inline>
              </w:drawing>
            </w:r>
            <w:r>
              <w:rPr>
                <w:color w:val="2D2D2D"/>
                <w:sz w:val="18"/>
                <w:szCs w:val="18"/>
              </w:rPr>
              <w:t>remplie,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сухая неформированная батарея:</w:t>
            </w:r>
            <w:r>
              <w:rPr>
                <w:color w:val="2D2D2D"/>
                <w:sz w:val="18"/>
                <w:szCs w:val="18"/>
              </w:rPr>
              <w:t> Состояние аккумуляторной батареи без электролита, активные материалы которой не подвергались процессу формирования.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unformed dry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accumulateur non </w:t>
            </w:r>
            <w:r w:rsidR="00541489" w:rsidRPr="00541489">
              <w:rPr>
                <w:color w:val="2D2D2D"/>
                <w:sz w:val="18"/>
                <w:szCs w:val="18"/>
              </w:rPr>
              <w:pict>
                <v:shape id="_x0000_i1058" type="#_x0000_t75" alt="ГОСТ Р МЭК 60050-482-2011 Источники тока химические. Термины и определения" style="width:26.9pt;height:11.9pt"/>
              </w:pict>
            </w:r>
            <w:r>
              <w:rPr>
                <w:color w:val="2D2D2D"/>
                <w:sz w:val="18"/>
                <w:szCs w:val="18"/>
              </w:rPr>
              <w:t> sec,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флотирующая батарея:</w:t>
            </w:r>
            <w:r>
              <w:rPr>
                <w:color w:val="2D2D2D"/>
                <w:sz w:val="18"/>
                <w:szCs w:val="18"/>
              </w:rPr>
              <w:t xml:space="preserve"> Аккумуляторная батарея, выводы которой постоянно соединены с источником постоянного напряжения, достаточного для поддержания батареи в состоянии </w:t>
            </w:r>
            <w:r>
              <w:rPr>
                <w:color w:val="2D2D2D"/>
                <w:sz w:val="18"/>
                <w:szCs w:val="18"/>
              </w:rPr>
              <w:lastRenderedPageBreak/>
              <w:t>почти полной заряженности, предназначенная для обеспечения питания электрической цепи при временном отключении обычного электроснабжения.</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on float (charge), floating battery (deprecated)</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flottante,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прием заряда аккумуляторной батареи:</w:t>
            </w:r>
            <w:r>
              <w:rPr>
                <w:color w:val="2D2D2D"/>
                <w:sz w:val="18"/>
                <w:szCs w:val="18"/>
              </w:rPr>
              <w:t> Способность аккумуляторной батареи получать заряд при заданных условиях.</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acceptance </w:t>
            </w:r>
            <w:r>
              <w:rPr>
                <w:color w:val="2D2D2D"/>
                <w:sz w:val="18"/>
                <w:szCs w:val="18"/>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aptitude </w:t>
            </w:r>
            <w:r w:rsidR="00541489" w:rsidRPr="00541489">
              <w:rPr>
                <w:color w:val="2D2D2D"/>
                <w:sz w:val="18"/>
                <w:szCs w:val="18"/>
              </w:rPr>
              <w:pict>
                <v:shape id="_x0000_i1059" type="#_x0000_t75" alt="ГОСТ Р МЭК 60050-482-2011 Источники тока химические. Термины и определения" style="width:8.75pt;height:11.9pt"/>
              </w:pict>
            </w:r>
            <w:r>
              <w:rPr>
                <w:color w:val="2D2D2D"/>
                <w:sz w:val="18"/>
                <w:szCs w:val="18"/>
              </w:rPr>
              <w:t> la charge, f acceptance de charge,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ускоренный заряд:</w:t>
            </w:r>
            <w:r>
              <w:rPr>
                <w:color w:val="2D2D2D"/>
                <w:sz w:val="18"/>
                <w:szCs w:val="18"/>
              </w:rPr>
              <w:t> Заряд, характеризующийся применением больших, чем установленные нормальные значения электрических токов или напряжений, для сохранения времени заряда химического источника тока.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boost charge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rapide, f biberonnage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батареи ХИТ при постоянном токе:</w:t>
            </w:r>
            <w:r>
              <w:rPr>
                <w:color w:val="2D2D2D"/>
                <w:sz w:val="18"/>
                <w:szCs w:val="18"/>
              </w:rPr>
              <w:t> Заряд, в процессе которого поддерживается постоянное значение тока независимо от значений напряжения батареи ХИТ и ее температуры.</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constant current charge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060" type="#_x0000_t75" alt="ГОСТ Р МЭК 60050-482-2011 Источники тока химические. Термины и определения" style="width:8.75pt;height:11.9pt"/>
              </w:pict>
            </w:r>
            <w:r>
              <w:rPr>
                <w:color w:val="2D2D2D"/>
                <w:sz w:val="18"/>
                <w:szCs w:val="18"/>
              </w:rPr>
              <w:t> courant constant,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эффективность заряда аккумуляторной батареи:</w:t>
            </w:r>
            <w:r>
              <w:rPr>
                <w:color w:val="2D2D2D"/>
                <w:sz w:val="18"/>
                <w:szCs w:val="18"/>
              </w:rPr>
              <w:t>Отношение количества электричества разряженной аккумуляторной батареи к количеству электричества, полученному во время предыдущего заряда.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efficiency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rendement de charge,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уравнительный заряд аккумуляторов:</w:t>
            </w:r>
            <w:r>
              <w:rPr>
                <w:color w:val="2D2D2D"/>
                <w:sz w:val="18"/>
                <w:szCs w:val="18"/>
              </w:rPr>
              <w:t> Дополнительный заряд для обеспечения одинаковой степени заряженности всех аккумуляторов в составе аккумуляторной батареи.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equalization charge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Pr>
                <w:noProof/>
                <w:color w:val="2D2D2D"/>
                <w:sz w:val="18"/>
                <w:szCs w:val="18"/>
              </w:rPr>
              <w:drawing>
                <wp:inline distT="0" distB="0" distL="0" distR="0">
                  <wp:extent cx="691515" cy="158750"/>
                  <wp:effectExtent l="19050" t="0" r="0" b="0"/>
                  <wp:docPr id="143" name="Рисунок 14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Р МЭК 60050-482-2011 Источники тока химические. Термины и определения"/>
                          <pic:cNvPicPr>
                            <a:picLocks noChangeAspect="1" noChangeArrowheads="1"/>
                          </pic:cNvPicPr>
                        </pic:nvPicPr>
                        <pic:blipFill>
                          <a:blip r:embed="rId59" cstate="print"/>
                          <a:srcRect/>
                          <a:stretch>
                            <a:fillRect/>
                          </a:stretch>
                        </pic:blipFill>
                        <pic:spPr bwMode="auto">
                          <a:xfrm>
                            <a:off x="0" y="0"/>
                            <a:ext cx="691515" cy="15875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коэффициент заряженности батареи ХИТ:</w:t>
            </w:r>
            <w:r>
              <w:rPr>
                <w:color w:val="2D2D2D"/>
                <w:sz w:val="18"/>
                <w:szCs w:val="18"/>
              </w:rPr>
              <w:t>Коэффициент, на который умножается количество электричества, полученное при разряде, для определения количества электричества, требуемого батарее ХИТ при заряде для приведения ее к первоначальной степени заряженности.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factor</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facteur de charge,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Коэффициент заряда - величина, обратная эффективности заряда.</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полный заряд батареи ХИТ:</w:t>
            </w:r>
            <w:r>
              <w:rPr>
                <w:color w:val="2D2D2D"/>
                <w:sz w:val="18"/>
                <w:szCs w:val="18"/>
              </w:rPr>
              <w:t> Состояние заряженности батареи ХИТ, при котором весь имеющийся активный материал находится в такой степени заряженности, что дальнейший заряд при выбранных условиях не приводит к существенному увеличению емкости.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full charge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Pr>
                <w:noProof/>
                <w:color w:val="2D2D2D"/>
                <w:sz w:val="18"/>
                <w:szCs w:val="18"/>
              </w:rPr>
              <w:drawing>
                <wp:inline distT="0" distB="0" distL="0" distR="0">
                  <wp:extent cx="524510" cy="158750"/>
                  <wp:effectExtent l="19050" t="0" r="8890" b="0"/>
                  <wp:docPr id="144" name="Рисунок 14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Р МЭК 60050-482-2011 Источники тока химические. Термины и определения"/>
                          <pic:cNvPicPr>
                            <a:picLocks noChangeAspect="1" noChangeArrowheads="1"/>
                          </pic:cNvPicPr>
                        </pic:nvPicPr>
                        <pic:blipFill>
                          <a:blip r:embed="rId60" cstate="print"/>
                          <a:srcRect/>
                          <a:stretch>
                            <a:fillRect/>
                          </a:stretch>
                        </pic:blipFill>
                        <pic:spPr bwMode="auto">
                          <a:xfrm>
                            <a:off x="0" y="0"/>
                            <a:ext cx="524510" cy="15875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начальный заряд аккумуляторной батареи:</w:t>
            </w:r>
            <w:r>
              <w:rPr>
                <w:color w:val="2D2D2D"/>
                <w:sz w:val="18"/>
                <w:szCs w:val="18"/>
              </w:rPr>
              <w:t> Первичный заряд новой аккумуляторной батареи в начале ее эксплуатации.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initial charge </w:t>
            </w:r>
            <w:r>
              <w:rPr>
                <w:color w:val="2D2D2D"/>
                <w:sz w:val="18"/>
                <w:szCs w:val="18"/>
              </w:rPr>
              <w:br/>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initiale,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перезаряд аккумулятора [аккумуляторной батареи]:</w:t>
            </w:r>
            <w:r>
              <w:rPr>
                <w:color w:val="2D2D2D"/>
                <w:sz w:val="18"/>
                <w:szCs w:val="18"/>
              </w:rPr>
              <w:t>Продолжение заряда полностью заряженного аккумулятора [аккумуляторной батареи].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overcharge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surcharge,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Перезаряд - изменение условий заряда с нарушением пределов, установленных изготовителем.</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режим заряда аккумулятора [аккумуляторной батареи]:</w:t>
            </w:r>
            <w:r>
              <w:rPr>
                <w:color w:val="2D2D2D"/>
                <w:sz w:val="18"/>
                <w:szCs w:val="18"/>
              </w:rPr>
              <w:t>Значение электрического тока, при котором проводится заряд аккумулятора [аккумуляторной батареи].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rate (relating to secondary cells and batteries)</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145" name="Рисунок 14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charge (relatif aux accumulateurs et batteries d'accumulateurs,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Режим заряда выражается как значение электрического тока, полученное из формулы </w:t>
            </w:r>
            <w:r>
              <w:rPr>
                <w:noProof/>
                <w:color w:val="2D2D2D"/>
                <w:sz w:val="18"/>
                <w:szCs w:val="18"/>
              </w:rPr>
              <w:drawing>
                <wp:inline distT="0" distB="0" distL="0" distR="0">
                  <wp:extent cx="683895" cy="230505"/>
                  <wp:effectExtent l="19050" t="0" r="1905" b="0"/>
                  <wp:docPr id="146" name="Рисунок 14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Р МЭК 60050-482-2011 Источники тока химические. Термины и определения"/>
                          <pic:cNvPicPr>
                            <a:picLocks noChangeAspect="1" noChangeArrowheads="1"/>
                          </pic:cNvPicPr>
                        </pic:nvPicPr>
                        <pic:blipFill>
                          <a:blip r:embed="rId61" cstate="print"/>
                          <a:srcRect/>
                          <a:stretch>
                            <a:fillRect/>
                          </a:stretch>
                        </pic:blipFill>
                        <pic:spPr bwMode="auto">
                          <a:xfrm>
                            <a:off x="0" y="0"/>
                            <a:ext cx="683895" cy="230505"/>
                          </a:xfrm>
                          <a:prstGeom prst="rect">
                            <a:avLst/>
                          </a:prstGeom>
                          <a:noFill/>
                          <a:ln w="9525">
                            <a:noFill/>
                            <a:miter lim="800000"/>
                            <a:headEnd/>
                            <a:tailEnd/>
                          </a:ln>
                        </pic:spPr>
                      </pic:pic>
                    </a:graphicData>
                  </a:graphic>
                </wp:inline>
              </w:drawing>
            </w:r>
            <w:r>
              <w:rPr>
                <w:color w:val="2D2D2D"/>
                <w:sz w:val="18"/>
                <w:szCs w:val="18"/>
              </w:rPr>
              <w:t>, где </w:t>
            </w:r>
            <w:r w:rsidR="00541489" w:rsidRPr="00541489">
              <w:rPr>
                <w:color w:val="2D2D2D"/>
                <w:sz w:val="18"/>
                <w:szCs w:val="18"/>
              </w:rPr>
              <w:pict>
                <v:shape id="_x0000_i1061" type="#_x0000_t75" alt="ГОСТ Р МЭК 60050-482-2011 Источники тока химические. Термины и определения" style="width:15.65pt;height:17.55pt"/>
              </w:pict>
            </w:r>
            <w:r>
              <w:rPr>
                <w:color w:val="2D2D2D"/>
                <w:sz w:val="18"/>
                <w:szCs w:val="18"/>
              </w:rPr>
              <w:t> - номинальная емкость, установленная изготовителем; </w:t>
            </w:r>
            <w:r w:rsidR="00541489" w:rsidRPr="00541489">
              <w:rPr>
                <w:color w:val="2D2D2D"/>
                <w:sz w:val="18"/>
                <w:szCs w:val="18"/>
              </w:rPr>
              <w:pict>
                <v:shape id="_x0000_i1062" type="#_x0000_t75" alt="ГОСТ Р МЭК 60050-482-2011 Источники тока химические. Термины и определения" style="width:10pt;height:11.25pt"/>
              </w:pict>
            </w:r>
            <w:r>
              <w:rPr>
                <w:color w:val="2D2D2D"/>
                <w:sz w:val="18"/>
                <w:szCs w:val="18"/>
              </w:rPr>
              <w:t> - продолжительность времени в часах, для которого установлена эта номинальная емкость.</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482-05-46</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конечный ток заряда аккумулятора [аккумуляторной батареи]:</w:t>
            </w:r>
            <w:r>
              <w:rPr>
                <w:color w:val="2D2D2D"/>
                <w:sz w:val="18"/>
                <w:szCs w:val="18"/>
              </w:rPr>
              <w:t> Значение электрического тока, при котором прекращают заряд аккумулятора [аккумуляторной батареи].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finishing charge rate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149" name="Рисунок 14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fin de charge,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482-05-47</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буферный заряд аккумулятора [аккумуляторной батареи]:</w:t>
            </w:r>
            <w:r>
              <w:rPr>
                <w:color w:val="2D2D2D"/>
                <w:sz w:val="18"/>
                <w:szCs w:val="18"/>
              </w:rPr>
              <w:t> Метод заряда, который проводится длительно и непрерывно установленным регулируемым малым электрическим током для поддержания аккумулятора [аккумуляторной батареи] в состоянии заряженности.</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trickle charge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d'entretien,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Подзаряд малым током компенсирует эффект саморазряда и поддерживает батарею в почти полностью заряженном состоянии.</w:t>
            </w:r>
            <w:r>
              <w:rPr>
                <w:color w:val="2D2D2D"/>
                <w:sz w:val="18"/>
                <w:szCs w:val="18"/>
              </w:rPr>
              <w:br/>
            </w:r>
            <w:r>
              <w:rPr>
                <w:color w:val="2D2D2D"/>
                <w:sz w:val="18"/>
                <w:szCs w:val="18"/>
              </w:rPr>
              <w:br/>
              <w:t>2 Подзаряд малым током не подходит для вторичных аккумуляторных батарей некоторых типов, например литиевых аккумуляторов и батарей.</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482-05-48</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двухступенчатый заряд аккумуляторной батареи:</w:t>
            </w:r>
            <w:r>
              <w:rPr>
                <w:color w:val="2D2D2D"/>
                <w:sz w:val="18"/>
                <w:szCs w:val="18"/>
              </w:rPr>
              <w:t>Метод заряда аккумуляторной батареи, при котором применяется двухуровневый режим заряда с обратной связью для осуществления переключения с верхнего уровня режима заряда на нижний.</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two step charge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063" type="#_x0000_t75" alt="ГОСТ Р МЭК 60050-482-2011 Источники тока химические. Термины и определения" style="width:8.75pt;height:11.9pt"/>
              </w:pict>
            </w:r>
            <w:r>
              <w:rPr>
                <w:color w:val="2D2D2D"/>
                <w:sz w:val="18"/>
                <w:szCs w:val="18"/>
              </w:rPr>
              <w:t> deux courants,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482-05-49</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при постоянном напряжении аккумулятора [батареи ХИТ]:</w:t>
            </w:r>
            <w:r>
              <w:rPr>
                <w:color w:val="2D2D2D"/>
                <w:sz w:val="18"/>
                <w:szCs w:val="18"/>
              </w:rPr>
              <w:t> Заряд, при проведении которого поддерживается постоянное значение напряжения аккумулятора [батареи ХИТ] независимо от зарядного тока или температуры.</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constant voltage charge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064" type="#_x0000_t75" alt="ГОСТ Р МЭК 60050-482-2011 Источники тока химические. Термины и определения" style="width:8.75pt;height:11.9pt"/>
              </w:pict>
            </w:r>
            <w:r>
              <w:rPr>
                <w:color w:val="2D2D2D"/>
                <w:sz w:val="18"/>
                <w:szCs w:val="18"/>
              </w:rPr>
              <w:t> tension constante,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482-05-50</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модифицированный заряд при постоянном напряжении аккумулятора [батареи ХИТ]:</w:t>
            </w:r>
            <w:r>
              <w:rPr>
                <w:color w:val="2D2D2D"/>
                <w:sz w:val="18"/>
                <w:szCs w:val="18"/>
              </w:rPr>
              <w:t> Заряд при постоянном значении напряжения с установленным ограничением значения зарядного тока аккумулятора [батареи ХИТ].</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modified constant voltage charge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065" type="#_x0000_t75" alt="ГОСТ Р МЭК 60050-482-2011 Источники тока химические. Термины и определения" style="width:8.75pt;height:11.9pt"/>
              </w:pict>
            </w:r>
            <w:r>
              <w:rPr>
                <w:color w:val="2D2D2D"/>
                <w:sz w:val="18"/>
                <w:szCs w:val="18"/>
              </w:rPr>
              <w:t> tension constante </w:t>
            </w:r>
            <w:r>
              <w:rPr>
                <w:noProof/>
                <w:color w:val="2D2D2D"/>
                <w:sz w:val="18"/>
                <w:szCs w:val="18"/>
              </w:rPr>
              <w:drawing>
                <wp:inline distT="0" distB="0" distL="0" distR="0">
                  <wp:extent cx="485140" cy="151130"/>
                  <wp:effectExtent l="19050" t="0" r="0" b="0"/>
                  <wp:docPr id="153" name="Рисунок 15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Р МЭК 60050-482-2011 Источники тока химические. Термины и определения"/>
                          <pic:cNvPicPr>
                            <a:picLocks noChangeAspect="1" noChangeArrowheads="1"/>
                          </pic:cNvPicPr>
                        </pic:nvPicPr>
                        <pic:blipFill>
                          <a:blip r:embed="rId62" cstate="print"/>
                          <a:srcRect/>
                          <a:stretch>
                            <a:fillRect/>
                          </a:stretch>
                        </pic:blipFill>
                        <pic:spPr bwMode="auto">
                          <a:xfrm>
                            <a:off x="0" y="0"/>
                            <a:ext cx="485140" cy="151130"/>
                          </a:xfrm>
                          <a:prstGeom prst="rect">
                            <a:avLst/>
                          </a:prstGeom>
                          <a:noFill/>
                          <a:ln w="9525">
                            <a:noFill/>
                            <a:miter lim="800000"/>
                            <a:headEnd/>
                            <a:tailEnd/>
                          </a:ln>
                        </pic:spPr>
                      </pic:pic>
                    </a:graphicData>
                  </a:graphic>
                </wp:inline>
              </w:drawing>
            </w:r>
            <w:r>
              <w:rPr>
                <w:color w:val="2D2D2D"/>
                <w:sz w:val="18"/>
                <w:szCs w:val="18"/>
              </w:rPr>
              <w:t>,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482-05-51</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газовыделение аккумулятора:</w:t>
            </w:r>
            <w:r>
              <w:rPr>
                <w:color w:val="2D2D2D"/>
                <w:sz w:val="18"/>
                <w:szCs w:val="18"/>
              </w:rPr>
              <w:t> Выделение газа в результате электролиза воды в электролите аккумулятора.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gassing of a cell</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bouillonnement d'un </w:t>
            </w:r>
            <w:r>
              <w:rPr>
                <w:noProof/>
                <w:color w:val="2D2D2D"/>
                <w:sz w:val="18"/>
                <w:szCs w:val="18"/>
              </w:rPr>
              <w:drawing>
                <wp:inline distT="0" distB="0" distL="0" distR="0">
                  <wp:extent cx="469265" cy="151130"/>
                  <wp:effectExtent l="19050" t="0" r="6985" b="0"/>
                  <wp:docPr id="154" name="Рисунок 15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482-05-52</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индикатор уровня электролита:</w:t>
            </w:r>
            <w:r>
              <w:rPr>
                <w:color w:val="2D2D2D"/>
                <w:sz w:val="18"/>
                <w:szCs w:val="18"/>
              </w:rPr>
              <w:t> Устройство, при помощи которого определяют уровень электролита в аккумуляторе.</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electrolyte level indicator</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indicateur de niveau,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482-05-53</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энергетическая эффективность аккумуляторной батареи:</w:t>
            </w:r>
            <w:r>
              <w:rPr>
                <w:color w:val="2D2D2D"/>
                <w:sz w:val="18"/>
                <w:szCs w:val="18"/>
              </w:rPr>
              <w:t xml:space="preserve"> Отношение значений электрической энергии, отдаваемой аккумуляторной батареей при разряде, к электрической </w:t>
            </w:r>
            <w:r>
              <w:rPr>
                <w:color w:val="2D2D2D"/>
                <w:sz w:val="18"/>
                <w:szCs w:val="18"/>
              </w:rPr>
              <w:lastRenderedPageBreak/>
              <w:t>энергии, полученной аккумуляторной батареей при ее заряде.</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energy efficiency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rendement en </w:t>
            </w:r>
            <w:r>
              <w:rPr>
                <w:noProof/>
                <w:color w:val="2D2D2D"/>
                <w:sz w:val="18"/>
                <w:szCs w:val="18"/>
              </w:rPr>
              <w:drawing>
                <wp:inline distT="0" distB="0" distL="0" distR="0">
                  <wp:extent cx="429260" cy="158750"/>
                  <wp:effectExtent l="19050" t="0" r="8890" b="0"/>
                  <wp:docPr id="155" name="Рисунок 15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Р МЭК 60050-482-2011 Источники тока химические. Термины и определения"/>
                          <pic:cNvPicPr>
                            <a:picLocks noChangeAspect="1" noChangeArrowheads="1"/>
                          </pic:cNvPicPr>
                        </pic:nvPicPr>
                        <pic:blipFill>
                          <a:blip r:embed="rId34" cstate="print"/>
                          <a:srcRect/>
                          <a:stretch>
                            <a:fillRect/>
                          </a:stretch>
                        </pic:blipFill>
                        <pic:spPr bwMode="auto">
                          <a:xfrm>
                            <a:off x="0" y="0"/>
                            <a:ext cx="429260" cy="158750"/>
                          </a:xfrm>
                          <a:prstGeom prst="rect">
                            <a:avLst/>
                          </a:prstGeom>
                          <a:noFill/>
                          <a:ln w="9525">
                            <a:noFill/>
                            <a:miter lim="800000"/>
                            <a:headEnd/>
                            <a:tailEnd/>
                          </a:ln>
                        </pic:spPr>
                      </pic:pic>
                    </a:graphicData>
                  </a:graphic>
                </wp:inline>
              </w:drawing>
            </w:r>
            <w:r>
              <w:rPr>
                <w:color w:val="2D2D2D"/>
                <w:sz w:val="18"/>
                <w:szCs w:val="18"/>
              </w:rPr>
              <w:t>,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482-05-54</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тепловой разгон батареи ХИТ:</w:t>
            </w:r>
            <w:r>
              <w:rPr>
                <w:color w:val="2D2D2D"/>
                <w:sz w:val="18"/>
                <w:szCs w:val="18"/>
              </w:rPr>
              <w:t> Нестабильное состояние, возникающее при проведении заряда при постоянном напряжении батареи ХИТ, при котором режим тепловыделения нарушается, вызывая непрерывное увеличение температуры, которое в дальнейшем приводит к увеличению зарядного тока, способного вызвать разрушение батареи ХИТ.</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thermal runaway</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emballement thermique, m</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литиевых батареях тепловой разгон может вызвать выплавление лития.</w:t>
            </w:r>
            <w:r>
              <w:rPr>
                <w:color w:val="2D2D2D"/>
                <w:sz w:val="18"/>
                <w:szCs w:val="18"/>
              </w:rPr>
              <w:br/>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482-05-55</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конечное напряжение заряда аккумулятора [батареи ХИТ]:</w:t>
            </w:r>
            <w:r>
              <w:rPr>
                <w:color w:val="2D2D2D"/>
                <w:sz w:val="18"/>
                <w:szCs w:val="18"/>
              </w:rPr>
              <w:t> Напряжение, достигнутое в конце заряда аккумулятора [батареи ХИТ], при установленном постоянном электрическом токе.</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en</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end-of-charge voltage</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fr</w:t>
            </w:r>
          </w:p>
        </w:tc>
        <w:tc>
          <w:tcPr>
            <w:tcW w:w="2402"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de fin de charge, f</w:t>
            </w:r>
          </w:p>
        </w:tc>
      </w:tr>
      <w:tr w:rsidR="002E54DF" w:rsidTr="002E54DF">
        <w:tc>
          <w:tcPr>
            <w:tcW w:w="7946"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Напряжение в конце заряда может использоваться для определения завершения заряда.</w:t>
            </w:r>
          </w:p>
        </w:tc>
        <w:tc>
          <w:tcPr>
            <w:tcW w:w="185"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2E54DF" w:rsidRDefault="002E54DF">
            <w:pPr>
              <w:rPr>
                <w:sz w:val="24"/>
                <w:szCs w:val="24"/>
              </w:rPr>
            </w:pPr>
          </w:p>
        </w:tc>
      </w:tr>
    </w:tbl>
    <w:p w:rsidR="002E54DF" w:rsidRDefault="002E54DF" w:rsidP="002E54D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2E54DF" w:rsidRDefault="002E54DF" w:rsidP="002E54D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Алфавитный указатель терминов на русском языке</w:t>
      </w:r>
    </w:p>
    <w:tbl>
      <w:tblPr>
        <w:tblW w:w="0" w:type="auto"/>
        <w:tblCellMar>
          <w:left w:w="0" w:type="dxa"/>
          <w:right w:w="0" w:type="dxa"/>
        </w:tblCellMar>
        <w:tblLook w:val="04A0"/>
      </w:tblPr>
      <w:tblGrid>
        <w:gridCol w:w="9279"/>
        <w:gridCol w:w="1068"/>
      </w:tblGrid>
      <w:tr w:rsidR="002E54DF" w:rsidTr="002E54DF">
        <w:trPr>
          <w:trHeight w:val="15"/>
        </w:trPr>
        <w:tc>
          <w:tcPr>
            <w:tcW w:w="9794" w:type="dxa"/>
            <w:hideMark/>
          </w:tcPr>
          <w:p w:rsidR="002E54DF" w:rsidRDefault="002E54DF">
            <w:pPr>
              <w:rPr>
                <w:sz w:val="2"/>
                <w:szCs w:val="24"/>
              </w:rPr>
            </w:pPr>
          </w:p>
        </w:tc>
        <w:tc>
          <w:tcPr>
            <w:tcW w:w="1109" w:type="dxa"/>
            <w:hideMark/>
          </w:tcPr>
          <w:p w:rsidR="002E54DF" w:rsidRDefault="002E54DF">
            <w:pPr>
              <w:rPr>
                <w:sz w:val="2"/>
                <w:szCs w:val="24"/>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аккумулятор</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аккумулятор герметичный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аккумулятор непроливаемый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аккумулятор с неводным электролитом</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аккумулятор открытый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аккумулятор показательный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активация химического источника тока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анод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бак аккумуляторный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аварийная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безуходная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без электролита разряженная полностью</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буферная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для оригинального оборудования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заменяющая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заряженная полностью</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Лекланше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литий-дисульфид железная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литий-диоксид марганцевая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литий-ионная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литий монофторид углеродная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литий-оксидно-медная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литий-тионилхлоридная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металло-воздушная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моноблочная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неформированная сухая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никель-железная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никель-кадмиевая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никель-металл-гидридная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никель-цинковая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свинцово-кислотная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серебряно-кадмиевая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серебряно-цинковая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с нейтральным электролитом воздушно-цинковая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батарея со связанным электролитом заряженная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с регулирующим клапаном свинцово-кислотная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сухая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сухозаряженная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с электролитом разряженная полностью</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углеродно-цинковая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флотирующая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хлоридно-цинковая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щелочная воздушно-цинковая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щелочная марганцево-цинковая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батарея щелочная серебряно-цинковая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блок пластин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вывод</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вывод ХИТ отрицательный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вывод ХИТ положительный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выносливость батареи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газовыделение аккумулятора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длительность хранения батареи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емкость аккумулятора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емкость батареи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емкость батареи ХИТ назначенная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емкость ХИТ объемная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емкость ХИТ остаточная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емкость ХИТ по отношению к массе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емкость ХИТ по отношению к площади</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емкость элемента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аккумулятора буферный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аккумуляторной батареи буферный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аккумуляторной батареи двухступенчатый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аккумуляторной батареи начальный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аккумуляторов уравнительный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батареи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батареи ХИТ полный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батареи ХИТ при постоянном токе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при постоянном напряжении аккумулятора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при постоянном напряжении аккумулятора модифицированный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при постоянном напряжении батареи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при постоянном напряжении батареи ХИТ модифицированный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заряд ускоренный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защита вывода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значение номинальное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изолятор боковой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индикатор уровня электролита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испытание ХИТ на хранение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испытание ХИТ непрерывное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источник тока химический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источник тока химический герметичный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источник тока химический инактивированный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источник тока химический литиевый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источник тока химический резервный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источник тока химический с твердым электролитом</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источник тока химический щелочной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кабель выводной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катод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клапан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клапан безопасности аккумулятора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компаунд герметизирующий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корзина батарейная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коэффициент заряженности батареи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коэффициент напряжения разомкнутой цепи ХИТ температурный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коэффициент температурный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крышка аккумуляторная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батареи ХИТ рабочая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ХИТ активная остаточная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материал активный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моноблок аккумуляторный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набор пластин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напряжение батареи ХИТ конечное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напряжение в закрытой цепи ХИТ начальное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напряжение заряда аккумулятора конечное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напряжение заряда батареи ХИТ конечное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напряжение разомкнутой цепи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напряжение разряда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напряжение ХИТ номинальное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основание аккумулятора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основание батареи</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пара пластин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перезаряд аккумулятора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перезаряд аккумуляторной батареи</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перемычка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переполюсовка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пламегаситель аккумулятора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пластина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пластина ламельная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пластина отрицательная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пластина пастированная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пластина Планте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пластина положительная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пластина спеченная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пластина трубчатая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пластина Фора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поверхность электрода ХИТ активная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поддон батарейный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поляризация анодная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поляризация катодная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поляризация концентрации</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поляризация кристаллическая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поляризация омическая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поляризация электродная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прием заряда аккумуляторной батареи</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призмы шламовые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пробка аккумулятора вентиляционная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прокладка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просачивание электролита капиллярное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разгон батареи ХИТ тепловой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разряд батареи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реакция анодная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реакция вторичная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реакция катодная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реакция поляризации</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реакция электрохимическая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режим заряда аккумулятора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режим заряда аккумуляторной батареи</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режим разряда батареи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саморазряд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сепаратор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смесь активных материалов</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соединение ХИТ параллельное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соединение ХИТ параллельно-последовательное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соединение ХИТ последовательное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соединение ХИТ последовательно-параллельное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сопротивление батареи ХИТ внутреннее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сосуд аккумуляторный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сохранность заряда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срок службы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стеллаж батарейный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ток заряда аккумулятора конечный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ток заряда аккумуляторной батареи конечный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ток короткого замыкания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ток разряда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удержание электролита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утечка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характеристика батареи ХИТ стартерная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характеристики ХИТ удельные</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ХИТ призматический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ХИТ цилиндрический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циклирование аккумулятора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циклирование аккумуляторной батареи</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чехол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щиток аккумулятора предохранительный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электрод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электролит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бумажный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гелевый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дисковый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показательный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пуговичный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с солевым расплавом</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топливный</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эталонного напряжения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эталонного напряжения Вестона</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энергия батареи ХИТ</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энергия поляризации</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энергия батареи ХИТ объемная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эффективность аккумуляторной батареи энергетическая</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эффективность заряда аккумуляторной батареи</w:t>
            </w:r>
          </w:p>
        </w:tc>
        <w:tc>
          <w:tcPr>
            <w:tcW w:w="1109"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482-05-39</w:t>
            </w:r>
          </w:p>
        </w:tc>
      </w:tr>
    </w:tbl>
    <w:p w:rsidR="002E54DF" w:rsidRDefault="002E54DF" w:rsidP="002E54D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2E54DF" w:rsidRDefault="002E54DF" w:rsidP="002E54D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Алфавитный указатель терминов на английском языке</w:t>
      </w:r>
    </w:p>
    <w:tbl>
      <w:tblPr>
        <w:tblW w:w="0" w:type="auto"/>
        <w:tblCellMar>
          <w:left w:w="0" w:type="dxa"/>
          <w:right w:w="0" w:type="dxa"/>
        </w:tblCellMar>
        <w:tblLook w:val="04A0"/>
      </w:tblPr>
      <w:tblGrid>
        <w:gridCol w:w="9118"/>
        <w:gridCol w:w="1229"/>
      </w:tblGrid>
      <w:tr w:rsidR="002E54DF" w:rsidTr="002E54DF">
        <w:trPr>
          <w:trHeight w:val="15"/>
        </w:trPr>
        <w:tc>
          <w:tcPr>
            <w:tcW w:w="9794" w:type="dxa"/>
            <w:hideMark/>
          </w:tcPr>
          <w:p w:rsidR="002E54DF" w:rsidRDefault="002E54DF">
            <w:pPr>
              <w:rPr>
                <w:sz w:val="2"/>
                <w:szCs w:val="24"/>
              </w:rPr>
            </w:pPr>
          </w:p>
        </w:tc>
        <w:tc>
          <w:tcPr>
            <w:tcW w:w="1294" w:type="dxa"/>
            <w:hideMark/>
          </w:tcPr>
          <w:p w:rsidR="002E54DF" w:rsidRDefault="002E54DF">
            <w:pPr>
              <w:rPr>
                <w:sz w:val="2"/>
                <w:szCs w:val="24"/>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acceptance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acceptance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acid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lead acid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valve regulated lead acid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activation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activation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active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active material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active material mix</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active surface of an electrode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residual active mass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areic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areic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air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air metal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zinc air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neutral electrolyte zinc air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alkaline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zinc air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zinc manganese dioxide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anode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anode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anodic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anodic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anodic 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apparent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internal apparent resistance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aqueous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non aqueous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arrestor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flame arrestor vent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back-up</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back-up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baffle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baffle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base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base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battery (ies)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air metal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zinc air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zinc manganese dioxide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back-up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base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crate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(of a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endurance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energy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on float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rack</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tray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buffer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capacity (for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rate (relating to secondary cells and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charging of a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cycling (of a cell or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voltage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discharged empty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discharged unfilled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drained charged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dry charged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emergency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filled charged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filled discharged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floating battery (deprecated)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lead acid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lead dioxide lead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72770" cy="151130"/>
                  <wp:effectExtent l="19050" t="0" r="0" b="0"/>
                  <wp:docPr id="156" name="Рисунок 15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Р МЭК 60050-482-2011 Источники тока химические. Термины и определения"/>
                          <pic:cNvPicPr>
                            <a:picLocks noChangeAspect="1" noChangeArrowheads="1"/>
                          </pic:cNvPicPr>
                        </pic:nvPicPr>
                        <pic:blipFill>
                          <a:blip r:embed="rId48"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carbon monofluoride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copper 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ion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iron disulphide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manganese dioxide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thionyl chloride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maintenance-free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monobloc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neutral electrolyte zinc air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nickel-metal hydride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cadmium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iron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oxide cadmium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oxide iron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oxide zinc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zinc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OEM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open-circuit voltage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parallel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parallel series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replacement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series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series parallel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short-circuit current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silver oxide cadmium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silver zinc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specific characteristic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valve regulated lead acid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volumic energy (for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carbon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chloride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silver 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boost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boost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buffer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buffer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button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button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cable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output cable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cadmium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nickel cadmium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oxide cadmium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silver oxide cadmium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can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cap</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vent cap</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capability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starting capability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areic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capacity (for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capacity retention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gravimetric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rated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residual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temperature coefficient (of the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volumetric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carbon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carbon monofluoride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carbon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case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case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cathode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cathode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cathodic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cathodic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cathodic 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button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capacity (for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baffle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can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electrode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lid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reversal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rate (relating to secondary cells and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coin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cycling (of a cell or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cylindrical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voltage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dry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fuel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gassing of a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hermetically sealed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molten salt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non-spillable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non aqueous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open-circuit voltage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paper-lined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parallel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parallel series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paste-lined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pilot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primary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reserve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round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sealed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secondary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series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series parallel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short-circuit current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solid electrolyte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specific characteristic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standard voltage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unformed dry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vented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Weston standard voltage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characteristic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specific characteristic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on float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boost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acceptance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efficiency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factor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rate (relating to secondary cells and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retention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constant current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constant voltage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end-of-charge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equalization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finishing charge rate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full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initial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modified constant voltage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two step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trickle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charged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drained charged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dry charged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filled charged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charging</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charging of a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chloride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thionyl chloride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chloride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circuit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closed circuit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initial closed circuit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closed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closed circuit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initial closed circuit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coefficient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temperature coefficient (of the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temperature coefficient of the open-circuit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coin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coin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compound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lid sealing compound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concentration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concentration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connection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parallel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parallel series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series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series parallel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connector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connector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constant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constant current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constant voltage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modified constant voltage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container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monobloc container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containment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electrolyte containment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continuous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continuous service test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copper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copper 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cover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terminal cover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crate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crate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creep</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electrolyte creep</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crystallization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crystallization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current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constant current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current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short-circuit current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cut-off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cut-off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cycling</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cycling (of a cell or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cylindrical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cylindrical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dioxide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zinc manganese dioxide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lead dioxide lead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manganese dioxide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discharge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(of a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current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rate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voltage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end-of-discharge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end-point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initial discharge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self-discharge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discharged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discharged empty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discharged unfilled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filled discharged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disulphide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iron disulphide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drained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drained charged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dry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dry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dry charged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unformed dry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edge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edge insulator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efficiency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efficiency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energy efficiency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electrochemical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electrochemical 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electrode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active surface of an electrode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electrode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electrode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electrolyte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electrolyte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electrolyte containment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electrolyte creep</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electrolyte level indicator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neutral electrolyte zinc air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solid electrolyte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emergency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emergency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empty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discharged empty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end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end-of-discharge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end-of-charge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end-point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endurance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endurance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energy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energy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energy efficiency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volumic energy (for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equalization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equalization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factor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factor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Faure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Faure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filled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filled charged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filled discharged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final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final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finishing</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finishing charge rate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flame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flame arrester vent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float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on float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floating</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floating battery (deprecated)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free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maintenance-free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fuel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fuel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full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full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gassing</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gassing of a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gravimetric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gravimetric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group</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 group</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hermetically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hermetically sealed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hydride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nickel-metal hydride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inactivated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inactivated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indicator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electrolyte level indicator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initial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initial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initial discharge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initial closed circuit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insulator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edge insulator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internal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internal apparent resistance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ion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iron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iron disulphide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iron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oxide iron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jacket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jacket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lead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lead acid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lead dioxide lead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valve regulated lead acid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leakage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leakage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12140" cy="151130"/>
                  <wp:effectExtent l="19050" t="0" r="0" b="0"/>
                  <wp:docPr id="157" name="Рисунок 15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Р МЭК 60050-482-2011 Источники тока химические. Термины и определения"/>
                          <pic:cNvPicPr>
                            <a:picLocks noChangeAspect="1" noChangeArrowheads="1"/>
                          </pic:cNvPicPr>
                        </pic:nvPicPr>
                        <pic:blipFill>
                          <a:blip r:embed="rId63" cstate="print"/>
                          <a:srcRect/>
                          <a:stretch>
                            <a:fillRect/>
                          </a:stretch>
                        </pic:blipFill>
                        <pic:spPr bwMode="auto">
                          <a:xfrm>
                            <a:off x="0" y="0"/>
                            <a:ext cx="61214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72770" cy="151130"/>
                  <wp:effectExtent l="19050" t="0" r="0" b="0"/>
                  <wp:docPr id="158" name="Рисунок 15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Р МЭК 60050-482-2011 Источники тока химические. Термины и определения"/>
                          <pic:cNvPicPr>
                            <a:picLocks noChangeAspect="1" noChangeArrowheads="1"/>
                          </pic:cNvPicPr>
                        </pic:nvPicPr>
                        <pic:blipFill>
                          <a:blip r:embed="rId48"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level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electrolyte level indicator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lid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cell lid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lid sealing compound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life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service life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shelf life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storage life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lithium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carbon monofluoride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copper 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ion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iron disulphide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manganese dioxide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thionyl chloride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maintenance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maintenance-free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manganese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zinc manganese dioxide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manganese dioxide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mass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mass transfer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residual active mass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service mass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material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active material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active material mix</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metal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air metal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mix</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active material mix</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modified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modified constant voltage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molten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molten salt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monobloc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monobloc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monobloc container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monofluoride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carbon monofluoride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mudribs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mudribs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negative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negative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negative terminal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neutral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neutral electrolyte zinc air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nickel-metal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nickel-metal hydride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nickel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cadmium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iron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oxide cadmium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oxide iron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oxide zinc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zinc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nominal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nominal value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nominal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non-spillable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non-spillable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non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non aqueous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OEM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OEM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ohmic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ohmic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open-circuit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temperature coefficient of the open-circuit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open-circuit voltage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output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output cable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overcharge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overcharge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oxide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copper 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oxide cadmium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oxide iron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oxide zinc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silver oxide cadmium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silver 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pack</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 pack</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pair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 pair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paper-lined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paper-lined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parallel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parallel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parallel series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series parallel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parasitic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parasitic 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paste-lined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paste-lined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pasted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pasted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pilot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pilot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1130"/>
                  <wp:effectExtent l="19050" t="0" r="0" b="0"/>
                  <wp:docPr id="159" name="Рисунок 15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Р МЭК 60050-482-2011 Источники тока химические. Термины и определения"/>
                          <pic:cNvPicPr>
                            <a:picLocks noChangeAspect="1" noChangeArrowheads="1"/>
                          </pic:cNvPicPr>
                        </pic:nvPicPr>
                        <pic:blipFill>
                          <a:blip r:embed="rId64" cstate="print"/>
                          <a:srcRect/>
                          <a:stretch>
                            <a:fillRect/>
                          </a:stretch>
                        </pic:blipFill>
                        <pic:spPr bwMode="auto">
                          <a:xfrm>
                            <a:off x="0" y="0"/>
                            <a:ext cx="38989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066" type="#_x0000_t75" alt="ГОСТ Р МЭК 60050-482-2011 Источники тока химические. Термины и определения" style="width:29.45pt;height:11.9pt"/>
              </w:pict>
            </w:r>
            <w:r w:rsidR="002E54DF">
              <w:rPr>
                <w:color w:val="2D2D2D"/>
                <w:sz w:val="18"/>
                <w:szCs w:val="18"/>
              </w:rPr>
              <w:t>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Faure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negative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pasted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067" type="#_x0000_t75" alt="ГОСТ Р МЭК 60050-482-2011 Источники тока химические. Термины и определения" style="width:29.45pt;height:11.9pt"/>
              </w:pict>
            </w:r>
            <w:r w:rsidR="002E54DF">
              <w:rPr>
                <w:color w:val="2D2D2D"/>
                <w:sz w:val="18"/>
                <w:szCs w:val="18"/>
              </w:rPr>
              <w:t>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 group</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 pack</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 pair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 separator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pocket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positive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sintered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tubular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pocket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pocket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polarity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polarity reversal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activation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anodic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cathodic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concentration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crystallization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electrode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mass transfer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ohmic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reaction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positive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positive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positive terminal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primary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primary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prismatic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prismatic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protector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terminal protector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rack</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rack</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rate (relating to secondary cells and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rate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finishing charge rate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rated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rated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anodic 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cathodic 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electrochemical 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parasitic 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reaction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secondary 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side 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regulated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valve regulated lead acid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relating</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rate (relating to secondary cells and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replacement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replacement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reserve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reserve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residual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residual active mass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residual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resistance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internal apparent resistance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retention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capacity retention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retention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reversal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cell reversal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polarity reversal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round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round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runaway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thermal runaway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safety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safety vent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salt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molten salt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sealed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hermetically sealed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sealed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sealing</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lid sealing compound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secondary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rate (relating to secondary cells and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secondary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secondary 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self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self-discharge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separator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(plate) separator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parallel series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series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series parallel connection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service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continuous service test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service life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service mass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shelf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shelf life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short-circuit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short-circuit current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side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side reaction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silver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silver oxide cadmium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silver zinc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silver 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sintered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sintered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solid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solid electrolyte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spacer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spacer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specific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specific characteristic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standard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standard voltage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Weston standard voltage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starting</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starting capability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step</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two step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storage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storage life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storage test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surface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active surface of an electrode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temperature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temperature coefficient (of the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temperature coefficient of the open-circuit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terminal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negative terminal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positive terminal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terminal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terminal cover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terminal protector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test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continuous service test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storage test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thermal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thermal runaway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thionyl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lithium thionyl chloride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transfer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mass transfer polarization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tray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battery tray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trickle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trickle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tubular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tubular plate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unfilled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discharged unfilled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unformed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unformed dry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value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nominal value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valve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valve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valve regulated lead acid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vent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flame arrester vent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safety vent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vent cap</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vented</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vented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closed circuit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constant voltage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cut-off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discharge voltage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end-of-charge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end-of-discharge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end-point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final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initial closed circuit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initial discharge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modified constant voltage 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nominal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open-circuit voltage (related to cells 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standard voltage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temperature coefficient of the open-circuit voltage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Weston standard voltage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volumetric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volumetric capacity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volumic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volumic energy (for batteries)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VRLA</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VRLA (abbreviation)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Weston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Weston standard voltage cell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zinc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zinc air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alkaline zinc manganese dioxide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neutral electrolyte zinc air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oxide zinc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nickel zinc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silver zinc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carbon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chloride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zinc silver oxide battery</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482-04-04</w:t>
            </w:r>
          </w:p>
        </w:tc>
      </w:tr>
    </w:tbl>
    <w:p w:rsidR="002E54DF" w:rsidRDefault="002E54DF" w:rsidP="002E54D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Алфавитный указатель терминов на французском языке</w:t>
      </w:r>
    </w:p>
    <w:tbl>
      <w:tblPr>
        <w:tblW w:w="0" w:type="auto"/>
        <w:tblCellMar>
          <w:left w:w="0" w:type="dxa"/>
          <w:right w:w="0" w:type="dxa"/>
        </w:tblCellMar>
        <w:tblLook w:val="04A0"/>
      </w:tblPr>
      <w:tblGrid>
        <w:gridCol w:w="9126"/>
        <w:gridCol w:w="1221"/>
      </w:tblGrid>
      <w:tr w:rsidR="002E54DF" w:rsidTr="002E54DF">
        <w:trPr>
          <w:trHeight w:val="15"/>
        </w:trPr>
        <w:tc>
          <w:tcPr>
            <w:tcW w:w="9794" w:type="dxa"/>
            <w:hideMark/>
          </w:tcPr>
          <w:p w:rsidR="002E54DF" w:rsidRDefault="002E54DF">
            <w:pPr>
              <w:rPr>
                <w:sz w:val="2"/>
                <w:szCs w:val="24"/>
              </w:rPr>
            </w:pPr>
          </w:p>
        </w:tc>
        <w:tc>
          <w:tcPr>
            <w:tcW w:w="1294" w:type="dxa"/>
            <w:hideMark/>
          </w:tcPr>
          <w:p w:rsidR="002E54DF" w:rsidRDefault="002E54DF">
            <w:pPr>
              <w:rPr>
                <w:sz w:val="2"/>
                <w:szCs w:val="24"/>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acceptance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acceptance de 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accumulateur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accumulateur,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accumulateur argent-zinc,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accumulateur non </w:t>
            </w:r>
            <w:r w:rsidR="00541489" w:rsidRPr="00541489">
              <w:rPr>
                <w:color w:val="2D2D2D"/>
                <w:sz w:val="18"/>
                <w:szCs w:val="18"/>
              </w:rPr>
              <w:pict>
                <v:shape id="_x0000_i1068" type="#_x0000_t75" alt="ГОСТ Р МЭК 60050-482-2011 Источники тока химические. Термины и определения" style="width:26.9pt;height:11.9pt"/>
              </w:pict>
            </w:r>
            <w:r>
              <w:rPr>
                <w:color w:val="2D2D2D"/>
                <w:sz w:val="18"/>
                <w:szCs w:val="18"/>
              </w:rPr>
              <w:t> sec,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163" name="Рисунок 16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charge (relatif aux accumulateurs et batteries d'accumulateurs),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activation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activation,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active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masse active </w:t>
            </w:r>
            <w:r>
              <w:rPr>
                <w:noProof/>
                <w:color w:val="2D2D2D"/>
                <w:sz w:val="18"/>
                <w:szCs w:val="18"/>
              </w:rPr>
              <w:drawing>
                <wp:inline distT="0" distB="0" distL="0" distR="0">
                  <wp:extent cx="532765" cy="151130"/>
                  <wp:effectExtent l="19050" t="0" r="635" b="0"/>
                  <wp:docPr id="164" name="Рисунок 16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Р МЭК 60050-482-2011 Источники тока химические. Термины и определения"/>
                          <pic:cNvPicPr>
                            <a:picLocks noChangeAspect="1" noChangeArrowheads="1"/>
                          </pic:cNvPicPr>
                        </pic:nvPicPr>
                        <pic:blipFill>
                          <a:blip r:embed="rId32"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1130"/>
                  <wp:effectExtent l="19050" t="0" r="8890" b="0"/>
                  <wp:docPr id="165" name="Рисунок 16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Р МЭК 60050-482-2011 Источники тока химические. Термины и определения"/>
                          <pic:cNvPicPr>
                            <a:picLocks noChangeAspect="1" noChangeArrowheads="1"/>
                          </pic:cNvPicPr>
                        </pic:nvPicPr>
                        <pic:blipFill>
                          <a:blip r:embed="rId22" cstate="print"/>
                          <a:srcRect/>
                          <a:stretch>
                            <a:fillRect/>
                          </a:stretch>
                        </pic:blipFill>
                        <pic:spPr bwMode="auto">
                          <a:xfrm>
                            <a:off x="0" y="0"/>
                            <a:ext cx="429260" cy="151130"/>
                          </a:xfrm>
                          <a:prstGeom prst="rect">
                            <a:avLst/>
                          </a:prstGeom>
                          <a:noFill/>
                          <a:ln w="9525">
                            <a:noFill/>
                            <a:miter lim="800000"/>
                            <a:headEnd/>
                            <a:tailEnd/>
                          </a:ln>
                        </pic:spPr>
                      </pic:pic>
                    </a:graphicData>
                  </a:graphic>
                </wp:inline>
              </w:drawing>
            </w:r>
            <w:r>
              <w:rPr>
                <w:color w:val="2D2D2D"/>
                <w:sz w:val="18"/>
                <w:szCs w:val="18"/>
              </w:rPr>
              <w:t> active,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85140" cy="158750"/>
                  <wp:effectExtent l="19050" t="0" r="0" b="0"/>
                  <wp:docPr id="166" name="Рисунок 16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Р МЭК 60050-482-2011 Источники тока химические. Термины и определения"/>
                          <pic:cNvPicPr>
                            <a:picLocks noChangeAspect="1" noChangeArrowheads="1"/>
                          </pic:cNvPicPr>
                        </pic:nvPicPr>
                        <pic:blipFill>
                          <a:blip r:embed="rId65"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de </w:t>
            </w:r>
            <w:r>
              <w:rPr>
                <w:noProof/>
                <w:color w:val="2D2D2D"/>
                <w:sz w:val="18"/>
                <w:szCs w:val="18"/>
              </w:rPr>
              <w:drawing>
                <wp:inline distT="0" distB="0" distL="0" distR="0">
                  <wp:extent cx="429260" cy="151130"/>
                  <wp:effectExtent l="19050" t="0" r="8890" b="0"/>
                  <wp:docPr id="167" name="Рисунок 16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МЭК 60050-482-2011 Источники тока химические. Термины и определения"/>
                          <pic:cNvPicPr>
                            <a:picLocks noChangeAspect="1" noChangeArrowheads="1"/>
                          </pic:cNvPicPr>
                        </pic:nvPicPr>
                        <pic:blipFill>
                          <a:blip r:embed="rId22" cstate="print"/>
                          <a:srcRect/>
                          <a:stretch>
                            <a:fillRect/>
                          </a:stretch>
                        </pic:blipFill>
                        <pic:spPr bwMode="auto">
                          <a:xfrm>
                            <a:off x="0" y="0"/>
                            <a:ext cx="429260" cy="151130"/>
                          </a:xfrm>
                          <a:prstGeom prst="rect">
                            <a:avLst/>
                          </a:prstGeom>
                          <a:noFill/>
                          <a:ln w="9525">
                            <a:noFill/>
                            <a:miter lim="800000"/>
                            <a:headEnd/>
                            <a:tailEnd/>
                          </a:ln>
                        </pic:spPr>
                      </pic:pic>
                    </a:graphicData>
                  </a:graphic>
                </wp:inline>
              </w:drawing>
            </w:r>
            <w:r>
              <w:rPr>
                <w:color w:val="2D2D2D"/>
                <w:sz w:val="18"/>
                <w:szCs w:val="18"/>
              </w:rPr>
              <w:t> active,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surface active d'une </w:t>
            </w:r>
            <w:r>
              <w:rPr>
                <w:noProof/>
                <w:color w:val="2D2D2D"/>
                <w:sz w:val="18"/>
                <w:szCs w:val="18"/>
              </w:rPr>
              <w:drawing>
                <wp:inline distT="0" distB="0" distL="0" distR="0">
                  <wp:extent cx="524510" cy="151130"/>
                  <wp:effectExtent l="19050" t="0" r="8890" b="0"/>
                  <wp:docPr id="168" name="Рисунок 16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Р МЭК 60050-482-2011 Источники тока химические. Термины и определения"/>
                          <pic:cNvPicPr>
                            <a:picLocks noChangeAspect="1" noChangeArrowheads="1"/>
                          </pic:cNvPicPr>
                        </pic:nvPicPr>
                        <pic:blipFill>
                          <a:blip r:embed="rId18" cstate="print"/>
                          <a:srcRect/>
                          <a:stretch>
                            <a:fillRect/>
                          </a:stretch>
                        </pic:blipFill>
                        <pic:spPr bwMode="auto">
                          <a:xfrm>
                            <a:off x="0" y="0"/>
                            <a:ext cx="52451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air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Pr>
                <w:noProof/>
                <w:color w:val="2D2D2D"/>
                <w:sz w:val="18"/>
                <w:szCs w:val="18"/>
              </w:rPr>
              <w:drawing>
                <wp:inline distT="0" distB="0" distL="0" distR="0">
                  <wp:extent cx="580390" cy="151130"/>
                  <wp:effectExtent l="19050" t="0" r="0" b="0"/>
                  <wp:docPr id="169" name="Рисунок 16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ГОСТ Р МЭК 60050-482-2011 Источники тока химические. Термины и определения"/>
                          <pic:cNvPicPr>
                            <a:picLocks noChangeAspect="1" noChangeArrowheads="1"/>
                          </pic:cNvPicPr>
                        </pic:nvPicPr>
                        <pic:blipFill>
                          <a:blip r:embed="rId66" cstate="print"/>
                          <a:srcRect/>
                          <a:stretch>
                            <a:fillRect/>
                          </a:stretch>
                        </pic:blipFill>
                        <pic:spPr bwMode="auto">
                          <a:xfrm>
                            <a:off x="0" y="0"/>
                            <a:ext cx="58039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air-zinc </w:t>
            </w:r>
            <w:r w:rsidR="00541489" w:rsidRPr="00541489">
              <w:rPr>
                <w:color w:val="2D2D2D"/>
                <w:sz w:val="18"/>
                <w:szCs w:val="18"/>
              </w:rPr>
              <w:pict>
                <v:shape id="_x0000_i1069" type="#_x0000_t75" alt="ГОСТ Р МЭК 60050-482-2011 Источники тока химические. Термины и определения" style="width:8.75pt;height:11.9pt"/>
              </w:pict>
            </w:r>
            <w:r>
              <w:rPr>
                <w:color w:val="2D2D2D"/>
                <w:sz w:val="18"/>
                <w:szCs w:val="18"/>
              </w:rPr>
              <w:t> </w:t>
            </w:r>
            <w:r>
              <w:rPr>
                <w:noProof/>
                <w:color w:val="2D2D2D"/>
                <w:sz w:val="18"/>
                <w:szCs w:val="18"/>
              </w:rPr>
              <w:drawing>
                <wp:inline distT="0" distB="0" distL="0" distR="0">
                  <wp:extent cx="572770" cy="158750"/>
                  <wp:effectExtent l="19050" t="0" r="0" b="0"/>
                  <wp:docPr id="171" name="Рисунок 17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Р МЭК 60050-482-2011 Источники тока химические. Термины и определения"/>
                          <pic:cNvPicPr>
                            <a:picLocks noChangeAspect="1" noChangeArrowheads="1"/>
                          </pic:cNvPicPr>
                        </pic:nvPicPr>
                        <pic:blipFill>
                          <a:blip r:embed="rId1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neutre,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alcaline air-zinc,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alcalin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172" name="Рисунок 17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alcalin,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alcaline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pile alcaline air-zinc,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alcaline au bioxyde de </w:t>
            </w:r>
            <w:r>
              <w:rPr>
                <w:noProof/>
                <w:color w:val="2D2D2D"/>
                <w:sz w:val="18"/>
                <w:szCs w:val="18"/>
              </w:rPr>
              <w:drawing>
                <wp:inline distT="0" distB="0" distL="0" distR="0">
                  <wp:extent cx="643890" cy="158750"/>
                  <wp:effectExtent l="19050" t="0" r="3810" b="0"/>
                  <wp:docPr id="173" name="Рисунок 17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Р МЭК 60050-482-2011 Источники тока химические. Термины и определения"/>
                          <pic:cNvPicPr>
                            <a:picLocks noChangeAspect="1" noChangeArrowheads="1"/>
                          </pic:cNvPicPr>
                        </pic:nvPicPr>
                        <pic:blipFill>
                          <a:blip r:embed="rId67"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r>
              <w:rPr>
                <w:color w:val="2D2D2D"/>
                <w:sz w:val="18"/>
                <w:szCs w:val="18"/>
              </w:rPr>
              <w:t> 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amorcable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174" name="Рисунок 17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amorcable,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anode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anode,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anodique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anodique,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175" name="Рисунок 17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anodique,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anti</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fermeture </w:t>
            </w:r>
            <w:r>
              <w:rPr>
                <w:noProof/>
                <w:color w:val="2D2D2D"/>
                <w:sz w:val="18"/>
                <w:szCs w:val="18"/>
              </w:rPr>
              <w:drawing>
                <wp:inline distT="0" distB="0" distL="0" distR="0">
                  <wp:extent cx="922655" cy="158750"/>
                  <wp:effectExtent l="19050" t="0" r="0" b="0"/>
                  <wp:docPr id="176" name="Рисунок 17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Р МЭК 60050-482-2011 Источники тока химические. Термины и определения"/>
                          <pic:cNvPicPr>
                            <a:picLocks noChangeAspect="1" noChangeArrowheads="1"/>
                          </pic:cNvPicPr>
                        </pic:nvPicPr>
                        <pic:blipFill>
                          <a:blip r:embed="rId68" cstate="print"/>
                          <a:srcRect/>
                          <a:stretch>
                            <a:fillRect/>
                          </a:stretch>
                        </pic:blipFill>
                        <pic:spPr bwMode="auto">
                          <a:xfrm>
                            <a:off x="0" y="0"/>
                            <a:ext cx="922655"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apparente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72770" cy="151130"/>
                  <wp:effectExtent l="19050" t="0" r="0" b="0"/>
                  <wp:docPr id="177" name="Рисунок 17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Р МЭК 60050-482-2011 Источники тока химические. Термины и определения"/>
                          <pic:cNvPicPr>
                            <a:picLocks noChangeAspect="1" noChangeArrowheads="1"/>
                          </pic:cNvPicPr>
                        </pic:nvPicPr>
                        <pic:blipFill>
                          <a:blip r:embed="rId42"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interne apparente,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aptitude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aptitude </w:t>
            </w:r>
            <w:r w:rsidR="00541489" w:rsidRPr="00541489">
              <w:rPr>
                <w:color w:val="2D2D2D"/>
                <w:sz w:val="18"/>
                <w:szCs w:val="18"/>
              </w:rPr>
              <w:pict>
                <v:shape id="_x0000_i1070" type="#_x0000_t75" alt="ГОСТ Р МЭК 60050-482-2011 Источники тока химические. Термины и определения" style="width:8.75pt;height:11.9pt"/>
              </w:pict>
            </w:r>
            <w:r>
              <w:rPr>
                <w:color w:val="2D2D2D"/>
                <w:sz w:val="18"/>
                <w:szCs w:val="18"/>
              </w:rPr>
              <w:t> la 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aqueux</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179" name="Рисунок 17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non aqueux,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argent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accumulateur argent-zinc,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071" type="#_x0000_t75" alt="ГОСТ Р МЭК 60050-482-2011 Источники тока химические. Термины и определения" style="width:8.75pt;height:11.9pt"/>
              </w:pict>
            </w:r>
            <w:r>
              <w:rPr>
                <w:color w:val="2D2D2D"/>
                <w:sz w:val="18"/>
                <w:szCs w:val="18"/>
              </w:rPr>
              <w:t> I'oxyde d'argent-cadmium,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072" type="#_x0000_t75" alt="ГОСТ Р МЭК 60050-482-2011 Источники тока химические. Термины и определения" style="width:8.75pt;height:11.9pt"/>
              </w:pict>
            </w:r>
            <w:r>
              <w:rPr>
                <w:color w:val="2D2D2D"/>
                <w:sz w:val="18"/>
                <w:szCs w:val="18"/>
              </w:rPr>
              <w:t> oxyde d'argent et 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a6"/>
              <w:spacing w:before="0" w:beforeAutospacing="0" w:after="0" w:afterAutospacing="0" w:line="263" w:lineRule="atLeast"/>
              <w:textAlignment w:val="baseline"/>
              <w:rPr>
                <w:color w:val="2D2D2D"/>
                <w:sz w:val="18"/>
                <w:szCs w:val="18"/>
              </w:rPr>
            </w:pPr>
            <w:r w:rsidRPr="00541489">
              <w:rPr>
                <w:color w:val="2D2D2D"/>
                <w:sz w:val="18"/>
                <w:szCs w:val="18"/>
              </w:rPr>
              <w:pict>
                <v:shape id="_x0000_i1073" type="#_x0000_t75" alt="ГОСТ Р МЭК 60050-482-2011 Источники тока химические. Термины и определения" style="width:23.8pt;height:11.9pt"/>
              </w:pic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w:t>
            </w:r>
            <w:r>
              <w:rPr>
                <w:noProof/>
                <w:color w:val="2D2D2D"/>
                <w:sz w:val="18"/>
                <w:szCs w:val="18"/>
              </w:rPr>
              <w:drawing>
                <wp:inline distT="0" distB="0" distL="0" distR="0">
                  <wp:extent cx="389890" cy="151130"/>
                  <wp:effectExtent l="19050" t="0" r="0" b="0"/>
                  <wp:docPr id="183" name="Рисунок 18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ГОСТ Р МЭК 60050-482-2011 Источники тока химические. Термины и определения"/>
                          <pic:cNvPicPr>
                            <a:picLocks noChangeAspect="1" noChangeArrowheads="1"/>
                          </pic:cNvPicPr>
                        </pic:nvPicPr>
                        <pic:blipFill>
                          <a:blip r:embed="rId39" cstate="print"/>
                          <a:srcRect/>
                          <a:stretch>
                            <a:fillRect/>
                          </a:stretch>
                        </pic:blipFill>
                        <pic:spPr bwMode="auto">
                          <a:xfrm>
                            <a:off x="0" y="0"/>
                            <a:ext cx="38989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40385" cy="158750"/>
                  <wp:effectExtent l="19050" t="0" r="0" b="0"/>
                  <wp:docPr id="184" name="Рисунок 18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Р МЭК 60050-482-2011 Источники тока химические. Термины и определения"/>
                          <pic:cNvPicPr>
                            <a:picLocks noChangeAspect="1" noChangeArrowheads="1"/>
                          </pic:cNvPicPr>
                        </pic:nvPicPr>
                        <pic:blipFill>
                          <a:blip r:embed="rId69" cstate="print"/>
                          <a:srcRect/>
                          <a:stretch>
                            <a:fillRect/>
                          </a:stretch>
                        </pic:blipFill>
                        <pic:spPr bwMode="auto">
                          <a:xfrm>
                            <a:off x="0" y="0"/>
                            <a:ext cx="54038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185" name="Рисунок 18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501015" cy="158750"/>
                  <wp:effectExtent l="19050" t="0" r="0" b="0"/>
                  <wp:docPr id="186" name="Рисунок 18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Р МЭК 60050-482-2011 Источники тока химические. Термины и определения"/>
                          <pic:cNvPicPr>
                            <a:picLocks noChangeAspect="1" noChangeArrowheads="1"/>
                          </pic:cNvPicPr>
                        </pic:nvPicPr>
                        <pic:blipFill>
                          <a:blip r:embed="rId31" cstate="print"/>
                          <a:srcRect/>
                          <a:stretch>
                            <a:fillRect/>
                          </a:stretch>
                        </pic:blipFill>
                        <pic:spPr bwMode="auto">
                          <a:xfrm>
                            <a:off x="0" y="0"/>
                            <a:ext cx="501015"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auto</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779145" cy="142875"/>
                  <wp:effectExtent l="19050" t="0" r="1905" b="0"/>
                  <wp:docPr id="187" name="Рисунок 18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Р МЭК 60050-482-2011 Источники тока химические. Термины и определения"/>
                          <pic:cNvPicPr>
                            <a:picLocks noChangeAspect="1" noChangeArrowheads="1"/>
                          </pic:cNvPicPr>
                        </pic:nvPicPr>
                        <pic:blipFill>
                          <a:blip r:embed="rId70" cstate="print"/>
                          <a:srcRect/>
                          <a:stretch>
                            <a:fillRect/>
                          </a:stretch>
                        </pic:blipFill>
                        <pic:spPr bwMode="auto">
                          <a:xfrm>
                            <a:off x="0" y="0"/>
                            <a:ext cx="779145" cy="142875"/>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bac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bac,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bac monobloc,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batterie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cadmium-oxyde de nickel,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461010" cy="158750"/>
                  <wp:effectExtent l="19050" t="0" r="0" b="0"/>
                  <wp:docPr id="188" name="Рисунок 18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Р МЭК 60050-482-2011 Источники тока химические. Термины и определения"/>
                          <pic:cNvPicPr>
                            <a:picLocks noChangeAspect="1" noChangeArrowheads="1"/>
                          </pic:cNvPicPr>
                        </pic:nvPicPr>
                        <pic:blipFill>
                          <a:blip r:embed="rId57" cstate="print"/>
                          <a:srcRect/>
                          <a:stretch>
                            <a:fillRect/>
                          </a:stretch>
                        </pic:blipFill>
                        <pic:spPr bwMode="auto">
                          <a:xfrm>
                            <a:off x="0" y="0"/>
                            <a:ext cx="461010" cy="15875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074" type="#_x0000_t75" alt="ГОСТ Р МЭК 60050-482-2011 Источники тока химические. Термины и определения" style="width:27.55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461010" cy="158750"/>
                  <wp:effectExtent l="19050" t="0" r="0" b="0"/>
                  <wp:docPr id="190" name="Рисунок 19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Р МЭК 60050-482-2011 Источники тока химические. Термины и определения"/>
                          <pic:cNvPicPr>
                            <a:picLocks noChangeAspect="1" noChangeArrowheads="1"/>
                          </pic:cNvPicPr>
                        </pic:nvPicPr>
                        <pic:blipFill>
                          <a:blip r:embed="rId57" cstate="print"/>
                          <a:srcRect/>
                          <a:stretch>
                            <a:fillRect/>
                          </a:stretch>
                        </pic:blipFill>
                        <pic:spPr bwMode="auto">
                          <a:xfrm>
                            <a:off x="0" y="0"/>
                            <a:ext cx="461010" cy="15875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075" type="#_x0000_t75" alt="ГОСТ Р МЭК 60050-482-2011 Источники тока химические. Термины и определения" style="width:26.3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604520" cy="158750"/>
                  <wp:effectExtent l="19050" t="0" r="5080" b="0"/>
                  <wp:docPr id="192" name="Рисунок 19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Р МЭК 60050-482-2011 Источники тока химические. Термины и определения"/>
                          <pic:cNvPicPr>
                            <a:picLocks noChangeAspect="1" noChangeArrowheads="1"/>
                          </pic:cNvPicPr>
                        </pic:nvPicPr>
                        <pic:blipFill>
                          <a:blip r:embed="rId58" cstate="print"/>
                          <a:srcRect/>
                          <a:stretch>
                            <a:fillRect/>
                          </a:stretch>
                        </pic:blipFill>
                        <pic:spPr bwMode="auto">
                          <a:xfrm>
                            <a:off x="0" y="0"/>
                            <a:ext cx="604520" cy="158750"/>
                          </a:xfrm>
                          <a:prstGeom prst="rect">
                            <a:avLst/>
                          </a:prstGeom>
                          <a:noFill/>
                          <a:ln w="9525">
                            <a:noFill/>
                            <a:miter lim="800000"/>
                            <a:headEnd/>
                            <a:tailEnd/>
                          </a:ln>
                        </pic:spPr>
                      </pic:pic>
                    </a:graphicData>
                  </a:graphic>
                </wp:inline>
              </w:drawing>
            </w:r>
            <w:r>
              <w:rPr>
                <w:color w:val="2D2D2D"/>
                <w:sz w:val="18"/>
                <w:szCs w:val="18"/>
              </w:rPr>
              <w:t> remplie,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604520" cy="158750"/>
                  <wp:effectExtent l="19050" t="0" r="5080" b="0"/>
                  <wp:docPr id="193" name="Рисунок 19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Р МЭК 60050-482-2011 Источники тока химические. Термины и определения"/>
                          <pic:cNvPicPr>
                            <a:picLocks noChangeAspect="1" noChangeArrowheads="1"/>
                          </pic:cNvPicPr>
                        </pic:nvPicPr>
                        <pic:blipFill>
                          <a:blip r:embed="rId58" cstate="print"/>
                          <a:srcRect/>
                          <a:stretch>
                            <a:fillRect/>
                          </a:stretch>
                        </pic:blipFill>
                        <pic:spPr bwMode="auto">
                          <a:xfrm>
                            <a:off x="0" y="0"/>
                            <a:ext cx="604520" cy="158750"/>
                          </a:xfrm>
                          <a:prstGeom prst="rect">
                            <a:avLst/>
                          </a:prstGeom>
                          <a:noFill/>
                          <a:ln w="9525">
                            <a:noFill/>
                            <a:miter lim="800000"/>
                            <a:headEnd/>
                            <a:tailEnd/>
                          </a:ln>
                        </pic:spPr>
                      </pic:pic>
                    </a:graphicData>
                  </a:graphic>
                </wp:inline>
              </w:drawing>
            </w:r>
            <w:r>
              <w:rPr>
                <w:color w:val="2D2D2D"/>
                <w:sz w:val="18"/>
                <w:szCs w:val="18"/>
              </w:rPr>
              <w:t> vide,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sans entretien,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461010" cy="151130"/>
                  <wp:effectExtent l="19050" t="0" r="0" b="0"/>
                  <wp:docPr id="194" name="Рисунок 19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Р МЭК 60050-482-2011 Источники тока химические. Термины и определения"/>
                          <pic:cNvPicPr>
                            <a:picLocks noChangeAspect="1" noChangeArrowheads="1"/>
                          </pic:cNvPicPr>
                        </pic:nvPicPr>
                        <pic:blipFill>
                          <a:blip r:embed="rId53"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076" type="#_x0000_t75" alt="ГОСТ Р МЭК 60050-482-2011 Источники тока химические. Термины и определения" style="width:8.75pt;height:11.9pt"/>
              </w:pict>
            </w:r>
            <w:r>
              <w:rPr>
                <w:color w:val="2D2D2D"/>
                <w:sz w:val="18"/>
                <w:szCs w:val="18"/>
              </w:rPr>
              <w:t> soupapes,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flottante,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ion-lithium,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monobloc,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nickel-cadmium,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nickel-fer,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nickel-hydrure </w:t>
            </w:r>
            <w:r>
              <w:rPr>
                <w:noProof/>
                <w:color w:val="2D2D2D"/>
                <w:sz w:val="18"/>
                <w:szCs w:val="18"/>
              </w:rPr>
              <w:drawing>
                <wp:inline distT="0" distB="0" distL="0" distR="0">
                  <wp:extent cx="572770" cy="158750"/>
                  <wp:effectExtent l="19050" t="0" r="0" b="0"/>
                  <wp:docPr id="196" name="Рисунок 19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Р МЭК 60050-482-2011 Источники тока химические. Термины и определения"/>
                          <pic:cNvPicPr>
                            <a:picLocks noChangeAspect="1" noChangeArrowheads="1"/>
                          </pic:cNvPicPr>
                        </pic:nvPicPr>
                        <pic:blipFill>
                          <a:blip r:embed="rId4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077" type="#_x0000_t75" alt="ГОСТ Р МЭК 60050-482-2011 Источники тока химические. Термины и определения" style="width:8.75pt;height:11.9pt"/>
              </w:pict>
            </w:r>
            <w:r>
              <w:rPr>
                <w:color w:val="2D2D2D"/>
                <w:sz w:val="18"/>
                <w:szCs w:val="18"/>
              </w:rPr>
              <w:t> I'oxyde d'argent-cadmium,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078" type="#_x0000_t75" alt="ГОСТ Р МЭК 60050-482-2011 Источники тока химические. Термины и определения" style="width:8.75pt;height:11.9pt"/>
              </w:pict>
            </w:r>
            <w:r>
              <w:rPr>
                <w:color w:val="2D2D2D"/>
                <w:sz w:val="18"/>
                <w:szCs w:val="18"/>
              </w:rPr>
              <w:t> I'oxyde de nickel-fer,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079" type="#_x0000_t75" alt="ГОСТ Р МЭК 60050-482-2011 Источники тока химические. Термины и определения" style="width:8.75pt;height:11.9pt"/>
              </w:pict>
            </w:r>
            <w:r>
              <w:rPr>
                <w:color w:val="2D2D2D"/>
                <w:sz w:val="18"/>
                <w:szCs w:val="18"/>
              </w:rPr>
              <w:t> I'oxyde de nickel-zinc,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plomb,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plomb-bioxyde de plomb,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de premier </w:t>
            </w:r>
            <w:r>
              <w:rPr>
                <w:noProof/>
                <w:color w:val="2D2D2D"/>
                <w:sz w:val="18"/>
                <w:szCs w:val="18"/>
              </w:rPr>
              <w:drawing>
                <wp:inline distT="0" distB="0" distL="0" distR="0">
                  <wp:extent cx="643890" cy="158750"/>
                  <wp:effectExtent l="19050" t="0" r="3810" b="0"/>
                  <wp:docPr id="200" name="Рисунок 20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Р МЭК 60050-482-2011 Источники тока химические. Термины и определения"/>
                          <pic:cNvPicPr>
                            <a:picLocks noChangeAspect="1" noChangeArrowheads="1"/>
                          </pic:cNvPicPr>
                        </pic:nvPicPr>
                        <pic:blipFill>
                          <a:blip r:embed="rId71"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080" type="#_x0000_t75" alt="ГОСТ Р МЭК 60050-482-2011 Источники тока химические. Термины и определения" style="width:23.8pt;height:12.5pt"/>
              </w:pict>
            </w:r>
            <w:r>
              <w:rPr>
                <w:color w:val="2D2D2D"/>
                <w:sz w:val="18"/>
                <w:szCs w:val="18"/>
              </w:rPr>
              <w:t> </w:t>
            </w:r>
            <w:r w:rsidR="00541489" w:rsidRPr="00541489">
              <w:rPr>
                <w:color w:val="2D2D2D"/>
                <w:sz w:val="18"/>
                <w:szCs w:val="18"/>
              </w:rPr>
              <w:pict>
                <v:shape id="_x0000_i1081" type="#_x0000_t75" alt="ГОСТ Р МЭК 60050-482-2011 Источники тока химические. Термины и определения" style="width:8.75pt;height:11.9pt"/>
              </w:pict>
            </w:r>
            <w:r>
              <w:rPr>
                <w:color w:val="2D2D2D"/>
                <w:sz w:val="18"/>
                <w:szCs w:val="18"/>
              </w:rPr>
              <w:t> I'emploi,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batteri de remplacement,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de secours,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sodium-clhorure de nickel,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1130"/>
                  <wp:effectExtent l="19050" t="0" r="8890" b="0"/>
                  <wp:docPr id="203" name="Рисунок 20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ОСТ Р МЭК 60050-482-2011 Источники тока химические. Термины и определения"/>
                          <pic:cNvPicPr>
                            <a:picLocks noChangeAspect="1" noChangeArrowheads="1"/>
                          </pic:cNvPicPr>
                        </pic:nvPicPr>
                        <pic:blipFill>
                          <a:blip r:embed="rId72" cstate="print"/>
                          <a:srcRect/>
                          <a:stretch>
                            <a:fillRect/>
                          </a:stretch>
                        </pic:blipFill>
                        <pic:spPr bwMode="auto">
                          <a:xfrm>
                            <a:off x="0" y="0"/>
                            <a:ext cx="429260" cy="151130"/>
                          </a:xfrm>
                          <a:prstGeom prst="rect">
                            <a:avLst/>
                          </a:prstGeom>
                          <a:noFill/>
                          <a:ln w="9525">
                            <a:noFill/>
                            <a:miter lim="800000"/>
                            <a:headEnd/>
                            <a:tailEnd/>
                          </a:ln>
                        </pic:spPr>
                      </pic:pic>
                    </a:graphicData>
                  </a:graphic>
                </wp:inline>
              </w:drawing>
            </w:r>
            <w:r>
              <w:rPr>
                <w:color w:val="2D2D2D"/>
                <w:sz w:val="18"/>
                <w:szCs w:val="18"/>
              </w:rPr>
              <w:t> tampon,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capacite (</w:t>
            </w:r>
            <w:r>
              <w:rPr>
                <w:noProof/>
                <w:color w:val="2D2D2D"/>
                <w:sz w:val="18"/>
                <w:szCs w:val="18"/>
              </w:rPr>
              <w:drawing>
                <wp:inline distT="0" distB="0" distL="0" distR="0">
                  <wp:extent cx="620395" cy="151130"/>
                  <wp:effectExtent l="19050" t="0" r="8255" b="0"/>
                  <wp:docPr id="204" name="Рисунок 20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Р МЭК 60050-482-2011 Источники тока химические. Термины и определения"/>
                          <pic:cNvPicPr>
                            <a:picLocks noChangeAspect="1" noChangeArrowheads="1"/>
                          </pic:cNvPicPr>
                        </pic:nvPicPr>
                        <pic:blipFill>
                          <a:blip r:embed="rId30" cstate="print"/>
                          <a:srcRect/>
                          <a:stretch>
                            <a:fillRect/>
                          </a:stretch>
                        </pic:blipFill>
                        <pic:spPr bwMode="auto">
                          <a:xfrm>
                            <a:off x="0" y="0"/>
                            <a:ext cx="620395" cy="151130"/>
                          </a:xfrm>
                          <a:prstGeom prst="rect">
                            <a:avLst/>
                          </a:prstGeom>
                          <a:noFill/>
                          <a:ln w="9525">
                            <a:noFill/>
                            <a:miter lim="800000"/>
                            <a:headEnd/>
                            <a:tailEnd/>
                          </a:ln>
                        </pic:spPr>
                      </pic:pic>
                    </a:graphicData>
                  </a:graphic>
                </wp:inline>
              </w:drawing>
            </w:r>
            <w:r>
              <w:rPr>
                <w:color w:val="2D2D2D"/>
                <w:sz w:val="18"/>
                <w:szCs w:val="18"/>
              </w:rPr>
              <w:t> ou batteries),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771525" cy="142875"/>
                  <wp:effectExtent l="19050" t="0" r="9525" b="0"/>
                  <wp:docPr id="205" name="Рисунок 20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Р МЭК 60050-482-2011 Источники тока химические. Термины и определения"/>
                          <pic:cNvPicPr>
                            <a:picLocks noChangeAspect="1" noChangeArrowheads="1"/>
                          </pic:cNvPicPr>
                        </pic:nvPicPr>
                        <pic:blipFill>
                          <a:blip r:embed="rId73" cstate="print"/>
                          <a:srcRect/>
                          <a:stretch>
                            <a:fillRect/>
                          </a:stretch>
                        </pic:blipFill>
                        <pic:spPr bwMode="auto">
                          <a:xfrm>
                            <a:off x="0" y="0"/>
                            <a:ext cx="771525" cy="142875"/>
                          </a:xfrm>
                          <a:prstGeom prst="rect">
                            <a:avLst/>
                          </a:prstGeom>
                          <a:noFill/>
                          <a:ln w="9525">
                            <a:noFill/>
                            <a:miter lim="800000"/>
                            <a:headEnd/>
                            <a:tailEnd/>
                          </a:ln>
                        </pic:spPr>
                      </pic:pic>
                    </a:graphicData>
                  </a:graphic>
                </wp:inline>
              </w:drawing>
            </w:r>
            <w:r>
              <w:rPr>
                <w:noProof/>
                <w:color w:val="2D2D2D"/>
                <w:sz w:val="18"/>
                <w:szCs w:val="18"/>
              </w:rPr>
              <w:drawing>
                <wp:inline distT="0" distB="0" distL="0" distR="0">
                  <wp:extent cx="572770" cy="158750"/>
                  <wp:effectExtent l="19050" t="0" r="0" b="0"/>
                  <wp:docPr id="206" name="Рисунок 20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ГОСТ Р МЭК 60050-482-2011 Источники тока химические. Термины и определения"/>
                          <pic:cNvPicPr>
                            <a:picLocks noChangeAspect="1" noChangeArrowheads="1"/>
                          </pic:cNvPicPr>
                        </pic:nvPicPr>
                        <pic:blipFill>
                          <a:blip r:embed="rId41"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207" name="Рисунок 20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chantier de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courant de court-circuit (d'un </w:t>
            </w:r>
            <w:r>
              <w:rPr>
                <w:noProof/>
                <w:color w:val="2D2D2D"/>
                <w:sz w:val="18"/>
                <w:szCs w:val="18"/>
              </w:rPr>
              <w:drawing>
                <wp:inline distT="0" distB="0" distL="0" distR="0">
                  <wp:extent cx="469265" cy="151130"/>
                  <wp:effectExtent l="19050" t="0" r="6985" b="0"/>
                  <wp:docPr id="208" name="Рисунок 20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cycle (d'un </w:t>
            </w:r>
            <w:r>
              <w:rPr>
                <w:noProof/>
                <w:color w:val="2D2D2D"/>
                <w:sz w:val="18"/>
                <w:szCs w:val="18"/>
              </w:rPr>
              <w:drawing>
                <wp:inline distT="0" distB="0" distL="0" distR="0">
                  <wp:extent cx="469265" cy="151130"/>
                  <wp:effectExtent l="19050" t="0" r="6985" b="0"/>
                  <wp:docPr id="209" name="Рисунок 20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32765" cy="158750"/>
                  <wp:effectExtent l="19050" t="0" r="635" b="0"/>
                  <wp:docPr id="210" name="Рисунок 21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endurance de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8750"/>
                  <wp:effectExtent l="19050" t="0" r="8890" b="0"/>
                  <wp:docPr id="211" name="Рисунок 21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Р МЭК 60050-482-2011 Источники тока химические. Термины и определения"/>
                          <pic:cNvPicPr>
                            <a:picLocks noChangeAspect="1" noChangeArrowheads="1"/>
                          </pic:cNvPicPr>
                        </pic:nvPicPr>
                        <pic:blipFill>
                          <a:blip r:embed="rId34" cstate="print"/>
                          <a:srcRect/>
                          <a:stretch>
                            <a:fillRect/>
                          </a:stretch>
                        </pic:blipFill>
                        <pic:spPr bwMode="auto">
                          <a:xfrm>
                            <a:off x="0" y="0"/>
                            <a:ext cx="429260" cy="158750"/>
                          </a:xfrm>
                          <a:prstGeom prst="rect">
                            <a:avLst/>
                          </a:prstGeom>
                          <a:noFill/>
                          <a:ln w="9525">
                            <a:noFill/>
                            <a:miter lim="800000"/>
                            <a:headEnd/>
                            <a:tailEnd/>
                          </a:ln>
                        </pic:spPr>
                      </pic:pic>
                    </a:graphicData>
                  </a:graphic>
                </wp:inline>
              </w:drawing>
            </w:r>
            <w:r>
              <w:rPr>
                <w:color w:val="2D2D2D"/>
                <w:sz w:val="18"/>
                <w:szCs w:val="18"/>
              </w:rPr>
              <w:t>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8750"/>
                  <wp:effectExtent l="19050" t="0" r="8890" b="0"/>
                  <wp:docPr id="212" name="Рисунок 21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Р МЭК 60050-482-2011 Источники тока химические. Термины и определения"/>
                          <pic:cNvPicPr>
                            <a:picLocks noChangeAspect="1" noChangeArrowheads="1"/>
                          </pic:cNvPicPr>
                        </pic:nvPicPr>
                        <pic:blipFill>
                          <a:blip r:embed="rId34" cstate="print"/>
                          <a:srcRect/>
                          <a:stretch>
                            <a:fillRect/>
                          </a:stretch>
                        </pic:blipFill>
                        <pic:spPr bwMode="auto">
                          <a:xfrm>
                            <a:off x="0" y="0"/>
                            <a:ext cx="429260" cy="158750"/>
                          </a:xfrm>
                          <a:prstGeom prst="rect">
                            <a:avLst/>
                          </a:prstGeom>
                          <a:noFill/>
                          <a:ln w="9525">
                            <a:noFill/>
                            <a:miter lim="800000"/>
                            <a:headEnd/>
                            <a:tailEnd/>
                          </a:ln>
                        </pic:spPr>
                      </pic:pic>
                    </a:graphicData>
                  </a:graphic>
                </wp:inline>
              </w:drawing>
            </w:r>
            <w:r>
              <w:rPr>
                <w:color w:val="2D2D2D"/>
                <w:sz w:val="18"/>
                <w:szCs w:val="18"/>
              </w:rPr>
              <w:t> volumique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45135" cy="158750"/>
                  <wp:effectExtent l="19050" t="0" r="0" b="0"/>
                  <wp:docPr id="213" name="Рисунок 21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ГОСТ Р МЭК 60050-482-2011 Источники тока химические. Термины и определения"/>
                          <pic:cNvPicPr>
                            <a:picLocks noChangeAspect="1" noChangeArrowheads="1"/>
                          </pic:cNvPicPr>
                        </pic:nvPicPr>
                        <pic:blipFill>
                          <a:blip r:embed="rId55" cstate="print"/>
                          <a:srcRect/>
                          <a:stretch>
                            <a:fillRect/>
                          </a:stretch>
                        </pic:blipFill>
                        <pic:spPr bwMode="auto">
                          <a:xfrm>
                            <a:off x="0" y="0"/>
                            <a:ext cx="445135" cy="158750"/>
                          </a:xfrm>
                          <a:prstGeom prst="rect">
                            <a:avLst/>
                          </a:prstGeom>
                          <a:noFill/>
                          <a:ln w="9525">
                            <a:noFill/>
                            <a:miter lim="800000"/>
                            <a:headEnd/>
                            <a:tailEnd/>
                          </a:ln>
                        </pic:spPr>
                      </pic:pic>
                    </a:graphicData>
                  </a:graphic>
                </wp:inline>
              </w:drawing>
            </w:r>
            <w:r>
              <w:rPr>
                <w:color w:val="2D2D2D"/>
                <w:sz w:val="18"/>
                <w:szCs w:val="18"/>
              </w:rPr>
              <w:t> pour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485140" cy="158750"/>
                  <wp:effectExtent l="19050" t="0" r="0" b="0"/>
                  <wp:docPr id="214" name="Рисунок 21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Р МЭК 60050-482-2011 Источники тока химические. Термины и определения"/>
                          <pic:cNvPicPr>
                            <a:picLocks noChangeAspect="1" noChangeArrowheads="1"/>
                          </pic:cNvPicPr>
                        </pic:nvPicPr>
                        <pic:blipFill>
                          <a:blip r:embed="rId28"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215" name="Рисунок 21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803275" cy="135255"/>
                  <wp:effectExtent l="19050" t="0" r="0" b="0"/>
                  <wp:docPr id="216" name="Рисунок 21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Р МЭК 60050-482-2011 Источники тока химические. Термины и определения"/>
                          <pic:cNvPicPr>
                            <a:picLocks noChangeAspect="1" noChangeArrowheads="1"/>
                          </pic:cNvPicPr>
                        </pic:nvPicPr>
                        <pic:blipFill>
                          <a:blip r:embed="rId74" cstate="print"/>
                          <a:srcRect/>
                          <a:stretch>
                            <a:fillRect/>
                          </a:stretch>
                        </pic:blipFill>
                        <pic:spPr bwMode="auto">
                          <a:xfrm>
                            <a:off x="0" y="0"/>
                            <a:ext cx="803275" cy="135255"/>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217" name="Рисунок 21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810895" cy="142875"/>
                  <wp:effectExtent l="19050" t="0" r="8255" b="0"/>
                  <wp:docPr id="218" name="Рисунок 21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Р МЭК 60050-482-2011 Источники тока химические. Термины и определения"/>
                          <pic:cNvPicPr>
                            <a:picLocks noChangeAspect="1" noChangeArrowheads="1"/>
                          </pic:cNvPicPr>
                        </pic:nvPicPr>
                        <pic:blipFill>
                          <a:blip r:embed="rId75" cstate="print"/>
                          <a:srcRect/>
                          <a:stretch>
                            <a:fillRect/>
                          </a:stretch>
                        </pic:blipFill>
                        <pic:spPr bwMode="auto">
                          <a:xfrm>
                            <a:off x="0" y="0"/>
                            <a:ext cx="810895" cy="142875"/>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219" name="Рисунок 21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sidR="00541489" w:rsidRPr="00541489">
              <w:rPr>
                <w:color w:val="2D2D2D"/>
                <w:sz w:val="18"/>
                <w:szCs w:val="18"/>
              </w:rPr>
              <w:pict>
                <v:shape id="_x0000_i1082" type="#_x0000_t75" alt="ГОСТ Р МЭК 60050-482-2011 Источники тока химические. Термины и определения" style="width:23.15pt;height:11.9pt"/>
              </w:pict>
            </w:r>
            <w:r>
              <w:rPr>
                <w:color w:val="2D2D2D"/>
                <w:sz w:val="18"/>
                <w:szCs w:val="18"/>
              </w:rPr>
              <w:t> (d'un </w:t>
            </w:r>
            <w:r>
              <w:rPr>
                <w:noProof/>
                <w:color w:val="2D2D2D"/>
                <w:sz w:val="18"/>
                <w:szCs w:val="18"/>
              </w:rPr>
              <w:drawing>
                <wp:inline distT="0" distB="0" distL="0" distR="0">
                  <wp:extent cx="469265" cy="151130"/>
                  <wp:effectExtent l="19050" t="0" r="6985" b="0"/>
                  <wp:docPr id="221" name="Рисунок 22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222" name="Рисунок 22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charge (relatif aux accumulateurs et batteries d'accumulateurs),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en circuit ouvert (d'un </w:t>
            </w:r>
            <w:r>
              <w:rPr>
                <w:noProof/>
                <w:color w:val="2D2D2D"/>
                <w:sz w:val="18"/>
                <w:szCs w:val="18"/>
              </w:rPr>
              <w:drawing>
                <wp:inline distT="0" distB="0" distL="0" distR="0">
                  <wp:extent cx="469265" cy="151130"/>
                  <wp:effectExtent l="19050" t="0" r="6985" b="0"/>
                  <wp:docPr id="223" name="Рисунок 22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de </w:t>
            </w:r>
            <w:r>
              <w:rPr>
                <w:noProof/>
                <w:color w:val="2D2D2D"/>
                <w:sz w:val="18"/>
                <w:szCs w:val="18"/>
              </w:rPr>
              <w:drawing>
                <wp:inline distT="0" distB="0" distL="0" distR="0">
                  <wp:extent cx="532765" cy="158750"/>
                  <wp:effectExtent l="19050" t="0" r="635" b="0"/>
                  <wp:docPr id="224" name="Рисунок 22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225" name="Рисунок 22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biberonnage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biberonnage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bioxyde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plomb-bioxyde de plomb,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alcaline au bioxyde de </w:t>
            </w:r>
            <w:r>
              <w:rPr>
                <w:noProof/>
                <w:color w:val="2D2D2D"/>
                <w:sz w:val="18"/>
                <w:szCs w:val="18"/>
              </w:rPr>
              <w:drawing>
                <wp:inline distT="0" distB="0" distL="0" distR="0">
                  <wp:extent cx="643890" cy="158750"/>
                  <wp:effectExtent l="19050" t="0" r="3810" b="0"/>
                  <wp:docPr id="226" name="Рисунок 22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ГОСТ Р МЭК 60050-482-2011 Источники тока химические. Термины и определения"/>
                          <pic:cNvPicPr>
                            <a:picLocks noChangeAspect="1" noChangeArrowheads="1"/>
                          </pic:cNvPicPr>
                        </pic:nvPicPr>
                        <pic:blipFill>
                          <a:blip r:embed="rId47"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r>
              <w:rPr>
                <w:color w:val="2D2D2D"/>
                <w:sz w:val="18"/>
                <w:szCs w:val="18"/>
              </w:rPr>
              <w:t> 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bioxyde de </w:t>
            </w:r>
            <w:r>
              <w:rPr>
                <w:noProof/>
                <w:color w:val="2D2D2D"/>
                <w:sz w:val="18"/>
                <w:szCs w:val="18"/>
              </w:rPr>
              <w:drawing>
                <wp:inline distT="0" distB="0" distL="0" distR="0">
                  <wp:extent cx="643890" cy="158750"/>
                  <wp:effectExtent l="19050" t="0" r="3810" b="0"/>
                  <wp:docPr id="227" name="Рисунок 22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ГОСТ Р МЭК 60050-482-2011 Источники тока химические. Термины и определения"/>
                          <pic:cNvPicPr>
                            <a:picLocks noChangeAspect="1" noChangeArrowheads="1"/>
                          </pic:cNvPicPr>
                        </pic:nvPicPr>
                        <pic:blipFill>
                          <a:blip r:embed="rId47"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r>
              <w:rPr>
                <w:color w:val="2D2D2D"/>
                <w:sz w:val="18"/>
                <w:szCs w:val="18"/>
              </w:rPr>
              <w:t> et 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bloc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bloc de plaques,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borne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borne,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borne </w:t>
            </w:r>
            <w:r>
              <w:rPr>
                <w:noProof/>
                <w:color w:val="2D2D2D"/>
                <w:sz w:val="18"/>
                <w:szCs w:val="18"/>
              </w:rPr>
              <w:drawing>
                <wp:inline distT="0" distB="0" distL="0" distR="0">
                  <wp:extent cx="485140" cy="158750"/>
                  <wp:effectExtent l="19050" t="0" r="0" b="0"/>
                  <wp:docPr id="228" name="Рисунок 22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ГОСТ Р МЭК 60050-482-2011 Источники тока химические. Термины и определения"/>
                          <pic:cNvPicPr>
                            <a:picLocks noChangeAspect="1" noChangeArrowheads="1"/>
                          </pic:cNvPicPr>
                        </pic:nvPicPr>
                        <pic:blipFill>
                          <a:blip r:embed="rId13"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borne positive,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cache-bornes,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bouchon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bouchon,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bouillonnement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bouillonnement d'un </w:t>
            </w:r>
            <w:r>
              <w:rPr>
                <w:noProof/>
                <w:color w:val="2D2D2D"/>
                <w:sz w:val="18"/>
                <w:szCs w:val="18"/>
              </w:rPr>
              <w:drawing>
                <wp:inline distT="0" distB="0" distL="0" distR="0">
                  <wp:extent cx="469265" cy="151130"/>
                  <wp:effectExtent l="19050" t="0" r="6985" b="0"/>
                  <wp:docPr id="229" name="Рисунок 22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bouton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230" name="Рисунок 23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bouton,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a6"/>
              <w:spacing w:before="0" w:beforeAutospacing="0" w:after="0" w:afterAutospacing="0" w:line="263" w:lineRule="atLeast"/>
              <w:textAlignment w:val="baseline"/>
              <w:rPr>
                <w:color w:val="2D2D2D"/>
                <w:sz w:val="18"/>
                <w:szCs w:val="18"/>
              </w:rPr>
            </w:pPr>
            <w:r w:rsidRPr="00541489">
              <w:rPr>
                <w:color w:val="2D2D2D"/>
                <w:sz w:val="18"/>
                <w:szCs w:val="18"/>
              </w:rPr>
              <w:pict>
                <v:shape id="_x0000_i1083" type="#_x0000_t75" alt="ГОСТ Р МЭК 60050-482-2011 Источники тока химические. Термины и определения" style="width:26.9pt;height:11.9pt"/>
              </w:pic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084" type="#_x0000_t75" alt="ГОСТ Р МЭК 60050-482-2011 Источники тока химические. Термины и определения" style="width:25.05pt;height:11.9pt"/>
              </w:pict>
            </w:r>
            <w:r w:rsidR="002E54DF">
              <w:rPr>
                <w:color w:val="2D2D2D"/>
                <w:sz w:val="18"/>
                <w:szCs w:val="18"/>
              </w:rPr>
              <w:t> de sortie,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cache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cache-bornes,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cadmium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cadmium-oxyde de nickel,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nickel-cadmium,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085" type="#_x0000_t75" alt="ГОСТ Р МЭК 60050-482-2011 Источники тока химические. Термины и определения" style="width:8.75pt;height:11.9pt"/>
              </w:pict>
            </w:r>
            <w:r>
              <w:rPr>
                <w:color w:val="2D2D2D"/>
                <w:sz w:val="18"/>
                <w:szCs w:val="18"/>
              </w:rPr>
              <w:t> I'oxyde d'argent-cadmium,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caisse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caisse de groupement,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01015" cy="158750"/>
                  <wp:effectExtent l="19050" t="0" r="0" b="0"/>
                  <wp:docPr id="234" name="Рисунок 23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ГОСТ Р МЭК 60050-482-2011 Источники тока химические. Термины и определения"/>
                          <pic:cNvPicPr>
                            <a:picLocks noChangeAspect="1" noChangeArrowheads="1"/>
                          </pic:cNvPicPr>
                        </pic:nvPicPr>
                        <pic:blipFill>
                          <a:blip r:embed="rId76" cstate="print"/>
                          <a:srcRect/>
                          <a:stretch>
                            <a:fillRect/>
                          </a:stretch>
                        </pic:blipFill>
                        <pic:spPr bwMode="auto">
                          <a:xfrm>
                            <a:off x="0" y="0"/>
                            <a:ext cx="50101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235" name="Рисунок 23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assignee,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lastRenderedPageBreak/>
              <w:drawing>
                <wp:inline distT="0" distB="0" distL="0" distR="0">
                  <wp:extent cx="469265" cy="158750"/>
                  <wp:effectExtent l="19050" t="0" r="6985" b="0"/>
                  <wp:docPr id="236" name="Рисунок 23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massique,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237" name="Рисунок 23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572770" cy="151130"/>
                  <wp:effectExtent l="19050" t="0" r="0" b="0"/>
                  <wp:docPr id="238" name="Рисунок 23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ГОСТ Р МЭК 60050-482-2011 Источники тока химические. Термины и определения"/>
                          <pic:cNvPicPr>
                            <a:picLocks noChangeAspect="1" noChangeArrowheads="1"/>
                          </pic:cNvPicPr>
                        </pic:nvPicPr>
                        <pic:blipFill>
                          <a:blip r:embed="rId15"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ou batteries),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239" name="Рисунок 23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532765" cy="151130"/>
                  <wp:effectExtent l="19050" t="0" r="635" b="0"/>
                  <wp:docPr id="240" name="Рисунок 24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Р МЭК 60050-482-2011 Источники тока химические. Термины и определения"/>
                          <pic:cNvPicPr>
                            <a:picLocks noChangeAspect="1" noChangeArrowheads="1"/>
                          </pic:cNvPicPr>
                        </pic:nvPicPr>
                        <pic:blipFill>
                          <a:blip r:embed="rId32"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241" name="Рисунок 24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surfacique,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242" name="Рисунок 24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volumique,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coefficient de </w:t>
            </w:r>
            <w:r>
              <w:rPr>
                <w:noProof/>
                <w:color w:val="2D2D2D"/>
                <w:sz w:val="18"/>
                <w:szCs w:val="18"/>
              </w:rPr>
              <w:drawing>
                <wp:inline distT="0" distB="0" distL="0" distR="0">
                  <wp:extent cx="675640" cy="158750"/>
                  <wp:effectExtent l="19050" t="0" r="0" b="0"/>
                  <wp:docPr id="243" name="Рисунок 24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Р МЭК 60050-482-2011 Источники тока химические. Термины и определения"/>
                          <pic:cNvPicPr>
                            <a:picLocks noChangeAspect="1" noChangeArrowheads="1"/>
                          </pic:cNvPicPr>
                        </pic:nvPicPr>
                        <pic:blipFill>
                          <a:blip r:embed="rId33"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Pr>
                <w:color w:val="2D2D2D"/>
                <w:sz w:val="18"/>
                <w:szCs w:val="18"/>
              </w:rPr>
              <w:t> (de la </w:t>
            </w:r>
            <w:r>
              <w:rPr>
                <w:noProof/>
                <w:color w:val="2D2D2D"/>
                <w:sz w:val="18"/>
                <w:szCs w:val="18"/>
              </w:rPr>
              <w:drawing>
                <wp:inline distT="0" distB="0" distL="0" distR="0">
                  <wp:extent cx="469265" cy="158750"/>
                  <wp:effectExtent l="19050" t="0" r="6985" b="0"/>
                  <wp:docPr id="244" name="Рисунок 24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conservation de la </w:t>
            </w:r>
            <w:r>
              <w:rPr>
                <w:noProof/>
                <w:color w:val="2D2D2D"/>
                <w:sz w:val="18"/>
                <w:szCs w:val="18"/>
              </w:rPr>
              <w:drawing>
                <wp:inline distT="0" distB="0" distL="0" distR="0">
                  <wp:extent cx="469265" cy="158750"/>
                  <wp:effectExtent l="19050" t="0" r="6985" b="0"/>
                  <wp:docPr id="245" name="Рисунок 24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capillaire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32765" cy="151130"/>
                  <wp:effectExtent l="19050" t="0" r="635" b="0"/>
                  <wp:docPr id="246" name="Рисунок 24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ГОСТ Р МЭК 60050-482-2011 Источники тока химические. Термины и определения"/>
                          <pic:cNvPicPr>
                            <a:picLocks noChangeAspect="1" noChangeArrowheads="1"/>
                          </pic:cNvPicPr>
                        </pic:nvPicPr>
                        <pic:blipFill>
                          <a:blip r:embed="rId77"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capillaire </w:t>
            </w:r>
            <w:r>
              <w:rPr>
                <w:noProof/>
                <w:color w:val="2D2D2D"/>
                <w:sz w:val="18"/>
                <w:szCs w:val="18"/>
              </w:rPr>
              <w:drawing>
                <wp:inline distT="0" distB="0" distL="0" distR="0">
                  <wp:extent cx="675640" cy="158750"/>
                  <wp:effectExtent l="19050" t="0" r="0" b="0"/>
                  <wp:docPr id="247" name="Рисунок 24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ГОСТ Р МЭК 60050-482-2011 Источники тока химические. Термины и определения"/>
                          <pic:cNvPicPr>
                            <a:picLocks noChangeAspect="1" noChangeArrowheads="1"/>
                          </pic:cNvPicPr>
                        </pic:nvPicPr>
                        <pic:blipFill>
                          <a:blip r:embed="rId21"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866775" cy="158750"/>
                  <wp:effectExtent l="19050" t="0" r="9525" b="0"/>
                  <wp:docPr id="248" name="Рисунок 24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ГОСТ Р МЭК 60050-482-2011 Источники тока химические. Термины и определения"/>
                          <pic:cNvPicPr>
                            <a:picLocks noChangeAspect="1" noChangeArrowheads="1"/>
                          </pic:cNvPicPr>
                        </pic:nvPicPr>
                        <pic:blipFill>
                          <a:blip r:embed="rId78" cstate="print"/>
                          <a:srcRect/>
                          <a:stretch>
                            <a:fillRect/>
                          </a:stretch>
                        </pic:blipFill>
                        <pic:spPr bwMode="auto">
                          <a:xfrm>
                            <a:off x="0" y="0"/>
                            <a:ext cx="86677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787400" cy="158750"/>
                  <wp:effectExtent l="19050" t="0" r="0" b="0"/>
                  <wp:docPr id="249" name="Рисунок 24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ГОСТ Р МЭК 60050-482-2011 Источники тока химические. Термины и определения"/>
                          <pic:cNvPicPr>
                            <a:picLocks noChangeAspect="1" noChangeArrowheads="1"/>
                          </pic:cNvPicPr>
                        </pic:nvPicPr>
                        <pic:blipFill>
                          <a:blip r:embed="rId79" cstate="print"/>
                          <a:srcRect/>
                          <a:stretch>
                            <a:fillRect/>
                          </a:stretch>
                        </pic:blipFill>
                        <pic:spPr bwMode="auto">
                          <a:xfrm>
                            <a:off x="0" y="0"/>
                            <a:ext cx="787400" cy="15875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572770" cy="158750"/>
                  <wp:effectExtent l="19050" t="0" r="0" b="0"/>
                  <wp:docPr id="250" name="Рисунок 25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ГОСТ Р МЭК 60050-482-2011 Источники тока химические. Термины и определения"/>
                          <pic:cNvPicPr>
                            <a:picLocks noChangeAspect="1" noChangeArrowheads="1"/>
                          </pic:cNvPicPr>
                        </pic:nvPicPr>
                        <pic:blipFill>
                          <a:blip r:embed="rId41"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251" name="Рисунок 25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carbone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lithium et monofluorure de carbone,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cathode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cathode,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cathodique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cathodique,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252" name="Рисунок 25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cathodique,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chantier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chantier de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acceptance de 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aptitude </w:t>
            </w:r>
            <w:r w:rsidR="00541489" w:rsidRPr="00541489">
              <w:rPr>
                <w:color w:val="2D2D2D"/>
                <w:sz w:val="18"/>
                <w:szCs w:val="18"/>
              </w:rPr>
              <w:pict>
                <v:shape id="_x0000_i1086" type="#_x0000_t75" alt="ГОСТ Р МЭК 60050-482-2011 Источники тока химические. Термины и определения" style="width:8.75pt;height:11.9pt"/>
              </w:pict>
            </w:r>
            <w:r>
              <w:rPr>
                <w:color w:val="2D2D2D"/>
                <w:sz w:val="18"/>
                <w:szCs w:val="18"/>
              </w:rPr>
              <w:t> la 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Pr>
                <w:noProof/>
                <w:color w:val="2D2D2D"/>
                <w:sz w:val="18"/>
                <w:szCs w:val="18"/>
              </w:rPr>
              <w:drawing>
                <wp:inline distT="0" distB="0" distL="0" distR="0">
                  <wp:extent cx="524510" cy="158750"/>
                  <wp:effectExtent l="19050" t="0" r="8890" b="0"/>
                  <wp:docPr id="254" name="Рисунок 25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ГОСТ Р МЭК 60050-482-2011 Источники тока химические. Термины и определения"/>
                          <pic:cNvPicPr>
                            <a:picLocks noChangeAspect="1" noChangeArrowheads="1"/>
                          </pic:cNvPicPr>
                        </pic:nvPicPr>
                        <pic:blipFill>
                          <a:blip r:embed="rId60" cstate="print"/>
                          <a:srcRect/>
                          <a:stretch>
                            <a:fillRect/>
                          </a:stretch>
                        </pic:blipFill>
                        <pic:spPr bwMode="auto">
                          <a:xfrm>
                            <a:off x="0" y="0"/>
                            <a:ext cx="52451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087" type="#_x0000_t75" alt="ГОСТ Р МЭК 60050-482-2011 Источники тока химические. Термины и определения" style="width:8.75pt;height:11.9pt"/>
              </w:pict>
            </w:r>
            <w:r>
              <w:rPr>
                <w:color w:val="2D2D2D"/>
                <w:sz w:val="18"/>
                <w:szCs w:val="18"/>
              </w:rPr>
              <w:t> courant constant,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088" type="#_x0000_t75" alt="ГОСТ Р МЭК 60050-482-2011 Источники тока химические. Термины и определения" style="width:8.75pt;height:11.9pt"/>
              </w:pict>
            </w:r>
            <w:r>
              <w:rPr>
                <w:color w:val="2D2D2D"/>
                <w:sz w:val="18"/>
                <w:szCs w:val="18"/>
              </w:rPr>
              <w:t> deux courants,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Pr>
                <w:noProof/>
                <w:color w:val="2D2D2D"/>
                <w:sz w:val="18"/>
                <w:szCs w:val="18"/>
              </w:rPr>
              <w:drawing>
                <wp:inline distT="0" distB="0" distL="0" distR="0">
                  <wp:extent cx="691515" cy="158750"/>
                  <wp:effectExtent l="19050" t="0" r="0" b="0"/>
                  <wp:docPr id="257" name="Рисунок 25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ГОСТ Р МЭК 60050-482-2011 Источники тока химические. Термины и определения"/>
                          <pic:cNvPicPr>
                            <a:picLocks noChangeAspect="1" noChangeArrowheads="1"/>
                          </pic:cNvPicPr>
                        </pic:nvPicPr>
                        <pic:blipFill>
                          <a:blip r:embed="rId59" cstate="print"/>
                          <a:srcRect/>
                          <a:stretch>
                            <a:fillRect/>
                          </a:stretch>
                        </pic:blipFill>
                        <pic:spPr bwMode="auto">
                          <a:xfrm>
                            <a:off x="0" y="0"/>
                            <a:ext cx="691515"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d'entretien,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initiate,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rapide,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089" type="#_x0000_t75" alt="ГОСТ Р МЭК 60050-482-2011 Источники тока химические. Термины и определения" style="width:8.75pt;height:11.9pt"/>
              </w:pict>
            </w:r>
            <w:r>
              <w:rPr>
                <w:color w:val="2D2D2D"/>
                <w:sz w:val="18"/>
                <w:szCs w:val="18"/>
              </w:rPr>
              <w:t> tension constante,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090" type="#_x0000_t75" alt="ГОСТ Р МЭК 60050-482-2011 Источники тока химические. Термины и определения" style="width:8.75pt;height:11.9pt"/>
              </w:pict>
            </w:r>
            <w:r>
              <w:rPr>
                <w:color w:val="2D2D2D"/>
                <w:sz w:val="18"/>
                <w:szCs w:val="18"/>
              </w:rPr>
              <w:t> tension constante </w:t>
            </w:r>
            <w:r>
              <w:rPr>
                <w:noProof/>
                <w:color w:val="2D2D2D"/>
                <w:sz w:val="18"/>
                <w:szCs w:val="18"/>
              </w:rPr>
              <w:drawing>
                <wp:inline distT="0" distB="0" distL="0" distR="0">
                  <wp:extent cx="485140" cy="151130"/>
                  <wp:effectExtent l="19050" t="0" r="0" b="0"/>
                  <wp:docPr id="260" name="Рисунок 26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ГОСТ Р МЭК 60050-482-2011 Источники тока химические. Термины и определения"/>
                          <pic:cNvPicPr>
                            <a:picLocks noChangeAspect="1" noChangeArrowheads="1"/>
                          </pic:cNvPicPr>
                        </pic:nvPicPr>
                        <pic:blipFill>
                          <a:blip r:embed="rId62" cstate="print"/>
                          <a:srcRect/>
                          <a:stretch>
                            <a:fillRect/>
                          </a:stretch>
                        </pic:blipFill>
                        <pic:spPr bwMode="auto">
                          <a:xfrm>
                            <a:off x="0" y="0"/>
                            <a:ext cx="48514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conservation de la 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facteur de charge,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261" name="Рисунок 26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charge (relatif aux accumulateurs et batteries d'accumulateurs),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262" name="Рисунок 26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fin de charge,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rendement de charge,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de fin de 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transfert de 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85140" cy="158750"/>
                  <wp:effectExtent l="19050" t="0" r="0" b="0"/>
                  <wp:docPr id="263" name="Рисунок 26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ГОСТ Р МЭК 60050-482-2011 Источники тока химические. Термины и определения"/>
                          <pic:cNvPicPr>
                            <a:picLocks noChangeAspect="1" noChangeArrowheads="1"/>
                          </pic:cNvPicPr>
                        </pic:nvPicPr>
                        <pic:blipFill>
                          <a:blip r:embed="rId80"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461010" cy="158750"/>
                  <wp:effectExtent l="19050" t="0" r="0" b="0"/>
                  <wp:docPr id="264" name="Рисунок 26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ГОСТ Р МЭК 60050-482-2011 Источники тока химические. Термины и определения"/>
                          <pic:cNvPicPr>
                            <a:picLocks noChangeAspect="1" noChangeArrowheads="1"/>
                          </pic:cNvPicPr>
                        </pic:nvPicPr>
                        <pic:blipFill>
                          <a:blip r:embed="rId57" cstate="print"/>
                          <a:srcRect/>
                          <a:stretch>
                            <a:fillRect/>
                          </a:stretch>
                        </pic:blipFill>
                        <pic:spPr bwMode="auto">
                          <a:xfrm>
                            <a:off x="0" y="0"/>
                            <a:ext cx="461010" cy="15875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091" type="#_x0000_t75" alt="ГОСТ Р МЭК 60050-482-2011 Источники тока химические. Термины и определения" style="width:27.55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461010" cy="158750"/>
                  <wp:effectExtent l="19050" t="0" r="0" b="0"/>
                  <wp:docPr id="266" name="Рисунок 26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ГОСТ Р МЭК 60050-482-2011 Источники тока химические. Термины и определения"/>
                          <pic:cNvPicPr>
                            <a:picLocks noChangeAspect="1" noChangeArrowheads="1"/>
                          </pic:cNvPicPr>
                        </pic:nvPicPr>
                        <pic:blipFill>
                          <a:blip r:embed="rId57" cstate="print"/>
                          <a:srcRect/>
                          <a:stretch>
                            <a:fillRect/>
                          </a:stretch>
                        </pic:blipFill>
                        <pic:spPr bwMode="auto">
                          <a:xfrm>
                            <a:off x="0" y="0"/>
                            <a:ext cx="461010" cy="15875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092" type="#_x0000_t75" alt="ГОСТ Р МЭК 60050-482-2011 Источники тока химические. Термины и определения" style="width:26.3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chassis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chassis,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chlorure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chlorure de 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sodium-clhorure de nickel,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circuit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coefficient de </w:t>
            </w:r>
            <w:r>
              <w:rPr>
                <w:noProof/>
                <w:color w:val="2D2D2D"/>
                <w:sz w:val="18"/>
                <w:szCs w:val="18"/>
              </w:rPr>
              <w:drawing>
                <wp:inline distT="0" distB="0" distL="0" distR="0">
                  <wp:extent cx="675640" cy="158750"/>
                  <wp:effectExtent l="19050" t="0" r="0" b="0"/>
                  <wp:docPr id="268" name="Рисунок 26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ГОСТ Р МЭК 60050-482-2011 Источники тока химические. Термины и определения"/>
                          <pic:cNvPicPr>
                            <a:picLocks noChangeAspect="1" noChangeArrowheads="1"/>
                          </pic:cNvPicPr>
                        </pic:nvPicPr>
                        <pic:blipFill>
                          <a:blip r:embed="rId33"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Pr>
                <w:color w:val="2D2D2D"/>
                <w:sz w:val="18"/>
                <w:szCs w:val="18"/>
              </w:rPr>
              <w:t> de la tension en circuit ouvert,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en circuit ouvert (d'un </w:t>
            </w:r>
            <w:r>
              <w:rPr>
                <w:noProof/>
                <w:color w:val="2D2D2D"/>
                <w:sz w:val="18"/>
                <w:szCs w:val="18"/>
              </w:rPr>
              <w:drawing>
                <wp:inline distT="0" distB="0" distL="0" distR="0">
                  <wp:extent cx="469265" cy="151130"/>
                  <wp:effectExtent l="19050" t="0" r="6985" b="0"/>
                  <wp:docPr id="269" name="Рисунок 26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initiate en circuit </w:t>
            </w:r>
            <w:r w:rsidR="00541489" w:rsidRPr="00541489">
              <w:rPr>
                <w:color w:val="2D2D2D"/>
                <w:sz w:val="18"/>
                <w:szCs w:val="18"/>
              </w:rPr>
              <w:pict>
                <v:shape id="_x0000_i1093" type="#_x0000_t75" alt="ГОСТ Р МЭК 60050-482-2011 Источники тока химические. Термины и определения" style="width:26.9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coefficient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coefficient de </w:t>
            </w:r>
            <w:r>
              <w:rPr>
                <w:noProof/>
                <w:color w:val="2D2D2D"/>
                <w:sz w:val="18"/>
                <w:szCs w:val="18"/>
              </w:rPr>
              <w:drawing>
                <wp:inline distT="0" distB="0" distL="0" distR="0">
                  <wp:extent cx="675640" cy="158750"/>
                  <wp:effectExtent l="19050" t="0" r="0" b="0"/>
                  <wp:docPr id="271" name="Рисунок 27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ГОСТ Р МЭК 60050-482-2011 Источники тока химические. Термины и определения"/>
                          <pic:cNvPicPr>
                            <a:picLocks noChangeAspect="1" noChangeArrowheads="1"/>
                          </pic:cNvPicPr>
                        </pic:nvPicPr>
                        <pic:blipFill>
                          <a:blip r:embed="rId33"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Pr>
                <w:color w:val="2D2D2D"/>
                <w:sz w:val="18"/>
                <w:szCs w:val="18"/>
              </w:rPr>
              <w:t> (de la </w:t>
            </w:r>
            <w:r>
              <w:rPr>
                <w:noProof/>
                <w:color w:val="2D2D2D"/>
                <w:sz w:val="18"/>
                <w:szCs w:val="18"/>
              </w:rPr>
              <w:drawing>
                <wp:inline distT="0" distB="0" distL="0" distR="0">
                  <wp:extent cx="469265" cy="158750"/>
                  <wp:effectExtent l="19050" t="0" r="6985" b="0"/>
                  <wp:docPr id="272" name="Рисунок 27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coefficient de </w:t>
            </w:r>
            <w:r>
              <w:rPr>
                <w:noProof/>
                <w:color w:val="2D2D2D"/>
                <w:sz w:val="18"/>
                <w:szCs w:val="18"/>
              </w:rPr>
              <w:drawing>
                <wp:inline distT="0" distB="0" distL="0" distR="0">
                  <wp:extent cx="675640" cy="158750"/>
                  <wp:effectExtent l="19050" t="0" r="0" b="0"/>
                  <wp:docPr id="273" name="Рисунок 27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ГОСТ Р МЭК 60050-482-2011 Источники тока химические. Термины и определения"/>
                          <pic:cNvPicPr>
                            <a:picLocks noChangeAspect="1" noChangeArrowheads="1"/>
                          </pic:cNvPicPr>
                        </pic:nvPicPr>
                        <pic:blipFill>
                          <a:blip r:embed="rId33"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Pr>
                <w:color w:val="2D2D2D"/>
                <w:sz w:val="18"/>
                <w:szCs w:val="18"/>
              </w:rPr>
              <w:t> de la tension en circuit ouvert,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coffre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coffre de groupement,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combustible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094" type="#_x0000_t75" alt="ГОСТ Р МЭК 60050-482-2011 Источники тока химические. Термины и определения" style="width:8.75pt;height:11.9pt"/>
              </w:pict>
            </w:r>
            <w:r>
              <w:rPr>
                <w:color w:val="2D2D2D"/>
                <w:sz w:val="18"/>
                <w:szCs w:val="18"/>
              </w:rPr>
              <w:t> combustible,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40385" cy="158750"/>
                  <wp:effectExtent l="19050" t="0" r="0" b="0"/>
                  <wp:docPr id="275" name="Рисунок 27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ГОСТ Р МЭК 60050-482-2011 Источники тока химические. Термины и определения"/>
                          <pic:cNvPicPr>
                            <a:picLocks noChangeAspect="1" noChangeArrowheads="1"/>
                          </pic:cNvPicPr>
                        </pic:nvPicPr>
                        <pic:blipFill>
                          <a:blip r:embed="rId81" cstate="print"/>
                          <a:srcRect/>
                          <a:stretch>
                            <a:fillRect/>
                          </a:stretch>
                        </pic:blipFill>
                        <pic:spPr bwMode="auto">
                          <a:xfrm>
                            <a:off x="0" y="0"/>
                            <a:ext cx="54038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Pr>
                <w:noProof/>
                <w:color w:val="2D2D2D"/>
                <w:sz w:val="18"/>
                <w:szCs w:val="18"/>
              </w:rPr>
              <w:drawing>
                <wp:inline distT="0" distB="0" distL="0" distR="0">
                  <wp:extent cx="524510" cy="158750"/>
                  <wp:effectExtent l="19050" t="0" r="8890" b="0"/>
                  <wp:docPr id="276" name="Рисунок 27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ГОСТ Р МЭК 60050-482-2011 Источники тока химические. Термины и определения"/>
                          <pic:cNvPicPr>
                            <a:picLocks noChangeAspect="1" noChangeArrowheads="1"/>
                          </pic:cNvPicPr>
                        </pic:nvPicPr>
                        <pic:blipFill>
                          <a:blip r:embed="rId60" cstate="print"/>
                          <a:srcRect/>
                          <a:stretch>
                            <a:fillRect/>
                          </a:stretch>
                        </pic:blipFill>
                        <pic:spPr bwMode="auto">
                          <a:xfrm>
                            <a:off x="0" y="0"/>
                            <a:ext cx="52451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concentration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concentration,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connexion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connexion,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conservation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conservation de la </w:t>
            </w:r>
            <w:r>
              <w:rPr>
                <w:noProof/>
                <w:color w:val="2D2D2D"/>
                <w:sz w:val="18"/>
                <w:szCs w:val="18"/>
              </w:rPr>
              <w:drawing>
                <wp:inline distT="0" distB="0" distL="0" distR="0">
                  <wp:extent cx="469265" cy="158750"/>
                  <wp:effectExtent l="19050" t="0" r="6985" b="0"/>
                  <wp:docPr id="277" name="Рисунок 27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conservation de la 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095" type="#_x0000_t75" alt="ГОСТ Р МЭК 60050-482-2011 Источники тока химические. Термины и определения" style="width:26.9pt;height:11.9pt"/>
              </w:pict>
            </w:r>
            <w:r w:rsidR="002E54DF">
              <w:rPr>
                <w:color w:val="2D2D2D"/>
                <w:sz w:val="18"/>
                <w:szCs w:val="18"/>
              </w:rPr>
              <w:t> de conservation,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essai de conservation,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constant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096" type="#_x0000_t75" alt="ГОСТ Р МЭК 60050-482-2011 Источники тока химические. Термины и определения" style="width:8.75pt;height:11.9pt"/>
              </w:pict>
            </w:r>
            <w:r>
              <w:rPr>
                <w:color w:val="2D2D2D"/>
                <w:sz w:val="18"/>
                <w:szCs w:val="18"/>
              </w:rPr>
              <w:t> courant constant,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097" type="#_x0000_t75" alt="ГОСТ Р МЭК 60050-482-2011 Источники тока химические. Термины и определения" style="width:8.75pt;height:11.9pt"/>
              </w:pict>
            </w:r>
            <w:r>
              <w:rPr>
                <w:color w:val="2D2D2D"/>
                <w:sz w:val="18"/>
                <w:szCs w:val="18"/>
              </w:rPr>
              <w:t> tension constante,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098" type="#_x0000_t75" alt="ГОСТ Р МЭК 60050-482-2011 Источники тока химические. Термины и определения" style="width:8.75pt;height:11.9pt"/>
              </w:pict>
            </w:r>
            <w:r>
              <w:rPr>
                <w:color w:val="2D2D2D"/>
                <w:sz w:val="18"/>
                <w:szCs w:val="18"/>
              </w:rPr>
              <w:t> tension constante </w:t>
            </w:r>
            <w:r>
              <w:rPr>
                <w:noProof/>
                <w:color w:val="2D2D2D"/>
                <w:sz w:val="18"/>
                <w:szCs w:val="18"/>
              </w:rPr>
              <w:drawing>
                <wp:inline distT="0" distB="0" distL="0" distR="0">
                  <wp:extent cx="485140" cy="151130"/>
                  <wp:effectExtent l="19050" t="0" r="0" b="0"/>
                  <wp:docPr id="282" name="Рисунок 28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ГОСТ Р МЭК 60050-482-2011 Источники тока химические. Термины и определения"/>
                          <pic:cNvPicPr>
                            <a:picLocks noChangeAspect="1" noChangeArrowheads="1"/>
                          </pic:cNvPicPr>
                        </pic:nvPicPr>
                        <pic:blipFill>
                          <a:blip r:embed="rId62" cstate="print"/>
                          <a:srcRect/>
                          <a:stretch>
                            <a:fillRect/>
                          </a:stretch>
                        </pic:blipFill>
                        <pic:spPr bwMode="auto">
                          <a:xfrm>
                            <a:off x="0" y="0"/>
                            <a:ext cx="48514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conteneur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conteneur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continu</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essai continu,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courant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099" type="#_x0000_t75" alt="ГОСТ Р МЭК 60050-482-2011 Источники тока химические. Термины и определения" style="width:8.75pt;height:11.9pt"/>
              </w:pict>
            </w:r>
            <w:r>
              <w:rPr>
                <w:color w:val="2D2D2D"/>
                <w:sz w:val="18"/>
                <w:szCs w:val="18"/>
              </w:rPr>
              <w:t> courant constant,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100" type="#_x0000_t75" alt="ГОСТ Р МЭК 60050-482-2011 Источники тока химические. Термины и определения" style="width:8.75pt;height:11.9pt"/>
              </w:pict>
            </w:r>
            <w:r>
              <w:rPr>
                <w:color w:val="2D2D2D"/>
                <w:sz w:val="18"/>
                <w:szCs w:val="18"/>
              </w:rPr>
              <w:t> deux courants,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courant de court-circuit (d'un </w:t>
            </w:r>
            <w:r>
              <w:rPr>
                <w:noProof/>
                <w:color w:val="2D2D2D"/>
                <w:sz w:val="18"/>
                <w:szCs w:val="18"/>
              </w:rPr>
              <w:drawing>
                <wp:inline distT="0" distB="0" distL="0" distR="0">
                  <wp:extent cx="469265" cy="151130"/>
                  <wp:effectExtent l="19050" t="0" r="6985" b="0"/>
                  <wp:docPr id="285" name="Рисунок 28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courant de </w:t>
            </w:r>
            <w:r>
              <w:rPr>
                <w:noProof/>
                <w:color w:val="2D2D2D"/>
                <w:sz w:val="18"/>
                <w:szCs w:val="18"/>
              </w:rPr>
              <w:drawing>
                <wp:inline distT="0" distB="0" distL="0" distR="0">
                  <wp:extent cx="532765" cy="158750"/>
                  <wp:effectExtent l="19050" t="0" r="635" b="0"/>
                  <wp:docPr id="286" name="Рисунок 28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couvercle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couvercle </w:t>
            </w:r>
            <w:r>
              <w:rPr>
                <w:noProof/>
                <w:color w:val="2D2D2D"/>
                <w:sz w:val="18"/>
                <w:szCs w:val="18"/>
              </w:rPr>
              <w:drawing>
                <wp:inline distT="0" distB="0" distL="0" distR="0">
                  <wp:extent cx="572770" cy="151130"/>
                  <wp:effectExtent l="19050" t="0" r="0" b="0"/>
                  <wp:docPr id="287" name="Рисунок 28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ГОСТ Р МЭК 60050-482-2011 Источники тока химические. Термины и определения"/>
                          <pic:cNvPicPr>
                            <a:picLocks noChangeAspect="1" noChangeArrowheads="1"/>
                          </pic:cNvPicPr>
                        </pic:nvPicPr>
                        <pic:blipFill>
                          <a:blip r:embed="rId15"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cristallisation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cristallisation,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cuivre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01" type="#_x0000_t75" alt="ГОСТ Р МЭК 60050-482-2011 Источники тока химические. Термины и определения" style="width:8.75pt;height:11.9pt"/>
              </w:pict>
            </w:r>
            <w:r>
              <w:rPr>
                <w:color w:val="2D2D2D"/>
                <w:sz w:val="18"/>
                <w:szCs w:val="18"/>
              </w:rPr>
              <w:t> I'oxyde de cuivre-lithium,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cycle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cycle (d'un </w:t>
            </w:r>
            <w:r>
              <w:rPr>
                <w:noProof/>
                <w:color w:val="2D2D2D"/>
                <w:sz w:val="18"/>
                <w:szCs w:val="18"/>
              </w:rPr>
              <w:drawing>
                <wp:inline distT="0" distB="0" distL="0" distR="0">
                  <wp:extent cx="469265" cy="151130"/>
                  <wp:effectExtent l="19050" t="0" r="6985" b="0"/>
                  <wp:docPr id="289" name="Рисунок 28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cylindrique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290" name="Рисунок 29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cylindrique,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64515" cy="158750"/>
                  <wp:effectExtent l="19050" t="0" r="6985" b="0"/>
                  <wp:docPr id="291" name="Рисунок 29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ГОСТ Р МЭК 60050-482-2011 Источники тока химические. Термины и определения"/>
                          <pic:cNvPicPr>
                            <a:picLocks noChangeAspect="1" noChangeArrowheads="1"/>
                          </pic:cNvPicPr>
                        </pic:nvPicPr>
                        <pic:blipFill>
                          <a:blip r:embed="rId82" cstate="print"/>
                          <a:srcRect/>
                          <a:stretch>
                            <a:fillRect/>
                          </a:stretch>
                        </pic:blipFill>
                        <pic:spPr bwMode="auto">
                          <a:xfrm>
                            <a:off x="0" y="0"/>
                            <a:ext cx="56451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874395" cy="158750"/>
                  <wp:effectExtent l="19050" t="0" r="1905" b="0"/>
                  <wp:docPr id="292" name="Рисунок 29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ГОСТ Р МЭК 60050-482-2011 Источники тока химические. Термины и определения"/>
                          <pic:cNvPicPr>
                            <a:picLocks noChangeAspect="1" noChangeArrowheads="1"/>
                          </pic:cNvPicPr>
                        </pic:nvPicPr>
                        <pic:blipFill>
                          <a:blip r:embed="rId38" cstate="print"/>
                          <a:srcRect/>
                          <a:stretch>
                            <a:fillRect/>
                          </a:stretch>
                        </pic:blipFill>
                        <pic:spPr bwMode="auto">
                          <a:xfrm>
                            <a:off x="0" y="0"/>
                            <a:ext cx="874395"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courant de </w:t>
            </w:r>
            <w:r>
              <w:rPr>
                <w:noProof/>
                <w:color w:val="2D2D2D"/>
                <w:sz w:val="18"/>
                <w:szCs w:val="18"/>
              </w:rPr>
              <w:drawing>
                <wp:inline distT="0" distB="0" distL="0" distR="0">
                  <wp:extent cx="532765" cy="158750"/>
                  <wp:effectExtent l="19050" t="0" r="635" b="0"/>
                  <wp:docPr id="293" name="Рисунок 29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32765" cy="158750"/>
                  <wp:effectExtent l="19050" t="0" r="635" b="0"/>
                  <wp:docPr id="294" name="Рисунок 29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295" name="Рисунок 29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w:t>
            </w:r>
            <w:r>
              <w:rPr>
                <w:noProof/>
                <w:color w:val="2D2D2D"/>
                <w:sz w:val="18"/>
                <w:szCs w:val="18"/>
              </w:rPr>
              <w:drawing>
                <wp:inline distT="0" distB="0" distL="0" distR="0">
                  <wp:extent cx="532765" cy="158750"/>
                  <wp:effectExtent l="19050" t="0" r="635" b="0"/>
                  <wp:docPr id="296" name="Рисунок 29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de </w:t>
            </w:r>
            <w:r>
              <w:rPr>
                <w:noProof/>
                <w:color w:val="2D2D2D"/>
                <w:sz w:val="18"/>
                <w:szCs w:val="18"/>
              </w:rPr>
              <w:drawing>
                <wp:inline distT="0" distB="0" distL="0" distR="0">
                  <wp:extent cx="532765" cy="158750"/>
                  <wp:effectExtent l="19050" t="0" r="635" b="0"/>
                  <wp:docPr id="297" name="Рисунок 29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298" name="Рисунок 29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20395" cy="158750"/>
                  <wp:effectExtent l="19050" t="0" r="8255" b="0"/>
                  <wp:docPr id="299" name="Рисунок 29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ГОСТ Р МЭК 60050-482-2011 Источники тока химические. Термины и определения"/>
                          <pic:cNvPicPr>
                            <a:picLocks noChangeAspect="1" noChangeArrowheads="1"/>
                          </pic:cNvPicPr>
                        </pic:nvPicPr>
                        <pic:blipFill>
                          <a:blip r:embed="rId83" cstate="print"/>
                          <a:srcRect/>
                          <a:stretch>
                            <a:fillRect/>
                          </a:stretch>
                        </pic:blipFill>
                        <pic:spPr bwMode="auto">
                          <a:xfrm>
                            <a:off x="0" y="0"/>
                            <a:ext cx="62039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604520" cy="158750"/>
                  <wp:effectExtent l="19050" t="0" r="5080" b="0"/>
                  <wp:docPr id="300" name="Рисунок 30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ГОСТ Р МЭК 60050-482-2011 Источники тока химические. Термины и определения"/>
                          <pic:cNvPicPr>
                            <a:picLocks noChangeAspect="1" noChangeArrowheads="1"/>
                          </pic:cNvPicPr>
                        </pic:nvPicPr>
                        <pic:blipFill>
                          <a:blip r:embed="rId58" cstate="print"/>
                          <a:srcRect/>
                          <a:stretch>
                            <a:fillRect/>
                          </a:stretch>
                        </pic:blipFill>
                        <pic:spPr bwMode="auto">
                          <a:xfrm>
                            <a:off x="0" y="0"/>
                            <a:ext cx="604520" cy="158750"/>
                          </a:xfrm>
                          <a:prstGeom prst="rect">
                            <a:avLst/>
                          </a:prstGeom>
                          <a:noFill/>
                          <a:ln w="9525">
                            <a:noFill/>
                            <a:miter lim="800000"/>
                            <a:headEnd/>
                            <a:tailEnd/>
                          </a:ln>
                        </pic:spPr>
                      </pic:pic>
                    </a:graphicData>
                  </a:graphic>
                </wp:inline>
              </w:drawing>
            </w:r>
            <w:r>
              <w:rPr>
                <w:color w:val="2D2D2D"/>
                <w:sz w:val="18"/>
                <w:szCs w:val="18"/>
              </w:rPr>
              <w:t> remplie,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604520" cy="158750"/>
                  <wp:effectExtent l="19050" t="0" r="5080" b="0"/>
                  <wp:docPr id="301" name="Рисунок 30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ГОСТ Р МЭК 60050-482-2011 Источники тока химические. Термины и определения"/>
                          <pic:cNvPicPr>
                            <a:picLocks noChangeAspect="1" noChangeArrowheads="1"/>
                          </pic:cNvPicPr>
                        </pic:nvPicPr>
                        <pic:blipFill>
                          <a:blip r:embed="rId58" cstate="print"/>
                          <a:srcRect/>
                          <a:stretch>
                            <a:fillRect/>
                          </a:stretch>
                        </pic:blipFill>
                        <pic:spPr bwMode="auto">
                          <a:xfrm>
                            <a:off x="0" y="0"/>
                            <a:ext cx="604520" cy="158750"/>
                          </a:xfrm>
                          <a:prstGeom prst="rect">
                            <a:avLst/>
                          </a:prstGeom>
                          <a:noFill/>
                          <a:ln w="9525">
                            <a:noFill/>
                            <a:miter lim="800000"/>
                            <a:headEnd/>
                            <a:tailEnd/>
                          </a:ln>
                        </pic:spPr>
                      </pic:pic>
                    </a:graphicData>
                  </a:graphic>
                </wp:inline>
              </w:drawing>
            </w:r>
            <w:r>
              <w:rPr>
                <w:color w:val="2D2D2D"/>
                <w:sz w:val="18"/>
                <w:szCs w:val="18"/>
              </w:rPr>
              <w:t> vide,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59765" cy="158750"/>
                  <wp:effectExtent l="19050" t="0" r="6985" b="0"/>
                  <wp:docPr id="302" name="Рисунок 30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ГОСТ Р МЭК 60050-482-2011 Источники тока химические. Термины и определения"/>
                          <pic:cNvPicPr>
                            <a:picLocks noChangeAspect="1" noChangeArrowheads="1"/>
                          </pic:cNvPicPr>
                        </pic:nvPicPr>
                        <pic:blipFill>
                          <a:blip r:embed="rId84" cstate="print"/>
                          <a:srcRect/>
                          <a:stretch>
                            <a:fillRect/>
                          </a:stretch>
                        </pic:blipFill>
                        <pic:spPr bwMode="auto">
                          <a:xfrm>
                            <a:off x="0" y="0"/>
                            <a:ext cx="65976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fermeture </w:t>
            </w:r>
            <w:r>
              <w:rPr>
                <w:noProof/>
                <w:color w:val="2D2D2D"/>
                <w:sz w:val="18"/>
                <w:szCs w:val="18"/>
              </w:rPr>
              <w:drawing>
                <wp:inline distT="0" distB="0" distL="0" distR="0">
                  <wp:extent cx="826770" cy="142875"/>
                  <wp:effectExtent l="19050" t="0" r="0" b="0"/>
                  <wp:docPr id="303" name="Рисунок 30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ГОСТ Р МЭК 60050-482-2011 Источники тока химические. Термины и определения"/>
                          <pic:cNvPicPr>
                            <a:picLocks noChangeAspect="1" noChangeArrowheads="1"/>
                          </pic:cNvPicPr>
                        </pic:nvPicPr>
                        <pic:blipFill>
                          <a:blip r:embed="rId50" cstate="print"/>
                          <a:srcRect/>
                          <a:stretch>
                            <a:fillRect/>
                          </a:stretch>
                        </pic:blipFill>
                        <pic:spPr bwMode="auto">
                          <a:xfrm>
                            <a:off x="0" y="0"/>
                            <a:ext cx="826770" cy="142875"/>
                          </a:xfrm>
                          <a:prstGeom prst="rect">
                            <a:avLst/>
                          </a:prstGeom>
                          <a:noFill/>
                          <a:ln w="9525">
                            <a:noFill/>
                            <a:miter lim="800000"/>
                            <a:headEnd/>
                            <a:tailEnd/>
                          </a:ln>
                        </pic:spPr>
                      </pic:pic>
                    </a:graphicData>
                  </a:graphic>
                </wp:inline>
              </w:drawing>
            </w:r>
            <w:r>
              <w:rPr>
                <w:color w:val="2D2D2D"/>
                <w:sz w:val="18"/>
                <w:szCs w:val="18"/>
              </w:rPr>
              <w:t> ,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04520" cy="151130"/>
                  <wp:effectExtent l="19050" t="0" r="5080" b="0"/>
                  <wp:docPr id="304" name="Рисунок 30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ГОСТ Р МЭК 60050-482-2011 Источники тока химические. Термины и определения"/>
                          <pic:cNvPicPr>
                            <a:picLocks noChangeAspect="1" noChangeArrowheads="1"/>
                          </pic:cNvPicPr>
                        </pic:nvPicPr>
                        <pic:blipFill>
                          <a:blip r:embed="rId85" cstate="print"/>
                          <a:srcRect/>
                          <a:stretch>
                            <a:fillRect/>
                          </a:stretch>
                        </pic:blipFill>
                        <pic:spPr bwMode="auto">
                          <a:xfrm>
                            <a:off x="0" y="0"/>
                            <a:ext cx="60452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64515" cy="151130"/>
                  <wp:effectExtent l="19050" t="0" r="6985" b="0"/>
                  <wp:docPr id="305" name="Рисунок 30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ГОСТ Р МЭК 60050-482-2011 Источники тока химические. Термины и определения"/>
                          <pic:cNvPicPr>
                            <a:picLocks noChangeAspect="1" noChangeArrowheads="1"/>
                          </pic:cNvPicPr>
                        </pic:nvPicPr>
                        <pic:blipFill>
                          <a:blip r:embed="rId52" cstate="print"/>
                          <a:srcRect/>
                          <a:stretch>
                            <a:fillRect/>
                          </a:stretch>
                        </pic:blipFill>
                        <pic:spPr bwMode="auto">
                          <a:xfrm>
                            <a:off x="0" y="0"/>
                            <a:ext cx="564515"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572770" cy="151130"/>
                  <wp:effectExtent l="19050" t="0" r="0" b="0"/>
                  <wp:docPr id="306" name="Рисунок 30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ГОСТ Р МЭК 60050-482-2011 Источники тока химические. Термины и определения"/>
                          <pic:cNvPicPr>
                            <a:picLocks noChangeAspect="1" noChangeArrowheads="1"/>
                          </pic:cNvPicPr>
                        </pic:nvPicPr>
                        <pic:blipFill>
                          <a:blip r:embed="rId15"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lastRenderedPageBreak/>
              <w:drawing>
                <wp:inline distT="0" distB="0" distL="0" distR="0">
                  <wp:extent cx="636270" cy="158750"/>
                  <wp:effectExtent l="19050" t="0" r="0" b="0"/>
                  <wp:docPr id="307" name="Рисунок 30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ГОСТ Р МЭК 60050-482-2011 Источники тока химические. Термины и определения"/>
                          <pic:cNvPicPr>
                            <a:picLocks noChangeAspect="1" noChangeArrowheads="1"/>
                          </pic:cNvPicPr>
                        </pic:nvPicPr>
                        <pic:blipFill>
                          <a:blip r:embed="rId86" cstate="print"/>
                          <a:srcRect/>
                          <a:stretch>
                            <a:fillRect/>
                          </a:stretch>
                        </pic:blipFill>
                        <pic:spPr bwMode="auto">
                          <a:xfrm>
                            <a:off x="0" y="0"/>
                            <a:ext cx="636270"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pouvoir de </w:t>
            </w:r>
            <w:r>
              <w:rPr>
                <w:noProof/>
                <w:color w:val="2D2D2D"/>
                <w:sz w:val="18"/>
                <w:szCs w:val="18"/>
              </w:rPr>
              <w:drawing>
                <wp:inline distT="0" distB="0" distL="0" distR="0">
                  <wp:extent cx="612140" cy="158750"/>
                  <wp:effectExtent l="19050" t="0" r="0" b="0"/>
                  <wp:docPr id="308" name="Рисунок 30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ГОСТ Р МЭК 60050-482-2011 Источники тока химические. Термины и определения"/>
                          <pic:cNvPicPr>
                            <a:picLocks noChangeAspect="1" noChangeArrowheads="1"/>
                          </pic:cNvPicPr>
                        </pic:nvPicPr>
                        <pic:blipFill>
                          <a:blip r:embed="rId56" cstate="print"/>
                          <a:srcRect/>
                          <a:stretch>
                            <a:fillRect/>
                          </a:stretch>
                        </pic:blipFill>
                        <pic:spPr bwMode="auto">
                          <a:xfrm>
                            <a:off x="0" y="0"/>
                            <a:ext cx="612140"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787400" cy="151130"/>
                  <wp:effectExtent l="19050" t="0" r="0" b="0"/>
                  <wp:docPr id="309" name="Рисунок 30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ГОСТ Р МЭК 60050-482-2011 Источники тока химические. Термины и определения"/>
                          <pic:cNvPicPr>
                            <a:picLocks noChangeAspect="1" noChangeArrowheads="1"/>
                          </pic:cNvPicPr>
                        </pic:nvPicPr>
                        <pic:blipFill>
                          <a:blip r:embed="rId87" cstate="print"/>
                          <a:srcRect/>
                          <a:stretch>
                            <a:fillRect/>
                          </a:stretch>
                        </pic:blipFill>
                        <pic:spPr bwMode="auto">
                          <a:xfrm>
                            <a:off x="0" y="0"/>
                            <a:ext cx="78740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valeur de </w:t>
            </w:r>
            <w:r>
              <w:rPr>
                <w:noProof/>
                <w:color w:val="2D2D2D"/>
                <w:sz w:val="18"/>
                <w:szCs w:val="18"/>
              </w:rPr>
              <w:drawing>
                <wp:inline distT="0" distB="0" distL="0" distR="0">
                  <wp:extent cx="731520" cy="151130"/>
                  <wp:effectExtent l="19050" t="0" r="0" b="0"/>
                  <wp:docPr id="310" name="Рисунок 31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ГОСТ Р МЭК 60050-482-2011 Источники тока химические. Термины и определения"/>
                          <pic:cNvPicPr>
                            <a:picLocks noChangeAspect="1" noChangeArrowheads="1"/>
                          </pic:cNvPicPr>
                        </pic:nvPicPr>
                        <pic:blipFill>
                          <a:blip r:embed="rId88" cstate="print"/>
                          <a:srcRect/>
                          <a:stretch>
                            <a:fillRect/>
                          </a:stretch>
                        </pic:blipFill>
                        <pic:spPr bwMode="auto">
                          <a:xfrm>
                            <a:off x="0" y="0"/>
                            <a:ext cx="73152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dichlorure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dichlorure de thionyle et 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disulfure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disulfure de fer et 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a6"/>
              <w:spacing w:before="0" w:beforeAutospacing="0" w:after="0" w:afterAutospacing="0" w:line="263" w:lineRule="atLeast"/>
              <w:textAlignment w:val="baseline"/>
              <w:rPr>
                <w:color w:val="2D2D2D"/>
                <w:sz w:val="18"/>
                <w:szCs w:val="18"/>
              </w:rPr>
            </w:pPr>
            <w:r w:rsidRPr="00541489">
              <w:rPr>
                <w:color w:val="2D2D2D"/>
                <w:sz w:val="18"/>
                <w:szCs w:val="18"/>
              </w:rPr>
              <w:pict>
                <v:shape id="_x0000_i1102" type="#_x0000_t75" alt="ГОСТ Р МЭК 60050-482-2011 Источники тока химические. Термины и определения" style="width:27.55pt;height:11.9pt"/>
              </w:pic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103" type="#_x0000_t75" alt="ГОСТ Р МЭК 60050-482-2011 Источники тока химические. Термины и определения" style="width:26.9pt;height:11.9pt"/>
              </w:pict>
            </w:r>
            <w:r w:rsidR="002E54DF">
              <w:rPr>
                <w:color w:val="2D2D2D"/>
                <w:sz w:val="18"/>
                <w:szCs w:val="18"/>
              </w:rPr>
              <w:t> de conservation,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104" type="#_x0000_t75" alt="ГОСТ Р МЭК 60050-482-2011 Источники тока химические. Термины и определения" style="width:26.9pt;height:11.9pt"/>
              </w:pict>
            </w:r>
            <w:r w:rsidR="002E54DF">
              <w:rPr>
                <w:color w:val="2D2D2D"/>
                <w:sz w:val="18"/>
                <w:szCs w:val="18"/>
              </w:rPr>
              <w:t> de vie en service,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105" type="#_x0000_t75" alt="ГОСТ Р МЭК 60050-482-2011 Источники тока химические. Термины и определения" style="width:26.9pt;height:11.9pt"/>
              </w:pict>
            </w:r>
            <w:r w:rsidR="002E54DF">
              <w:rPr>
                <w:color w:val="2D2D2D"/>
                <w:sz w:val="18"/>
                <w:szCs w:val="18"/>
              </w:rPr>
              <w:t> de stockage,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43890" cy="158750"/>
                  <wp:effectExtent l="19050" t="0" r="3810" b="0"/>
                  <wp:docPr id="315" name="Рисунок 31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ГОСТ Р МЭК 60050-482-2011 Источники тока химические. Термины и определения"/>
                          <pic:cNvPicPr>
                            <a:picLocks noChangeAspect="1" noChangeArrowheads="1"/>
                          </pic:cNvPicPr>
                        </pic:nvPicPr>
                        <pic:blipFill>
                          <a:blip r:embed="rId89"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Pr>
                <w:noProof/>
                <w:color w:val="2D2D2D"/>
                <w:sz w:val="18"/>
                <w:szCs w:val="18"/>
              </w:rPr>
              <w:drawing>
                <wp:inline distT="0" distB="0" distL="0" distR="0">
                  <wp:extent cx="691515" cy="158750"/>
                  <wp:effectExtent l="19050" t="0" r="0" b="0"/>
                  <wp:docPr id="316" name="Рисунок 31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ГОСТ Р МЭК 60050-482-2011 Источники тока химические. Термины и определения"/>
                          <pic:cNvPicPr>
                            <a:picLocks noChangeAspect="1" noChangeArrowheads="1"/>
                          </pic:cNvPicPr>
                        </pic:nvPicPr>
                        <pic:blipFill>
                          <a:blip r:embed="rId59" cstate="print"/>
                          <a:srcRect/>
                          <a:stretch>
                            <a:fillRect/>
                          </a:stretch>
                        </pic:blipFill>
                        <pic:spPr bwMode="auto">
                          <a:xfrm>
                            <a:off x="0" y="0"/>
                            <a:ext cx="691515"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64515" cy="151130"/>
                  <wp:effectExtent l="19050" t="0" r="6985" b="0"/>
                  <wp:docPr id="317" name="Рисунок 31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ГОСТ Р МЭК 60050-482-2011 Источники тока химические. Термины и определения"/>
                          <pic:cNvPicPr>
                            <a:picLocks noChangeAspect="1" noChangeArrowheads="1"/>
                          </pic:cNvPicPr>
                        </pic:nvPicPr>
                        <pic:blipFill>
                          <a:blip r:embed="rId90" cstate="print"/>
                          <a:srcRect/>
                          <a:stretch>
                            <a:fillRect/>
                          </a:stretch>
                        </pic:blipFill>
                        <pic:spPr bwMode="auto">
                          <a:xfrm>
                            <a:off x="0" y="0"/>
                            <a:ext cx="564515"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24510" cy="151130"/>
                  <wp:effectExtent l="19050" t="0" r="8890" b="0"/>
                  <wp:docPr id="318" name="Рисунок 31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ГОСТ Р МЭК 60050-482-2011 Источники тока химические. Термины и определения"/>
                          <pic:cNvPicPr>
                            <a:picLocks noChangeAspect="1" noChangeArrowheads="1"/>
                          </pic:cNvPicPr>
                        </pic:nvPicPr>
                        <pic:blipFill>
                          <a:blip r:embed="rId18" cstate="print"/>
                          <a:srcRect/>
                          <a:stretch>
                            <a:fillRect/>
                          </a:stretch>
                        </pic:blipFill>
                        <pic:spPr bwMode="auto">
                          <a:xfrm>
                            <a:off x="0" y="0"/>
                            <a:ext cx="524510" cy="15113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319" name="Рисунок 31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w:t>
            </w:r>
            <w:r>
              <w:rPr>
                <w:noProof/>
                <w:color w:val="2D2D2D"/>
                <w:sz w:val="18"/>
                <w:szCs w:val="18"/>
              </w:rPr>
              <w:drawing>
                <wp:inline distT="0" distB="0" distL="0" distR="0">
                  <wp:extent cx="620395" cy="151130"/>
                  <wp:effectExtent l="19050" t="0" r="8255" b="0"/>
                  <wp:docPr id="320" name="Рисунок 32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ГОСТ Р МЭК 60050-482-2011 Источники тока химические. Термины и определения"/>
                          <pic:cNvPicPr>
                            <a:picLocks noChangeAspect="1" noChangeArrowheads="1"/>
                          </pic:cNvPicPr>
                        </pic:nvPicPr>
                        <pic:blipFill>
                          <a:blip r:embed="rId26" cstate="print"/>
                          <a:srcRect/>
                          <a:stretch>
                            <a:fillRect/>
                          </a:stretch>
                        </pic:blipFill>
                        <pic:spPr bwMode="auto">
                          <a:xfrm>
                            <a:off x="0" y="0"/>
                            <a:ext cx="620395"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surface active d'une </w:t>
            </w:r>
            <w:r>
              <w:rPr>
                <w:noProof/>
                <w:color w:val="2D2D2D"/>
                <w:sz w:val="18"/>
                <w:szCs w:val="18"/>
              </w:rPr>
              <w:drawing>
                <wp:inline distT="0" distB="0" distL="0" distR="0">
                  <wp:extent cx="524510" cy="151130"/>
                  <wp:effectExtent l="19050" t="0" r="8890" b="0"/>
                  <wp:docPr id="321" name="Рисунок 32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ГОСТ Р МЭК 60050-482-2011 Источники тока химические. Термины и определения"/>
                          <pic:cNvPicPr>
                            <a:picLocks noChangeAspect="1" noChangeArrowheads="1"/>
                          </pic:cNvPicPr>
                        </pic:nvPicPr>
                        <pic:blipFill>
                          <a:blip r:embed="rId18" cstate="print"/>
                          <a:srcRect/>
                          <a:stretch>
                            <a:fillRect/>
                          </a:stretch>
                        </pic:blipFill>
                        <pic:spPr bwMode="auto">
                          <a:xfrm>
                            <a:off x="0" y="0"/>
                            <a:ext cx="52451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20395" cy="158750"/>
                  <wp:effectExtent l="19050" t="0" r="8255" b="0"/>
                  <wp:docPr id="322" name="Рисунок 32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ГОСТ Р МЭК 60050-482-2011 Источники тока химические. Термины и определения"/>
                          <pic:cNvPicPr>
                            <a:picLocks noChangeAspect="1" noChangeArrowheads="1"/>
                          </pic:cNvPicPr>
                        </pic:nvPicPr>
                        <pic:blipFill>
                          <a:blip r:embed="rId91" cstate="print"/>
                          <a:srcRect/>
                          <a:stretch>
                            <a:fillRect/>
                          </a:stretch>
                        </pic:blipFill>
                        <pic:spPr bwMode="auto">
                          <a:xfrm>
                            <a:off x="0" y="0"/>
                            <a:ext cx="62039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72770" cy="158750"/>
                  <wp:effectExtent l="19050" t="0" r="0" b="0"/>
                  <wp:docPr id="323" name="Рисунок 32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ГОСТ Р МЭК 60050-482-2011 Источники тока химические. Термины и определения"/>
                          <pic:cNvPicPr>
                            <a:picLocks noChangeAspect="1" noChangeArrowheads="1"/>
                          </pic:cNvPicPr>
                        </pic:nvPicPr>
                        <pic:blipFill>
                          <a:blip r:embed="rId1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24" name="Рисунок 32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106" type="#_x0000_t75" alt="ГОСТ Р МЭК 60050-482-2011 Источники тока химические. Термины и определения" style="width:8.75pt;height:11.9pt"/>
              </w:pict>
            </w:r>
            <w:r>
              <w:rPr>
                <w:color w:val="2D2D2D"/>
                <w:sz w:val="18"/>
                <w:szCs w:val="18"/>
              </w:rPr>
              <w:t> </w:t>
            </w:r>
            <w:r>
              <w:rPr>
                <w:noProof/>
                <w:color w:val="2D2D2D"/>
                <w:sz w:val="18"/>
                <w:szCs w:val="18"/>
              </w:rPr>
              <w:drawing>
                <wp:inline distT="0" distB="0" distL="0" distR="0">
                  <wp:extent cx="572770" cy="158750"/>
                  <wp:effectExtent l="19050" t="0" r="0" b="0"/>
                  <wp:docPr id="326" name="Рисунок 32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ГОСТ Р МЭК 60050-482-2011 Источники тока химические. Термины и определения"/>
                          <pic:cNvPicPr>
                            <a:picLocks noChangeAspect="1" noChangeArrowheads="1"/>
                          </pic:cNvPicPr>
                        </pic:nvPicPr>
                        <pic:blipFill>
                          <a:blip r:embed="rId1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solide,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air-zinc </w:t>
            </w:r>
            <w:r w:rsidR="00541489" w:rsidRPr="00541489">
              <w:rPr>
                <w:color w:val="2D2D2D"/>
                <w:sz w:val="18"/>
                <w:szCs w:val="18"/>
              </w:rPr>
              <w:pict>
                <v:shape id="_x0000_i1107" type="#_x0000_t75" alt="ГОСТ Р МЭК 60050-482-2011 Источники тока химические. Термины и определения" style="width:8.75pt;height:11.9pt"/>
              </w:pict>
            </w:r>
            <w:r>
              <w:rPr>
                <w:color w:val="2D2D2D"/>
                <w:sz w:val="18"/>
                <w:szCs w:val="18"/>
              </w:rPr>
              <w:t> </w:t>
            </w:r>
            <w:r>
              <w:rPr>
                <w:noProof/>
                <w:color w:val="2D2D2D"/>
                <w:sz w:val="18"/>
                <w:szCs w:val="18"/>
              </w:rPr>
              <w:drawing>
                <wp:inline distT="0" distB="0" distL="0" distR="0">
                  <wp:extent cx="572770" cy="158750"/>
                  <wp:effectExtent l="19050" t="0" r="0" b="0"/>
                  <wp:docPr id="328" name="Рисунок 32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ГОСТ Р МЭК 60050-482-2011 Источники тока химические. Термины и определения"/>
                          <pic:cNvPicPr>
                            <a:picLocks noChangeAspect="1" noChangeArrowheads="1"/>
                          </pic:cNvPicPr>
                        </pic:nvPicPr>
                        <pic:blipFill>
                          <a:blip r:embed="rId1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neutre,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32765" cy="151130"/>
                  <wp:effectExtent l="19050" t="0" r="635" b="0"/>
                  <wp:docPr id="329" name="Рисунок 32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ГОСТ Р МЭК 60050-482-2011 Источники тока химические. Термины и определения"/>
                          <pic:cNvPicPr>
                            <a:picLocks noChangeAspect="1" noChangeArrowheads="1"/>
                          </pic:cNvPicPr>
                        </pic:nvPicPr>
                        <pic:blipFill>
                          <a:blip r:embed="rId77"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capillaire </w:t>
            </w:r>
            <w:r>
              <w:rPr>
                <w:noProof/>
                <w:color w:val="2D2D2D"/>
                <w:sz w:val="18"/>
                <w:szCs w:val="18"/>
              </w:rPr>
              <w:drawing>
                <wp:inline distT="0" distB="0" distL="0" distR="0">
                  <wp:extent cx="675640" cy="158750"/>
                  <wp:effectExtent l="19050" t="0" r="0" b="0"/>
                  <wp:docPr id="330" name="Рисунок 33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ГОСТ Р МЭК 60050-482-2011 Источники тока химические. Термины и определения"/>
                          <pic:cNvPicPr>
                            <a:picLocks noChangeAspect="1" noChangeArrowheads="1"/>
                          </pic:cNvPicPr>
                        </pic:nvPicPr>
                        <pic:blipFill>
                          <a:blip r:embed="rId21"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92760" cy="151130"/>
                  <wp:effectExtent l="19050" t="0" r="2540" b="0"/>
                  <wp:docPr id="331" name="Рисунок 33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ГОСТ Р МЭК 60050-482-2011 Источники тока химические. Термины и определения"/>
                          <pic:cNvPicPr>
                            <a:picLocks noChangeAspect="1" noChangeArrowheads="1"/>
                          </pic:cNvPicPr>
                        </pic:nvPicPr>
                        <pic:blipFill>
                          <a:blip r:embed="rId20" cstate="print"/>
                          <a:srcRect/>
                          <a:stretch>
                            <a:fillRect/>
                          </a:stretch>
                        </pic:blipFill>
                        <pic:spPr bwMode="auto">
                          <a:xfrm>
                            <a:off x="0" y="0"/>
                            <a:ext cx="492760"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675640" cy="158750"/>
                  <wp:effectExtent l="19050" t="0" r="0" b="0"/>
                  <wp:docPr id="332" name="Рисунок 33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ГОСТ Р МЭК 60050-482-2011 Источники тока химические. Термины и определения"/>
                          <pic:cNvPicPr>
                            <a:picLocks noChangeAspect="1" noChangeArrowheads="1"/>
                          </pic:cNvPicPr>
                        </pic:nvPicPr>
                        <pic:blipFill>
                          <a:blip r:embed="rId21"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76885" cy="151130"/>
                  <wp:effectExtent l="19050" t="0" r="0" b="0"/>
                  <wp:docPr id="333" name="Рисунок 33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ГОСТ Р МЭК 60050-482-2011 Источники тока химические. Термины и определения"/>
                          <pic:cNvPicPr>
                            <a:picLocks noChangeAspect="1" noChangeArrowheads="1"/>
                          </pic:cNvPicPr>
                        </pic:nvPicPr>
                        <pic:blipFill>
                          <a:blip r:embed="rId92" cstate="print"/>
                          <a:srcRect/>
                          <a:stretch>
                            <a:fillRect/>
                          </a:stretch>
                        </pic:blipFill>
                        <pic:spPr bwMode="auto">
                          <a:xfrm>
                            <a:off x="0" y="0"/>
                            <a:ext cx="476885"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bouillonnement d'un </w:t>
            </w:r>
            <w:r>
              <w:rPr>
                <w:noProof/>
                <w:color w:val="2D2D2D"/>
                <w:sz w:val="18"/>
                <w:szCs w:val="18"/>
              </w:rPr>
              <w:drawing>
                <wp:inline distT="0" distB="0" distL="0" distR="0">
                  <wp:extent cx="469265" cy="151130"/>
                  <wp:effectExtent l="19050" t="0" r="6985" b="0"/>
                  <wp:docPr id="334" name="Рисунок 33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335" name="Рисунок 33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620395" cy="151130"/>
                  <wp:effectExtent l="19050" t="0" r="8255" b="0"/>
                  <wp:docPr id="336" name="Рисунок 33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ГОСТ Р МЭК 60050-482-2011 Источники тока химические. Термины и определения"/>
                          <pic:cNvPicPr>
                            <a:picLocks noChangeAspect="1" noChangeArrowheads="1"/>
                          </pic:cNvPicPr>
                        </pic:nvPicPr>
                        <pic:blipFill>
                          <a:blip r:embed="rId30" cstate="print"/>
                          <a:srcRect/>
                          <a:stretch>
                            <a:fillRect/>
                          </a:stretch>
                        </pic:blipFill>
                        <pic:spPr bwMode="auto">
                          <a:xfrm>
                            <a:off x="0" y="0"/>
                            <a:ext cx="620395" cy="151130"/>
                          </a:xfrm>
                          <a:prstGeom prst="rect">
                            <a:avLst/>
                          </a:prstGeom>
                          <a:noFill/>
                          <a:ln w="9525">
                            <a:noFill/>
                            <a:miter lim="800000"/>
                            <a:headEnd/>
                            <a:tailEnd/>
                          </a:ln>
                        </pic:spPr>
                      </pic:pic>
                    </a:graphicData>
                  </a:graphic>
                </wp:inline>
              </w:drawing>
            </w:r>
            <w:r>
              <w:rPr>
                <w:color w:val="2D2D2D"/>
                <w:sz w:val="18"/>
                <w:szCs w:val="18"/>
              </w:rPr>
              <w:t> ou batteries),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787400" cy="158750"/>
                  <wp:effectExtent l="19050" t="0" r="0" b="0"/>
                  <wp:docPr id="337" name="Рисунок 33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ГОСТ Р МЭК 60050-482-2011 Источники тока химические. Термины и определения"/>
                          <pic:cNvPicPr>
                            <a:picLocks noChangeAspect="1" noChangeArrowheads="1"/>
                          </pic:cNvPicPr>
                        </pic:nvPicPr>
                        <pic:blipFill>
                          <a:blip r:embed="rId79" cstate="print"/>
                          <a:srcRect/>
                          <a:stretch>
                            <a:fillRect/>
                          </a:stretch>
                        </pic:blipFill>
                        <pic:spPr bwMode="auto">
                          <a:xfrm>
                            <a:off x="0" y="0"/>
                            <a:ext cx="787400" cy="15875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572770" cy="158750"/>
                  <wp:effectExtent l="19050" t="0" r="0" b="0"/>
                  <wp:docPr id="338" name="Рисунок 33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ГОСТ Р МЭК 60050-482-2011 Источники тока химические. Термины и определения"/>
                          <pic:cNvPicPr>
                            <a:picLocks noChangeAspect="1" noChangeArrowheads="1"/>
                          </pic:cNvPicPr>
                        </pic:nvPicPr>
                        <pic:blipFill>
                          <a:blip r:embed="rId41"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339" name="Рисунок 33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courant de court-circuit (d'un </w:t>
            </w:r>
            <w:r>
              <w:rPr>
                <w:noProof/>
                <w:color w:val="2D2D2D"/>
                <w:sz w:val="18"/>
                <w:szCs w:val="18"/>
              </w:rPr>
              <w:drawing>
                <wp:inline distT="0" distB="0" distL="0" distR="0">
                  <wp:extent cx="469265" cy="151130"/>
                  <wp:effectExtent l="19050" t="0" r="6985" b="0"/>
                  <wp:docPr id="340" name="Рисунок 34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couvercle </w:t>
            </w:r>
            <w:r>
              <w:rPr>
                <w:noProof/>
                <w:color w:val="2D2D2D"/>
                <w:sz w:val="18"/>
                <w:szCs w:val="18"/>
              </w:rPr>
              <w:drawing>
                <wp:inline distT="0" distB="0" distL="0" distR="0">
                  <wp:extent cx="572770" cy="151130"/>
                  <wp:effectExtent l="19050" t="0" r="0" b="0"/>
                  <wp:docPr id="341" name="Рисунок 34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ГОСТ Р МЭК 60050-482-2011 Источники тока химические. Термины и определения"/>
                          <pic:cNvPicPr>
                            <a:picLocks noChangeAspect="1" noChangeArrowheads="1"/>
                          </pic:cNvPicPr>
                        </pic:nvPicPr>
                        <pic:blipFill>
                          <a:blip r:embed="rId15"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cycle (d'un </w:t>
            </w:r>
            <w:r>
              <w:rPr>
                <w:noProof/>
                <w:color w:val="2D2D2D"/>
                <w:sz w:val="18"/>
                <w:szCs w:val="18"/>
              </w:rPr>
              <w:drawing>
                <wp:inline distT="0" distB="0" distL="0" distR="0">
                  <wp:extent cx="469265" cy="151130"/>
                  <wp:effectExtent l="19050" t="0" r="6985" b="0"/>
                  <wp:docPr id="342" name="Рисунок 34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64515" cy="151130"/>
                  <wp:effectExtent l="19050" t="0" r="6985" b="0"/>
                  <wp:docPr id="343" name="Рисунок 34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ГОСТ Р МЭК 60050-482-2011 Источники тока химические. Термины и определения"/>
                          <pic:cNvPicPr>
                            <a:picLocks noChangeAspect="1" noChangeArrowheads="1"/>
                          </pic:cNvPicPr>
                        </pic:nvPicPr>
                        <pic:blipFill>
                          <a:blip r:embed="rId52" cstate="print"/>
                          <a:srcRect/>
                          <a:stretch>
                            <a:fillRect/>
                          </a:stretch>
                        </pic:blipFill>
                        <pic:spPr bwMode="auto">
                          <a:xfrm>
                            <a:off x="0" y="0"/>
                            <a:ext cx="564515"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564515" cy="151130"/>
                  <wp:effectExtent l="19050" t="0" r="6985" b="0"/>
                  <wp:docPr id="344" name="Рисунок 34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ГОСТ Р МЭК 60050-482-2011 Источники тока химические. Термины и определения"/>
                          <pic:cNvPicPr>
                            <a:picLocks noChangeAspect="1" noChangeArrowheads="1"/>
                          </pic:cNvPicPr>
                        </pic:nvPicPr>
                        <pic:blipFill>
                          <a:blip r:embed="rId93" cstate="print"/>
                          <a:srcRect/>
                          <a:stretch>
                            <a:fillRect/>
                          </a:stretch>
                        </pic:blipFill>
                        <pic:spPr bwMode="auto">
                          <a:xfrm>
                            <a:off x="0" y="0"/>
                            <a:ext cx="564515" cy="15113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24510" cy="151130"/>
                  <wp:effectExtent l="19050" t="0" r="8890" b="0"/>
                  <wp:docPr id="345" name="Рисунок 34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ГОСТ Р МЭК 60050-482-2011 Источники тока химические. Термины и определения"/>
                          <pic:cNvPicPr>
                            <a:picLocks noChangeAspect="1" noChangeArrowheads="1"/>
                          </pic:cNvPicPr>
                        </pic:nvPicPr>
                        <pic:blipFill>
                          <a:blip r:embed="rId18" cstate="print"/>
                          <a:srcRect/>
                          <a:stretch>
                            <a:fillRect/>
                          </a:stretch>
                        </pic:blipFill>
                        <pic:spPr bwMode="auto">
                          <a:xfrm>
                            <a:off x="0" y="0"/>
                            <a:ext cx="524510" cy="15113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346" name="Рисунок 34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47" name="Рисунок 34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48" name="Рисунок 34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alcalin,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49" name="Рисунок 34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amorcable,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50" name="Рисунок 35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non aqueux,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51" name="Рисунок 35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bouton,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52" name="Рисунок 35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cylindrique,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53" name="Рисунок 35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108" type="#_x0000_t75" alt="ГОСТ Р МЭК 60050-482-2011 Источники тока химические. Термины и определения" style="width:8.75pt;height:11.9pt"/>
              </w:pict>
            </w:r>
            <w:r>
              <w:rPr>
                <w:noProof/>
                <w:color w:val="2D2D2D"/>
                <w:sz w:val="18"/>
                <w:szCs w:val="18"/>
              </w:rPr>
              <w:drawing>
                <wp:inline distT="0" distB="0" distL="0" distR="0">
                  <wp:extent cx="572770" cy="158750"/>
                  <wp:effectExtent l="19050" t="0" r="0" b="0"/>
                  <wp:docPr id="355" name="Рисунок 35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ГОСТ Р МЭК 60050-482-2011 Источники тока химические. Термины и определения"/>
                          <pic:cNvPicPr>
                            <a:picLocks noChangeAspect="1" noChangeArrowheads="1"/>
                          </pic:cNvPicPr>
                        </pic:nvPicPr>
                        <pic:blipFill>
                          <a:blip r:embed="rId1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solide,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56" name="Рисунок 35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461010" cy="151130"/>
                  <wp:effectExtent l="19050" t="0" r="0" b="0"/>
                  <wp:docPr id="357" name="Рисунок 35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ГОСТ Р МЭК 60050-482-2011 Источники тока химические. Термины и определения"/>
                          <pic:cNvPicPr>
                            <a:picLocks noChangeAspect="1" noChangeArrowheads="1"/>
                          </pic:cNvPicPr>
                        </pic:nvPicPr>
                        <pic:blipFill>
                          <a:blip r:embed="rId53"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58" name="Рисунок 35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620395" cy="158750"/>
                  <wp:effectExtent l="19050" t="0" r="8255" b="0"/>
                  <wp:docPr id="359" name="Рисунок 35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ГОСТ Р МЭК 60050-482-2011 Источники тока химические. Термины и определения"/>
                          <pic:cNvPicPr>
                            <a:picLocks noChangeAspect="1" noChangeArrowheads="1"/>
                          </pic:cNvPicPr>
                        </pic:nvPicPr>
                        <pic:blipFill>
                          <a:blip r:embed="rId11" cstate="print"/>
                          <a:srcRect/>
                          <a:stretch>
                            <a:fillRect/>
                          </a:stretch>
                        </pic:blipFill>
                        <pic:spPr bwMode="auto">
                          <a:xfrm>
                            <a:off x="0" y="0"/>
                            <a:ext cx="620395"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60" name="Рисунок 36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au lithium,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61" name="Рисунок 36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ouvert,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62" name="Рисунок 36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pilote,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63" name="Рисунок 36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de </w:t>
            </w:r>
            <w:r>
              <w:rPr>
                <w:noProof/>
                <w:color w:val="2D2D2D"/>
                <w:sz w:val="18"/>
                <w:szCs w:val="18"/>
              </w:rPr>
              <w:drawing>
                <wp:inline distT="0" distB="0" distL="0" distR="0">
                  <wp:extent cx="532765" cy="151130"/>
                  <wp:effectExtent l="19050" t="0" r="635" b="0"/>
                  <wp:docPr id="364" name="Рисунок 36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ГОСТ Р МЭК 60050-482-2011 Источники тока химические. Термины и определения"/>
                          <pic:cNvPicPr>
                            <a:picLocks noChangeAspect="1" noChangeArrowheads="1"/>
                          </pic:cNvPicPr>
                        </pic:nvPicPr>
                        <pic:blipFill>
                          <a:blip r:embed="rId9"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de tension,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65" name="Рисунок 36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renversable,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godet d'un </w:t>
            </w:r>
            <w:r>
              <w:rPr>
                <w:noProof/>
                <w:color w:val="2D2D2D"/>
                <w:sz w:val="18"/>
                <w:szCs w:val="18"/>
              </w:rPr>
              <w:drawing>
                <wp:inline distT="0" distB="0" distL="0" distR="0">
                  <wp:extent cx="469265" cy="151130"/>
                  <wp:effectExtent l="19050" t="0" r="6985" b="0"/>
                  <wp:docPr id="366" name="Рисунок 36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485140" cy="158750"/>
                  <wp:effectExtent l="19050" t="0" r="0" b="0"/>
                  <wp:docPr id="367" name="Рисунок 36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ГОСТ Р МЭК 60050-482-2011 Источники тока химические. Термины и определения"/>
                          <pic:cNvPicPr>
                            <a:picLocks noChangeAspect="1" noChangeArrowheads="1"/>
                          </pic:cNvPicPr>
                        </pic:nvPicPr>
                        <pic:blipFill>
                          <a:blip r:embed="rId28"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368" name="Рисунок 36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826770" cy="158750"/>
                  <wp:effectExtent l="19050" t="0" r="0" b="0"/>
                  <wp:docPr id="369" name="Рисунок 36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ГОСТ Р МЭК 60050-482-2011 Источники тока химические. Термины и определения"/>
                          <pic:cNvPicPr>
                            <a:picLocks noChangeAspect="1" noChangeArrowheads="1"/>
                          </pic:cNvPicPr>
                        </pic:nvPicPr>
                        <pic:blipFill>
                          <a:blip r:embed="rId43" cstate="print"/>
                          <a:srcRect/>
                          <a:stretch>
                            <a:fillRect/>
                          </a:stretch>
                        </pic:blipFill>
                        <pic:spPr bwMode="auto">
                          <a:xfrm>
                            <a:off x="0" y="0"/>
                            <a:ext cx="82677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370" name="Рисунок 37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826770" cy="158750"/>
                  <wp:effectExtent l="19050" t="0" r="0" b="0"/>
                  <wp:docPr id="371" name="Рисунок 37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ГОСТ Р МЭК 60050-482-2011 Источники тока химические. Термины и определения"/>
                          <pic:cNvPicPr>
                            <a:picLocks noChangeAspect="1" noChangeArrowheads="1"/>
                          </pic:cNvPicPr>
                        </pic:nvPicPr>
                        <pic:blipFill>
                          <a:blip r:embed="rId94" cstate="print"/>
                          <a:srcRect/>
                          <a:stretch>
                            <a:fillRect/>
                          </a:stretch>
                        </pic:blipFill>
                        <pic:spPr bwMode="auto">
                          <a:xfrm>
                            <a:off x="0" y="0"/>
                            <a:ext cx="82677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372" name="Рисунок 37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sidR="00541489" w:rsidRPr="00541489">
              <w:rPr>
                <w:color w:val="2D2D2D"/>
                <w:sz w:val="18"/>
                <w:szCs w:val="18"/>
              </w:rPr>
              <w:pict>
                <v:shape id="_x0000_i1109" type="#_x0000_t75" alt="ГОСТ Р МЭК 60050-482-2011 Источники тока химические. Термины и определения" style="width:23.15pt;height:11.9pt"/>
              </w:pict>
            </w:r>
            <w:r>
              <w:rPr>
                <w:color w:val="2D2D2D"/>
                <w:sz w:val="18"/>
                <w:szCs w:val="18"/>
              </w:rPr>
              <w:t> (d'un </w:t>
            </w:r>
            <w:r>
              <w:rPr>
                <w:noProof/>
                <w:color w:val="2D2D2D"/>
                <w:sz w:val="18"/>
                <w:szCs w:val="18"/>
              </w:rPr>
              <w:drawing>
                <wp:inline distT="0" distB="0" distL="0" distR="0">
                  <wp:extent cx="469265" cy="151130"/>
                  <wp:effectExtent l="19050" t="0" r="6985" b="0"/>
                  <wp:docPr id="374" name="Рисунок 37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tension en circuit ouvert (d'un </w:t>
            </w:r>
            <w:r>
              <w:rPr>
                <w:noProof/>
                <w:color w:val="2D2D2D"/>
                <w:sz w:val="18"/>
                <w:szCs w:val="18"/>
              </w:rPr>
              <w:drawing>
                <wp:inline distT="0" distB="0" distL="0" distR="0">
                  <wp:extent cx="469265" cy="151130"/>
                  <wp:effectExtent l="19050" t="0" r="6985" b="0"/>
                  <wp:docPr id="375" name="Рисунок 37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de </w:t>
            </w:r>
            <w:r>
              <w:rPr>
                <w:noProof/>
                <w:color w:val="2D2D2D"/>
                <w:sz w:val="18"/>
                <w:szCs w:val="18"/>
              </w:rPr>
              <w:drawing>
                <wp:inline distT="0" distB="0" distL="0" distR="0">
                  <wp:extent cx="532765" cy="158750"/>
                  <wp:effectExtent l="19050" t="0" r="635" b="0"/>
                  <wp:docPr id="376" name="Рисунок 37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377" name="Рисунок 37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emballement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emballement thermique,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24510" cy="158750"/>
                  <wp:effectExtent l="19050" t="0" r="8890" b="0"/>
                  <wp:docPr id="378" name="Рисунок 37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ГОСТ Р МЭК 60050-482-2011 Источники тока химические. Термины и определения"/>
                          <pic:cNvPicPr>
                            <a:picLocks noChangeAspect="1" noChangeArrowheads="1"/>
                          </pic:cNvPicPr>
                        </pic:nvPicPr>
                        <pic:blipFill>
                          <a:blip r:embed="rId95" cstate="print"/>
                          <a:srcRect/>
                          <a:stretch>
                            <a:fillRect/>
                          </a:stretch>
                        </pic:blipFill>
                        <pic:spPr bwMode="auto">
                          <a:xfrm>
                            <a:off x="0" y="0"/>
                            <a:ext cx="524510"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Pr>
                <w:noProof/>
                <w:color w:val="2D2D2D"/>
                <w:sz w:val="18"/>
                <w:szCs w:val="18"/>
              </w:rPr>
              <w:drawing>
                <wp:inline distT="0" distB="0" distL="0" distR="0">
                  <wp:extent cx="492760" cy="158750"/>
                  <wp:effectExtent l="19050" t="0" r="2540" b="0"/>
                  <wp:docPr id="379" name="Рисунок 37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ГОСТ Р МЭК 60050-482-2011 Источники тока химические. Термины и определения"/>
                          <pic:cNvPicPr>
                            <a:picLocks noChangeAspect="1" noChangeArrowheads="1"/>
                          </pic:cNvPicPr>
                        </pic:nvPicPr>
                        <pic:blipFill>
                          <a:blip r:embed="rId12" cstate="print"/>
                          <a:srcRect/>
                          <a:stretch>
                            <a:fillRect/>
                          </a:stretch>
                        </pic:blipFill>
                        <pic:spPr bwMode="auto">
                          <a:xfrm>
                            <a:off x="0" y="0"/>
                            <a:ext cx="49276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emploi</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110" type="#_x0000_t75" alt="ГОСТ Р МЭК 60050-482-2011 Источники тока химические. Термины и определения" style="width:23.8pt;height:12.5pt"/>
              </w:pict>
            </w:r>
            <w:r>
              <w:rPr>
                <w:color w:val="2D2D2D"/>
                <w:sz w:val="18"/>
                <w:szCs w:val="18"/>
              </w:rPr>
              <w:t> </w:t>
            </w:r>
            <w:r w:rsidR="00541489" w:rsidRPr="00541489">
              <w:rPr>
                <w:color w:val="2D2D2D"/>
                <w:sz w:val="18"/>
                <w:szCs w:val="18"/>
              </w:rPr>
              <w:pict>
                <v:shape id="_x0000_i1111" type="#_x0000_t75" alt="ГОСТ Р МЭК 60050-482-2011 Источники тока химические. Термины и определения" style="width:8.75pt;height:11.9pt"/>
              </w:pict>
            </w:r>
            <w:r>
              <w:rPr>
                <w:color w:val="2D2D2D"/>
                <w:sz w:val="18"/>
                <w:szCs w:val="18"/>
              </w:rPr>
              <w:t> I'emploi,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endurance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endurance de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8750"/>
                  <wp:effectExtent l="19050" t="0" r="0" b="0"/>
                  <wp:docPr id="382" name="Рисунок 38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ГОСТ Р МЭК 60050-482-2011 Источники тока химические. Термины и определения"/>
                          <pic:cNvPicPr>
                            <a:picLocks noChangeAspect="1" noChangeArrowheads="1"/>
                          </pic:cNvPicPr>
                        </pic:nvPicPr>
                        <pic:blipFill>
                          <a:blip r:embed="rId96" cstate="print"/>
                          <a:srcRect/>
                          <a:stretch>
                            <a:fillRect/>
                          </a:stretch>
                        </pic:blipFill>
                        <pic:spPr bwMode="auto">
                          <a:xfrm>
                            <a:off x="0" y="0"/>
                            <a:ext cx="461010"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8750"/>
                  <wp:effectExtent l="19050" t="0" r="8890" b="0"/>
                  <wp:docPr id="383" name="Рисунок 38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ГОСТ Р МЭК 60050-482-2011 Источники тока химические. Термины и определения"/>
                          <pic:cNvPicPr>
                            <a:picLocks noChangeAspect="1" noChangeArrowheads="1"/>
                          </pic:cNvPicPr>
                        </pic:nvPicPr>
                        <pic:blipFill>
                          <a:blip r:embed="rId34" cstate="print"/>
                          <a:srcRect/>
                          <a:stretch>
                            <a:fillRect/>
                          </a:stretch>
                        </pic:blipFill>
                        <pic:spPr bwMode="auto">
                          <a:xfrm>
                            <a:off x="0" y="0"/>
                            <a:ext cx="429260" cy="158750"/>
                          </a:xfrm>
                          <a:prstGeom prst="rect">
                            <a:avLst/>
                          </a:prstGeom>
                          <a:noFill/>
                          <a:ln w="9525">
                            <a:noFill/>
                            <a:miter lim="800000"/>
                            <a:headEnd/>
                            <a:tailEnd/>
                          </a:ln>
                        </pic:spPr>
                      </pic:pic>
                    </a:graphicData>
                  </a:graphic>
                </wp:inline>
              </w:drawing>
            </w:r>
            <w:r>
              <w:rPr>
                <w:color w:val="2D2D2D"/>
                <w:sz w:val="18"/>
                <w:szCs w:val="18"/>
              </w:rPr>
              <w:t>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8750"/>
                  <wp:effectExtent l="19050" t="0" r="8890" b="0"/>
                  <wp:docPr id="384" name="Рисунок 38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ГОСТ Р МЭК 60050-482-2011 Источники тока химические. Термины и определения"/>
                          <pic:cNvPicPr>
                            <a:picLocks noChangeAspect="1" noChangeArrowheads="1"/>
                          </pic:cNvPicPr>
                        </pic:nvPicPr>
                        <pic:blipFill>
                          <a:blip r:embed="rId34" cstate="print"/>
                          <a:srcRect/>
                          <a:stretch>
                            <a:fillRect/>
                          </a:stretch>
                        </pic:blipFill>
                        <pic:spPr bwMode="auto">
                          <a:xfrm>
                            <a:off x="0" y="0"/>
                            <a:ext cx="429260" cy="158750"/>
                          </a:xfrm>
                          <a:prstGeom prst="rect">
                            <a:avLst/>
                          </a:prstGeom>
                          <a:noFill/>
                          <a:ln w="9525">
                            <a:noFill/>
                            <a:miter lim="800000"/>
                            <a:headEnd/>
                            <a:tailEnd/>
                          </a:ln>
                        </pic:spPr>
                      </pic:pic>
                    </a:graphicData>
                  </a:graphic>
                </wp:inline>
              </w:drawing>
            </w:r>
            <w:r>
              <w:rPr>
                <w:color w:val="2D2D2D"/>
                <w:sz w:val="18"/>
                <w:szCs w:val="18"/>
              </w:rPr>
              <w:t> volumique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rendement en </w:t>
            </w:r>
            <w:r>
              <w:rPr>
                <w:noProof/>
                <w:color w:val="2D2D2D"/>
                <w:sz w:val="18"/>
                <w:szCs w:val="18"/>
              </w:rPr>
              <w:drawing>
                <wp:inline distT="0" distB="0" distL="0" distR="0">
                  <wp:extent cx="429260" cy="158750"/>
                  <wp:effectExtent l="19050" t="0" r="8890" b="0"/>
                  <wp:docPr id="385" name="Рисунок 38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ГОСТ Р МЭК 60050-482-2011 Источники тока химические. Термины и определения"/>
                          <pic:cNvPicPr>
                            <a:picLocks noChangeAspect="1" noChangeArrowheads="1"/>
                          </pic:cNvPicPr>
                        </pic:nvPicPr>
                        <pic:blipFill>
                          <a:blip r:embed="rId34" cstate="print"/>
                          <a:srcRect/>
                          <a:stretch>
                            <a:fillRect/>
                          </a:stretch>
                        </pic:blipFill>
                        <pic:spPr bwMode="auto">
                          <a:xfrm>
                            <a:off x="0" y="0"/>
                            <a:ext cx="429260"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entretien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sans entretien,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d'entretien,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91515" cy="158750"/>
                  <wp:effectExtent l="19050" t="0" r="0" b="0"/>
                  <wp:docPr id="386" name="Рисунок 38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ГОСТ Р МЭК 60050-482-2011 Источники тока химические. Термины и определения"/>
                          <pic:cNvPicPr>
                            <a:picLocks noChangeAspect="1" noChangeArrowheads="1"/>
                          </pic:cNvPicPr>
                        </pic:nvPicPr>
                        <pic:blipFill>
                          <a:blip r:embed="rId97" cstate="print"/>
                          <a:srcRect/>
                          <a:stretch>
                            <a:fillRect/>
                          </a:stretch>
                        </pic:blipFill>
                        <pic:spPr bwMode="auto">
                          <a:xfrm>
                            <a:off x="0" y="0"/>
                            <a:ext cx="69151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de premier </w:t>
            </w:r>
            <w:r>
              <w:rPr>
                <w:noProof/>
                <w:color w:val="2D2D2D"/>
                <w:sz w:val="18"/>
                <w:szCs w:val="18"/>
              </w:rPr>
              <w:drawing>
                <wp:inline distT="0" distB="0" distL="0" distR="0">
                  <wp:extent cx="659765" cy="158750"/>
                  <wp:effectExtent l="19050" t="0" r="6985" b="0"/>
                  <wp:docPr id="387" name="Рисунок 38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ГОСТ Р МЭК 60050-482-2011 Источники тока химические. Термины и определения"/>
                          <pic:cNvPicPr>
                            <a:picLocks noChangeAspect="1" noChangeArrowheads="1"/>
                          </pic:cNvPicPr>
                        </pic:nvPicPr>
                        <pic:blipFill>
                          <a:blip r:embed="rId7" cstate="print"/>
                          <a:srcRect/>
                          <a:stretch>
                            <a:fillRect/>
                          </a:stretch>
                        </pic:blipFill>
                        <pic:spPr bwMode="auto">
                          <a:xfrm>
                            <a:off x="0" y="0"/>
                            <a:ext cx="659765"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espaceur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espaceur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essai</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essai de conservation,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essai continu,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8750"/>
                  <wp:effectExtent l="19050" t="0" r="0" b="0"/>
                  <wp:docPr id="388" name="Рисунок 38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ГОСТ Р МЭК 60050-482-2011 Источники тока химические. Термины и определения"/>
                          <pic:cNvPicPr>
                            <a:picLocks noChangeAspect="1" noChangeArrowheads="1"/>
                          </pic:cNvPicPr>
                        </pic:nvPicPr>
                        <pic:blipFill>
                          <a:blip r:embed="rId98" cstate="print"/>
                          <a:srcRect/>
                          <a:stretch>
                            <a:fillRect/>
                          </a:stretch>
                        </pic:blipFill>
                        <pic:spPr bwMode="auto">
                          <a:xfrm>
                            <a:off x="0" y="0"/>
                            <a:ext cx="461010"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45135" cy="158750"/>
                  <wp:effectExtent l="19050" t="0" r="0" b="0"/>
                  <wp:docPr id="389" name="Рисунок 38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ГОСТ Р МЭК 60050-482-2011 Источники тока химические. Термины и определения"/>
                          <pic:cNvPicPr>
                            <a:picLocks noChangeAspect="1" noChangeArrowheads="1"/>
                          </pic:cNvPicPr>
                        </pic:nvPicPr>
                        <pic:blipFill>
                          <a:blip r:embed="rId55" cstate="print"/>
                          <a:srcRect/>
                          <a:stretch>
                            <a:fillRect/>
                          </a:stretch>
                        </pic:blipFill>
                        <pic:spPr bwMode="auto">
                          <a:xfrm>
                            <a:off x="0" y="0"/>
                            <a:ext cx="445135" cy="158750"/>
                          </a:xfrm>
                          <a:prstGeom prst="rect">
                            <a:avLst/>
                          </a:prstGeom>
                          <a:noFill/>
                          <a:ln w="9525">
                            <a:noFill/>
                            <a:miter lim="800000"/>
                            <a:headEnd/>
                            <a:tailEnd/>
                          </a:ln>
                        </pic:spPr>
                      </pic:pic>
                    </a:graphicData>
                  </a:graphic>
                </wp:inline>
              </w:drawing>
            </w:r>
            <w:r>
              <w:rPr>
                <w:color w:val="2D2D2D"/>
                <w:sz w:val="18"/>
                <w:szCs w:val="18"/>
              </w:rPr>
              <w:t> pour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1635" cy="151130"/>
                  <wp:effectExtent l="19050" t="0" r="0" b="0"/>
                  <wp:docPr id="390" name="Рисунок 39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ГОСТ Р МЭК 60050-482-2011 Источники тока химические. Термины и определения"/>
                          <pic:cNvPicPr>
                            <a:picLocks noChangeAspect="1" noChangeArrowheads="1"/>
                          </pic:cNvPicPr>
                        </pic:nvPicPr>
                        <pic:blipFill>
                          <a:blip r:embed="rId99" cstate="print"/>
                          <a:srcRect/>
                          <a:stretch>
                            <a:fillRect/>
                          </a:stretch>
                        </pic:blipFill>
                        <pic:spPr bwMode="auto">
                          <a:xfrm>
                            <a:off x="0" y="0"/>
                            <a:ext cx="381635"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12" type="#_x0000_t75" alt="ГОСТ Р МЭК 60050-482-2011 Источники тока химические. Термины и определения" style="width:27.55pt;height:11.9pt"/>
              </w:pict>
            </w:r>
            <w:r>
              <w:rPr>
                <w:color w:val="2D2D2D"/>
                <w:sz w:val="18"/>
                <w:szCs w:val="18"/>
              </w:rPr>
              <w:t> Weston,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85140" cy="151130"/>
                  <wp:effectExtent l="19050" t="0" r="0" b="0"/>
                  <wp:docPr id="392" name="Рисунок 39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ГОСТ Р МЭК 60050-482-2011 Источники тока химические. Термины и определения"/>
                          <pic:cNvPicPr>
                            <a:picLocks noChangeAspect="1" noChangeArrowheads="1"/>
                          </pic:cNvPicPr>
                        </pic:nvPicPr>
                        <pic:blipFill>
                          <a:blip r:embed="rId100" cstate="print"/>
                          <a:srcRect/>
                          <a:stretch>
                            <a:fillRect/>
                          </a:stretch>
                        </pic:blipFill>
                        <pic:spPr bwMode="auto">
                          <a:xfrm>
                            <a:off x="0" y="0"/>
                            <a:ext cx="48514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461010" cy="151130"/>
                  <wp:effectExtent l="19050" t="0" r="0" b="0"/>
                  <wp:docPr id="393" name="Рисунок 39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ГОСТ Р МЭК 60050-482-2011 Источники тока химические. Термины и определения"/>
                          <pic:cNvPicPr>
                            <a:picLocks noChangeAspect="1" noChangeArrowheads="1"/>
                          </pic:cNvPicPr>
                        </pic:nvPicPr>
                        <pic:blipFill>
                          <a:blip r:embed="rId53"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113" type="#_x0000_t75" alt="ГОСТ Р МЭК 60050-482-2011 Источники тока химические. Термины и определения" style="width:8.75pt;height:11.9pt"/>
              </w:pict>
            </w:r>
            <w:r>
              <w:rPr>
                <w:color w:val="2D2D2D"/>
                <w:sz w:val="18"/>
                <w:szCs w:val="18"/>
              </w:rPr>
              <w:t> soupapes,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395" name="Рисунок 39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461010" cy="151130"/>
                  <wp:effectExtent l="19050" t="0" r="0" b="0"/>
                  <wp:docPr id="396" name="Рисунок 39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ГОСТ Р МЭК 60050-482-2011 Источники тока химические. Термины и определения"/>
                          <pic:cNvPicPr>
                            <a:picLocks noChangeAspect="1" noChangeArrowheads="1"/>
                          </pic:cNvPicPr>
                        </pic:nvPicPr>
                        <pic:blipFill>
                          <a:blip r:embed="rId53"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20395" cy="151130"/>
                  <wp:effectExtent l="19050" t="0" r="8255" b="0"/>
                  <wp:docPr id="397" name="Рисунок 39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ГОСТ Р МЭК 60050-482-2011 Источники тока химические. Термины и определения"/>
                          <pic:cNvPicPr>
                            <a:picLocks noChangeAspect="1" noChangeArrowheads="1"/>
                          </pic:cNvPicPr>
                        </pic:nvPicPr>
                        <pic:blipFill>
                          <a:blip r:embed="rId101" cstate="print"/>
                          <a:srcRect/>
                          <a:stretch>
                            <a:fillRect/>
                          </a:stretch>
                        </pic:blipFill>
                        <pic:spPr bwMode="auto">
                          <a:xfrm>
                            <a:off x="0" y="0"/>
                            <a:ext cx="620395"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92760" cy="151130"/>
                  <wp:effectExtent l="19050" t="0" r="2540" b="0"/>
                  <wp:docPr id="398" name="Рисунок 39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ГОСТ Р МЭК 60050-482-2011 Источники тока химические. Термины и определения"/>
                          <pic:cNvPicPr>
                            <a:picLocks noChangeAspect="1" noChangeArrowheads="1"/>
                          </pic:cNvPicPr>
                        </pic:nvPicPr>
                        <pic:blipFill>
                          <a:blip r:embed="rId16" cstate="print"/>
                          <a:srcRect/>
                          <a:stretch>
                            <a:fillRect/>
                          </a:stretch>
                        </pic:blipFill>
                        <pic:spPr bwMode="auto">
                          <a:xfrm>
                            <a:off x="0" y="0"/>
                            <a:ext cx="492760"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683895" cy="151130"/>
                  <wp:effectExtent l="19050" t="0" r="1905" b="0"/>
                  <wp:docPr id="399" name="Рисунок 39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ГОСТ Р МЭК 60050-482-2011 Источники тока химические. Термины и определения"/>
                          <pic:cNvPicPr>
                            <a:picLocks noChangeAspect="1" noChangeArrowheads="1"/>
                          </pic:cNvPicPr>
                        </pic:nvPicPr>
                        <pic:blipFill>
                          <a:blip r:embed="rId17" cstate="print"/>
                          <a:srcRect/>
                          <a:stretch>
                            <a:fillRect/>
                          </a:stretch>
                        </pic:blipFill>
                        <pic:spPr bwMode="auto">
                          <a:xfrm>
                            <a:off x="0" y="0"/>
                            <a:ext cx="683895" cy="15113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a6"/>
              <w:spacing w:before="0" w:beforeAutospacing="0" w:after="0" w:afterAutospacing="0" w:line="263" w:lineRule="atLeast"/>
              <w:textAlignment w:val="baseline"/>
              <w:rPr>
                <w:color w:val="2D2D2D"/>
                <w:sz w:val="18"/>
                <w:szCs w:val="18"/>
              </w:rPr>
            </w:pPr>
            <w:r w:rsidRPr="00541489">
              <w:rPr>
                <w:color w:val="2D2D2D"/>
                <w:sz w:val="18"/>
                <w:szCs w:val="18"/>
              </w:rPr>
              <w:pict>
                <v:shape id="_x0000_i1114" type="#_x0000_t75" alt="ГОСТ Р МЭК 60050-482-2011 Источники тока химические. Термины и определения" style="width:27.55pt;height:11.9pt"/>
              </w:pic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115" type="#_x0000_t75" alt="ГОСТ Р МЭК 60050-482-2011 Источники тока химические. Термины и определения" style="width:26.3pt;height:11.9pt"/>
              </w:pict>
            </w:r>
            <w:r w:rsidR="002E54DF">
              <w:rPr>
                <w:color w:val="2D2D2D"/>
                <w:sz w:val="18"/>
                <w:szCs w:val="18"/>
              </w:rPr>
              <w:t> de </w:t>
            </w:r>
            <w:r w:rsidR="002E54DF">
              <w:rPr>
                <w:noProof/>
                <w:color w:val="2D2D2D"/>
                <w:sz w:val="18"/>
                <w:szCs w:val="18"/>
              </w:rPr>
              <w:drawing>
                <wp:inline distT="0" distB="0" distL="0" distR="0">
                  <wp:extent cx="445135" cy="151130"/>
                  <wp:effectExtent l="19050" t="0" r="0" b="0"/>
                  <wp:docPr id="402" name="Рисунок 40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ГОСТ Р МЭК 60050-482-2011 Источники тока химические. Термины и определения"/>
                          <pic:cNvPicPr>
                            <a:picLocks noChangeAspect="1" noChangeArrowheads="1"/>
                          </pic:cNvPicPr>
                        </pic:nvPicPr>
                        <pic:blipFill>
                          <a:blip r:embed="rId51" cstate="print"/>
                          <a:srcRect/>
                          <a:stretch>
                            <a:fillRect/>
                          </a:stretch>
                        </pic:blipFill>
                        <pic:spPr bwMode="auto">
                          <a:xfrm>
                            <a:off x="0" y="0"/>
                            <a:ext cx="445135" cy="151130"/>
                          </a:xfrm>
                          <a:prstGeom prst="rect">
                            <a:avLst/>
                          </a:prstGeom>
                          <a:noFill/>
                          <a:ln w="9525">
                            <a:noFill/>
                            <a:miter lim="800000"/>
                            <a:headEnd/>
                            <a:tailEnd/>
                          </a:ln>
                        </pic:spPr>
                      </pic:pic>
                    </a:graphicData>
                  </a:graphic>
                </wp:inline>
              </w:drawing>
            </w:r>
            <w:r w:rsidR="002E54DF">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facteur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facteur de charge,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faisceau</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faisceau de plaques,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Faure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Faure,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nickel-fer,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116" type="#_x0000_t75" alt="ГОСТ Р МЭК 60050-482-2011 Источники тока химические. Термины и определения" style="width:8.75pt;height:11.9pt"/>
              </w:pict>
            </w:r>
            <w:r>
              <w:rPr>
                <w:color w:val="2D2D2D"/>
                <w:sz w:val="18"/>
                <w:szCs w:val="18"/>
              </w:rPr>
              <w:t> I'oxyde de nickel-fer,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disulfure de fer et 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a6"/>
              <w:spacing w:before="0" w:beforeAutospacing="0" w:after="0" w:afterAutospacing="0" w:line="263" w:lineRule="atLeast"/>
              <w:textAlignment w:val="baseline"/>
              <w:rPr>
                <w:color w:val="2D2D2D"/>
                <w:sz w:val="18"/>
                <w:szCs w:val="18"/>
              </w:rPr>
            </w:pPr>
            <w:r w:rsidRPr="00541489">
              <w:rPr>
                <w:color w:val="2D2D2D"/>
                <w:sz w:val="18"/>
                <w:szCs w:val="18"/>
              </w:rPr>
              <w:pict>
                <v:shape id="_x0000_i1117" type="#_x0000_t75" alt="ГОСТ Р МЭК 60050-482-2011 Источники тока химические. Термины и определения" style="width:29.45pt;height:11.9pt"/>
              </w:pic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initiale en circuit </w:t>
            </w:r>
            <w:r w:rsidR="00541489" w:rsidRPr="00541489">
              <w:rPr>
                <w:color w:val="2D2D2D"/>
                <w:sz w:val="18"/>
                <w:szCs w:val="18"/>
              </w:rPr>
              <w:pict>
                <v:shape id="_x0000_i1118" type="#_x0000_t75" alt="ГОСТ Р МЭК 60050-482-2011 Источники тока химические. Термины и определения" style="width:26.9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fermeture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fermeture </w:t>
            </w:r>
            <w:r>
              <w:rPr>
                <w:noProof/>
                <w:color w:val="2D2D2D"/>
                <w:sz w:val="18"/>
                <w:szCs w:val="18"/>
              </w:rPr>
              <w:drawing>
                <wp:inline distT="0" distB="0" distL="0" distR="0">
                  <wp:extent cx="826770" cy="142875"/>
                  <wp:effectExtent l="19050" t="0" r="0" b="0"/>
                  <wp:docPr id="406" name="Рисунок 40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ГОСТ Р МЭК 60050-482-2011 Источники тока химические. Термины и определения"/>
                          <pic:cNvPicPr>
                            <a:picLocks noChangeAspect="1" noChangeArrowheads="1"/>
                          </pic:cNvPicPr>
                        </pic:nvPicPr>
                        <pic:blipFill>
                          <a:blip r:embed="rId50" cstate="print"/>
                          <a:srcRect/>
                          <a:stretch>
                            <a:fillRect/>
                          </a:stretch>
                        </pic:blipFill>
                        <pic:spPr bwMode="auto">
                          <a:xfrm>
                            <a:off x="0" y="0"/>
                            <a:ext cx="826770" cy="142875"/>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fin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407" name="Рисунок 40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fin de charge,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de fin de 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finale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tension finale,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flottante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flottante,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fondu</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19" type="#_x0000_t75" alt="ГОСТ Р МЭК 60050-482-2011 Источники тока химические. Термины и определения" style="width:8.75pt;height:11.9pt"/>
              </w:pict>
            </w:r>
            <w:r>
              <w:rPr>
                <w:color w:val="2D2D2D"/>
                <w:sz w:val="18"/>
                <w:szCs w:val="18"/>
              </w:rPr>
              <w:t> sel fondu,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a6"/>
              <w:spacing w:before="0" w:beforeAutospacing="0" w:after="0" w:afterAutospacing="0" w:line="263" w:lineRule="atLeast"/>
              <w:textAlignment w:val="baseline"/>
              <w:rPr>
                <w:color w:val="2D2D2D"/>
                <w:sz w:val="18"/>
                <w:szCs w:val="18"/>
              </w:rPr>
            </w:pPr>
            <w:r w:rsidRPr="00541489">
              <w:rPr>
                <w:color w:val="2D2D2D"/>
                <w:sz w:val="18"/>
                <w:szCs w:val="18"/>
              </w:rPr>
              <w:pict>
                <v:shape id="_x0000_i1120" type="#_x0000_t75" alt="ГОСТ Р МЭК 60050-482-2011 Источники тока химические. Термины и определения" style="width:29.45pt;height:11.9pt"/>
              </w:pic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accumulateur non </w:t>
            </w:r>
            <w:r w:rsidR="00541489" w:rsidRPr="00541489">
              <w:rPr>
                <w:color w:val="2D2D2D"/>
                <w:sz w:val="18"/>
                <w:szCs w:val="18"/>
              </w:rPr>
              <w:pict>
                <v:shape id="_x0000_i1121" type="#_x0000_t75" alt="ГОСТ Р МЭК 60050-482-2011 Источники тока химические. Термины и определения" style="width:26.9pt;height:11.9pt"/>
              </w:pict>
            </w:r>
            <w:r>
              <w:rPr>
                <w:color w:val="2D2D2D"/>
                <w:sz w:val="18"/>
                <w:szCs w:val="18"/>
              </w:rPr>
              <w:t> sec,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a6"/>
              <w:spacing w:before="0" w:beforeAutospacing="0" w:after="0" w:afterAutospacing="0" w:line="263" w:lineRule="atLeast"/>
              <w:textAlignment w:val="baseline"/>
              <w:rPr>
                <w:color w:val="2D2D2D"/>
                <w:sz w:val="18"/>
                <w:szCs w:val="18"/>
              </w:rPr>
            </w:pPr>
            <w:r w:rsidRPr="00541489">
              <w:rPr>
                <w:color w:val="2D2D2D"/>
                <w:sz w:val="18"/>
                <w:szCs w:val="18"/>
              </w:rPr>
              <w:pict>
                <v:shape id="_x0000_i1122" type="#_x0000_t75" alt="ГОСТ Р МЭК 60050-482-2011 Источники тока химические. Термины и определения" style="width:29.45pt;height:11.9pt"/>
              </w:pic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sidR="00541489" w:rsidRPr="00541489">
              <w:rPr>
                <w:color w:val="2D2D2D"/>
                <w:sz w:val="18"/>
                <w:szCs w:val="18"/>
              </w:rPr>
              <w:pict>
                <v:shape id="_x0000_i1123" type="#_x0000_t75" alt="ГОСТ Р МЭК 60050-482-2011 Источники тока химические. Термины и определения" style="width:26.9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fuite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fuite,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gel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24" type="#_x0000_t75" alt="ГОСТ Р МЭК 60050-482-2011 Источники тока химические. Термины и определения" style="width:8.75pt;height:11.9pt"/>
              </w:pict>
            </w:r>
            <w:r>
              <w:rPr>
                <w:color w:val="2D2D2D"/>
                <w:sz w:val="18"/>
                <w:szCs w:val="18"/>
              </w:rPr>
              <w:t> gel,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godet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godet d'un </w:t>
            </w:r>
            <w:r>
              <w:rPr>
                <w:noProof/>
                <w:color w:val="2D2D2D"/>
                <w:sz w:val="18"/>
                <w:szCs w:val="18"/>
              </w:rPr>
              <w:drawing>
                <wp:inline distT="0" distB="0" distL="0" distR="0">
                  <wp:extent cx="469265" cy="151130"/>
                  <wp:effectExtent l="19050" t="0" r="6985" b="0"/>
                  <wp:docPr id="414" name="Рисунок 41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groupement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caisse de groupement,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coffre de groupement,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59765" cy="158750"/>
                  <wp:effectExtent l="19050" t="0" r="6985" b="0"/>
                  <wp:docPr id="415" name="Рисунок 41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ГОСТ Р МЭК 60050-482-2011 Источники тока химические. Термины и определения"/>
                          <pic:cNvPicPr>
                            <a:picLocks noChangeAspect="1" noChangeArrowheads="1"/>
                          </pic:cNvPicPr>
                        </pic:nvPicPr>
                        <pic:blipFill>
                          <a:blip r:embed="rId102" cstate="print"/>
                          <a:srcRect/>
                          <a:stretch>
                            <a:fillRect/>
                          </a:stretch>
                        </pic:blipFill>
                        <pic:spPr bwMode="auto">
                          <a:xfrm>
                            <a:off x="0" y="0"/>
                            <a:ext cx="65976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416" name="Рисунок 41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604520" cy="135255"/>
                  <wp:effectExtent l="19050" t="0" r="5080" b="0"/>
                  <wp:docPr id="417" name="Рисунок 41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ГОСТ Р МЭК 60050-482-2011 Источники тока химические. Термины и определения"/>
                          <pic:cNvPicPr>
                            <a:picLocks noChangeAspect="1" noChangeArrowheads="1"/>
                          </pic:cNvPicPr>
                        </pic:nvPicPr>
                        <pic:blipFill>
                          <a:blip r:embed="rId103" cstate="print"/>
                          <a:srcRect/>
                          <a:stretch>
                            <a:fillRect/>
                          </a:stretch>
                        </pic:blipFill>
                        <pic:spPr bwMode="auto">
                          <a:xfrm>
                            <a:off x="0" y="0"/>
                            <a:ext cx="604520" cy="135255"/>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hydrure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nickel-hydrure </w:t>
            </w:r>
            <w:r>
              <w:rPr>
                <w:noProof/>
                <w:color w:val="2D2D2D"/>
                <w:sz w:val="18"/>
                <w:szCs w:val="18"/>
              </w:rPr>
              <w:drawing>
                <wp:inline distT="0" distB="0" distL="0" distR="0">
                  <wp:extent cx="572770" cy="158750"/>
                  <wp:effectExtent l="19050" t="0" r="0" b="0"/>
                  <wp:docPr id="418" name="Рисунок 41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ГОСТ Р МЭК 60050-482-2011 Источники тока химические. Термины и определения"/>
                          <pic:cNvPicPr>
                            <a:picLocks noChangeAspect="1" noChangeArrowheads="1"/>
                          </pic:cNvPicPr>
                        </pic:nvPicPr>
                        <pic:blipFill>
                          <a:blip r:embed="rId4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419" name="Рисунок 41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ГОСТ Р МЭК 60050-482-2011 Источники тока химические. Термины и определения"/>
                          <pic:cNvPicPr>
                            <a:picLocks noChangeAspect="1" noChangeArrowheads="1"/>
                          </pic:cNvPicPr>
                        </pic:nvPicPr>
                        <pic:blipFill>
                          <a:blip r:embed="rId104"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1130"/>
                  <wp:effectExtent l="19050" t="0" r="8890" b="0"/>
                  <wp:docPr id="420" name="Рисунок 42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ГОСТ Р МЭК 60050-482-2011 Источники тока химические. Термины и определения"/>
                          <pic:cNvPicPr>
                            <a:picLocks noChangeAspect="1" noChangeArrowheads="1"/>
                          </pic:cNvPicPr>
                        </pic:nvPicPr>
                        <pic:blipFill>
                          <a:blip r:embed="rId10" cstate="print"/>
                          <a:srcRect/>
                          <a:stretch>
                            <a:fillRect/>
                          </a:stretch>
                        </pic:blipFill>
                        <pic:spPr bwMode="auto">
                          <a:xfrm>
                            <a:off x="0" y="0"/>
                            <a:ext cx="429260" cy="151130"/>
                          </a:xfrm>
                          <a:prstGeom prst="rect">
                            <a:avLst/>
                          </a:prstGeom>
                          <a:noFill/>
                          <a:ln w="9525">
                            <a:noFill/>
                            <a:miter lim="800000"/>
                            <a:headEnd/>
                            <a:tailEnd/>
                          </a:ln>
                        </pic:spPr>
                      </pic:pic>
                    </a:graphicData>
                  </a:graphic>
                </wp:inline>
              </w:drawing>
            </w:r>
            <w:r>
              <w:rPr>
                <w:color w:val="2D2D2D"/>
                <w:sz w:val="18"/>
                <w:szCs w:val="18"/>
              </w:rPr>
              <w:t>, adj</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indicateur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indicateur de niveau,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initiale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initiale,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initiale en circuit </w:t>
            </w:r>
            <w:r w:rsidR="00541489" w:rsidRPr="00541489">
              <w:rPr>
                <w:color w:val="2D2D2D"/>
                <w:sz w:val="18"/>
                <w:szCs w:val="18"/>
              </w:rPr>
              <w:pict>
                <v:shape id="_x0000_i1125" type="#_x0000_t75" alt="ГОСТ Р МЭК 60050-482-2011 Источники тока химические. Термины и определения" style="width:26.9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interne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72770" cy="151130"/>
                  <wp:effectExtent l="19050" t="0" r="0" b="0"/>
                  <wp:docPr id="422" name="Рисунок 42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ГОСТ Р МЭК 60050-482-2011 Источники тока химические. Термины и определения"/>
                          <pic:cNvPicPr>
                            <a:picLocks noChangeAspect="1" noChangeArrowheads="1"/>
                          </pic:cNvPicPr>
                        </pic:nvPicPr>
                        <pic:blipFill>
                          <a:blip r:embed="rId42"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interne apparente,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inversion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inversion de </w:t>
            </w:r>
            <w:r>
              <w:rPr>
                <w:noProof/>
                <w:color w:val="2D2D2D"/>
                <w:sz w:val="18"/>
                <w:szCs w:val="18"/>
              </w:rPr>
              <w:drawing>
                <wp:inline distT="0" distB="0" distL="0" distR="0">
                  <wp:extent cx="421640" cy="158750"/>
                  <wp:effectExtent l="19050" t="0" r="0" b="0"/>
                  <wp:docPr id="423" name="Рисунок 42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ГОСТ Р МЭК 60050-482-2011 Источники тока химические. Термины и определения"/>
                          <pic:cNvPicPr>
                            <a:picLocks noChangeAspect="1" noChangeArrowheads="1"/>
                          </pic:cNvPicPr>
                        </pic:nvPicPr>
                        <pic:blipFill>
                          <a:blip r:embed="rId27"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ion-lithium,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isolateur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isolateur </w:t>
            </w:r>
            <w:r w:rsidR="00541489" w:rsidRPr="00541489">
              <w:rPr>
                <w:color w:val="2D2D2D"/>
                <w:sz w:val="18"/>
                <w:szCs w:val="18"/>
              </w:rPr>
              <w:pict>
                <v:shape id="_x0000_i1126" type="#_x0000_t75" alt="ГОСТ Р МЭК 60050-482-2011 Источники тока химические. Термины и определения" style="width:27.55pt;height:11.9pt"/>
              </w:pict>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jeu</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jeu de plaques,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1635" cy="151130"/>
                  <wp:effectExtent l="19050" t="0" r="0" b="0"/>
                  <wp:docPr id="425" name="Рисунок 42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ГОСТ Р МЭК 60050-482-2011 Источники тока химические. Термины и определения"/>
                          <pic:cNvPicPr>
                            <a:picLocks noChangeAspect="1" noChangeArrowheads="1"/>
                          </pic:cNvPicPr>
                        </pic:nvPicPr>
                        <pic:blipFill>
                          <a:blip r:embed="rId105" cstate="print"/>
                          <a:srcRect/>
                          <a:stretch>
                            <a:fillRect/>
                          </a:stretch>
                        </pic:blipFill>
                        <pic:spPr bwMode="auto">
                          <a:xfrm>
                            <a:off x="0" y="0"/>
                            <a:ext cx="381635"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isolateur </w:t>
            </w:r>
            <w:r w:rsidR="00541489" w:rsidRPr="00541489">
              <w:rPr>
                <w:color w:val="2D2D2D"/>
                <w:sz w:val="18"/>
                <w:szCs w:val="18"/>
              </w:rPr>
              <w:pict>
                <v:shape id="_x0000_i1127" type="#_x0000_t75" alt="ГОСТ Р МЭК 60050-482-2011 Источники тока химические. Термины и определения" style="width:27.55pt;height:11.9pt"/>
              </w:pict>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12140" cy="151130"/>
                  <wp:effectExtent l="19050" t="0" r="0" b="0"/>
                  <wp:docPr id="427" name="Рисунок 42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ГОСТ Р МЭК 60050-482-2011 Источники тока химические. Термины и определения"/>
                          <pic:cNvPicPr>
                            <a:picLocks noChangeAspect="1" noChangeArrowheads="1"/>
                          </pic:cNvPicPr>
                        </pic:nvPicPr>
                        <pic:blipFill>
                          <a:blip r:embed="rId63" cstate="print"/>
                          <a:srcRect/>
                          <a:stretch>
                            <a:fillRect/>
                          </a:stretch>
                        </pic:blipFill>
                        <pic:spPr bwMode="auto">
                          <a:xfrm>
                            <a:off x="0" y="0"/>
                            <a:ext cx="61214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Pr>
                <w:noProof/>
                <w:color w:val="2D2D2D"/>
                <w:sz w:val="18"/>
                <w:szCs w:val="18"/>
              </w:rPr>
              <w:drawing>
                <wp:inline distT="0" distB="0" distL="0" distR="0">
                  <wp:extent cx="572770" cy="151130"/>
                  <wp:effectExtent l="19050" t="0" r="0" b="0"/>
                  <wp:docPr id="428" name="Рисунок 42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ГОСТ Р МЭК 60050-482-2011 Источники тока химические. Термины и определения"/>
                          <pic:cNvPicPr>
                            <a:picLocks noChangeAspect="1" noChangeArrowheads="1"/>
                          </pic:cNvPicPr>
                        </pic:nvPicPr>
                        <pic:blipFill>
                          <a:blip r:embed="rId48"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lithium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ion-lithium,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429" name="Рисунок 42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au lithium,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bioxyde de </w:t>
            </w:r>
            <w:r>
              <w:rPr>
                <w:noProof/>
                <w:color w:val="2D2D2D"/>
                <w:sz w:val="18"/>
                <w:szCs w:val="18"/>
              </w:rPr>
              <w:drawing>
                <wp:inline distT="0" distB="0" distL="0" distR="0">
                  <wp:extent cx="643890" cy="135255"/>
                  <wp:effectExtent l="19050" t="0" r="3810" b="0"/>
                  <wp:docPr id="430" name="Рисунок 43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ГОСТ Р МЭК 60050-482-2011 Источники тока химические. Термины и определения"/>
                          <pic:cNvPicPr>
                            <a:picLocks noChangeAspect="1" noChangeArrowheads="1"/>
                          </pic:cNvPicPr>
                        </pic:nvPicPr>
                        <pic:blipFill>
                          <a:blip r:embed="rId106" cstate="print"/>
                          <a:srcRect/>
                          <a:stretch>
                            <a:fillRect/>
                          </a:stretch>
                        </pic:blipFill>
                        <pic:spPr bwMode="auto">
                          <a:xfrm>
                            <a:off x="0" y="0"/>
                            <a:ext cx="643890" cy="135255"/>
                          </a:xfrm>
                          <a:prstGeom prst="rect">
                            <a:avLst/>
                          </a:prstGeom>
                          <a:noFill/>
                          <a:ln w="9525">
                            <a:noFill/>
                            <a:miter lim="800000"/>
                            <a:headEnd/>
                            <a:tailEnd/>
                          </a:ln>
                        </pic:spPr>
                      </pic:pic>
                    </a:graphicData>
                  </a:graphic>
                </wp:inline>
              </w:drawing>
            </w:r>
            <w:r>
              <w:rPr>
                <w:color w:val="2D2D2D"/>
                <w:sz w:val="18"/>
                <w:szCs w:val="18"/>
              </w:rPr>
              <w:t> et 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dichlorure de thionyle et 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disulfure de fer et 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lithium et monofluorure de carbone,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28" type="#_x0000_t75" alt="ГОСТ Р МЭК 60050-482-2011 Источники тока химические. Термины и определения" style="width:8.75pt;height:11.9pt"/>
              </w:pict>
            </w:r>
            <w:r>
              <w:rPr>
                <w:color w:val="2D2D2D"/>
                <w:sz w:val="18"/>
                <w:szCs w:val="18"/>
              </w:rPr>
              <w:t> I'oxyde de cuivre-lithium,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75640" cy="158750"/>
                  <wp:effectExtent l="19050" t="0" r="0" b="0"/>
                  <wp:docPr id="432" name="Рисунок 43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ГОСТ Р МЭК 60050-482-2011 Источники тока химические. Термины и определения"/>
                          <pic:cNvPicPr>
                            <a:picLocks noChangeAspect="1" noChangeArrowheads="1"/>
                          </pic:cNvPicPr>
                        </pic:nvPicPr>
                        <pic:blipFill>
                          <a:blip r:embed="rId107"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alcaline au bioxyde de </w:t>
            </w:r>
            <w:r>
              <w:rPr>
                <w:noProof/>
                <w:color w:val="2D2D2D"/>
                <w:sz w:val="18"/>
                <w:szCs w:val="18"/>
              </w:rPr>
              <w:drawing>
                <wp:inline distT="0" distB="0" distL="0" distR="0">
                  <wp:extent cx="643890" cy="158750"/>
                  <wp:effectExtent l="19050" t="0" r="3810" b="0"/>
                  <wp:docPr id="433" name="Рисунок 43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ГОСТ Р МЭК 60050-482-2011 Источники тока химические. Термины и определения"/>
                          <pic:cNvPicPr>
                            <a:picLocks noChangeAspect="1" noChangeArrowheads="1"/>
                          </pic:cNvPicPr>
                        </pic:nvPicPr>
                        <pic:blipFill>
                          <a:blip r:embed="rId47"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r>
              <w:rPr>
                <w:color w:val="2D2D2D"/>
                <w:sz w:val="18"/>
                <w:szCs w:val="18"/>
              </w:rPr>
              <w:t> 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bioxyde de </w:t>
            </w:r>
            <w:r>
              <w:rPr>
                <w:noProof/>
                <w:color w:val="2D2D2D"/>
                <w:sz w:val="18"/>
                <w:szCs w:val="18"/>
              </w:rPr>
              <w:drawing>
                <wp:inline distT="0" distB="0" distL="0" distR="0">
                  <wp:extent cx="643890" cy="158750"/>
                  <wp:effectExtent l="19050" t="0" r="3810" b="0"/>
                  <wp:docPr id="434" name="Рисунок 43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ГОСТ Р МЭК 60050-482-2011 Источники тока химические. Термины и определения"/>
                          <pic:cNvPicPr>
                            <a:picLocks noChangeAspect="1" noChangeArrowheads="1"/>
                          </pic:cNvPicPr>
                        </pic:nvPicPr>
                        <pic:blipFill>
                          <a:blip r:embed="rId47"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r>
              <w:rPr>
                <w:color w:val="2D2D2D"/>
                <w:sz w:val="18"/>
                <w:szCs w:val="18"/>
              </w:rPr>
              <w:t> et 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masse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masse active </w:t>
            </w:r>
            <w:r>
              <w:rPr>
                <w:noProof/>
                <w:color w:val="2D2D2D"/>
                <w:sz w:val="18"/>
                <w:szCs w:val="18"/>
              </w:rPr>
              <w:drawing>
                <wp:inline distT="0" distB="0" distL="0" distR="0">
                  <wp:extent cx="532765" cy="151130"/>
                  <wp:effectExtent l="19050" t="0" r="635" b="0"/>
                  <wp:docPr id="435" name="Рисунок 43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ГОСТ Р МЭК 60050-482-2011 Источники тока химические. Термины и определения"/>
                          <pic:cNvPicPr>
                            <a:picLocks noChangeAspect="1" noChangeArrowheads="1"/>
                          </pic:cNvPicPr>
                        </pic:nvPicPr>
                        <pic:blipFill>
                          <a:blip r:embed="rId32"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masse en service,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transfert de masse,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massique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436" name="Рисунок 43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massique,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24510" cy="151130"/>
                  <wp:effectExtent l="19050" t="0" r="8890" b="0"/>
                  <wp:docPr id="437" name="Рисунок 43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ГОСТ Р МЭК 60050-482-2011 Источники тока химические. Термины и определения"/>
                          <pic:cNvPicPr>
                            <a:picLocks noChangeAspect="1" noChangeArrowheads="1"/>
                          </pic:cNvPicPr>
                        </pic:nvPicPr>
                        <pic:blipFill>
                          <a:blip r:embed="rId108" cstate="print"/>
                          <a:srcRect/>
                          <a:stretch>
                            <a:fillRect/>
                          </a:stretch>
                        </pic:blipFill>
                        <pic:spPr bwMode="auto">
                          <a:xfrm>
                            <a:off x="0" y="0"/>
                            <a:ext cx="52451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92760" cy="151130"/>
                  <wp:effectExtent l="19050" t="0" r="2540" b="0"/>
                  <wp:docPr id="438" name="Рисунок 43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ГОСТ Р МЭК 60050-482-2011 Источники тока химические. Термины и определения"/>
                          <pic:cNvPicPr>
                            <a:picLocks noChangeAspect="1" noChangeArrowheads="1"/>
                          </pic:cNvPicPr>
                        </pic:nvPicPr>
                        <pic:blipFill>
                          <a:blip r:embed="rId16" cstate="print"/>
                          <a:srcRect/>
                          <a:stretch>
                            <a:fillRect/>
                          </a:stretch>
                        </pic:blipFill>
                        <pic:spPr bwMode="auto">
                          <a:xfrm>
                            <a:off x="0" y="0"/>
                            <a:ext cx="492760"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683895" cy="151130"/>
                  <wp:effectExtent l="19050" t="0" r="1905" b="0"/>
                  <wp:docPr id="439" name="Рисунок 43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ГОСТ Р МЭК 60050-482-2011 Источники тока химические. Термины и определения"/>
                          <pic:cNvPicPr>
                            <a:picLocks noChangeAspect="1" noChangeArrowheads="1"/>
                          </pic:cNvPicPr>
                        </pic:nvPicPr>
                        <pic:blipFill>
                          <a:blip r:embed="rId17" cstate="print"/>
                          <a:srcRect/>
                          <a:stretch>
                            <a:fillRect/>
                          </a:stretch>
                        </pic:blipFill>
                        <pic:spPr bwMode="auto">
                          <a:xfrm>
                            <a:off x="0" y="0"/>
                            <a:ext cx="683895"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440" name="Рисунок 44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ГОСТ Р МЭК 60050-482-2011 Источники тока химические. Термины и определения"/>
                          <pic:cNvPicPr>
                            <a:picLocks noChangeAspect="1" noChangeArrowheads="1"/>
                          </pic:cNvPicPr>
                        </pic:nvPicPr>
                        <pic:blipFill>
                          <a:blip r:embed="rId109"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1130"/>
                  <wp:effectExtent l="19050" t="0" r="8890" b="0"/>
                  <wp:docPr id="441" name="Рисунок 44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ГОСТ Р МЭК 60050-482-2011 Источники тока химические. Термины и определения"/>
                          <pic:cNvPicPr>
                            <a:picLocks noChangeAspect="1" noChangeArrowheads="1"/>
                          </pic:cNvPicPr>
                        </pic:nvPicPr>
                        <pic:blipFill>
                          <a:blip r:embed="rId22" cstate="print"/>
                          <a:srcRect/>
                          <a:stretch>
                            <a:fillRect/>
                          </a:stretch>
                        </pic:blipFill>
                        <pic:spPr bwMode="auto">
                          <a:xfrm>
                            <a:off x="0" y="0"/>
                            <a:ext cx="429260" cy="151130"/>
                          </a:xfrm>
                          <a:prstGeom prst="rect">
                            <a:avLst/>
                          </a:prstGeom>
                          <a:noFill/>
                          <a:ln w="9525">
                            <a:noFill/>
                            <a:miter lim="800000"/>
                            <a:headEnd/>
                            <a:tailEnd/>
                          </a:ln>
                        </pic:spPr>
                      </pic:pic>
                    </a:graphicData>
                  </a:graphic>
                </wp:inline>
              </w:drawing>
            </w:r>
            <w:r>
              <w:rPr>
                <w:color w:val="2D2D2D"/>
                <w:sz w:val="18"/>
                <w:szCs w:val="18"/>
              </w:rPr>
              <w:t> active,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85140" cy="158750"/>
                  <wp:effectExtent l="19050" t="0" r="0" b="0"/>
                  <wp:docPr id="442" name="Рисунок 44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ГОСТ Р МЭК 60050-482-2011 Источники тока химические. Термины и определения"/>
                          <pic:cNvPicPr>
                            <a:picLocks noChangeAspect="1" noChangeArrowheads="1"/>
                          </pic:cNvPicPr>
                        </pic:nvPicPr>
                        <pic:blipFill>
                          <a:blip r:embed="rId65"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de </w:t>
            </w:r>
            <w:r>
              <w:rPr>
                <w:noProof/>
                <w:color w:val="2D2D2D"/>
                <w:sz w:val="18"/>
                <w:szCs w:val="18"/>
              </w:rPr>
              <w:drawing>
                <wp:inline distT="0" distB="0" distL="0" distR="0">
                  <wp:extent cx="429260" cy="151130"/>
                  <wp:effectExtent l="19050" t="0" r="8890" b="0"/>
                  <wp:docPr id="443" name="Рисунок 44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ГОСТ Р МЭК 60050-482-2011 Источники тока химические. Термины и определения"/>
                          <pic:cNvPicPr>
                            <a:picLocks noChangeAspect="1" noChangeArrowheads="1"/>
                          </pic:cNvPicPr>
                        </pic:nvPicPr>
                        <pic:blipFill>
                          <a:blip r:embed="rId22" cstate="print"/>
                          <a:srcRect/>
                          <a:stretch>
                            <a:fillRect/>
                          </a:stretch>
                        </pic:blipFill>
                        <pic:spPr bwMode="auto">
                          <a:xfrm>
                            <a:off x="0" y="0"/>
                            <a:ext cx="429260" cy="151130"/>
                          </a:xfrm>
                          <a:prstGeom prst="rect">
                            <a:avLst/>
                          </a:prstGeom>
                          <a:noFill/>
                          <a:ln w="9525">
                            <a:noFill/>
                            <a:miter lim="800000"/>
                            <a:headEnd/>
                            <a:tailEnd/>
                          </a:ln>
                        </pic:spPr>
                      </pic:pic>
                    </a:graphicData>
                  </a:graphic>
                </wp:inline>
              </w:drawing>
            </w:r>
            <w:r>
              <w:rPr>
                <w:color w:val="2D2D2D"/>
                <w:sz w:val="18"/>
                <w:szCs w:val="18"/>
              </w:rPr>
              <w:t> active,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01015" cy="158750"/>
                  <wp:effectExtent l="19050" t="0" r="0" b="0"/>
                  <wp:docPr id="444" name="Рисунок 44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ГОСТ Р МЭК 60050-482-2011 Источники тока химические. Термины и определения"/>
                          <pic:cNvPicPr>
                            <a:picLocks noChangeAspect="1" noChangeArrowheads="1"/>
                          </pic:cNvPicPr>
                        </pic:nvPicPr>
                        <pic:blipFill>
                          <a:blip r:embed="rId110" cstate="print"/>
                          <a:srcRect/>
                          <a:stretch>
                            <a:fillRect/>
                          </a:stretch>
                        </pic:blipFill>
                        <pic:spPr bwMode="auto">
                          <a:xfrm>
                            <a:off x="0" y="0"/>
                            <a:ext cx="50101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85140" cy="158750"/>
                  <wp:effectExtent l="19050" t="0" r="0" b="0"/>
                  <wp:docPr id="445" name="Рисунок 44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ГОСТ Р МЭК 60050-482-2011 Источники тока химические. Термины и определения"/>
                          <pic:cNvPicPr>
                            <a:picLocks noChangeAspect="1" noChangeArrowheads="1"/>
                          </pic:cNvPicPr>
                        </pic:nvPicPr>
                        <pic:blipFill>
                          <a:blip r:embed="rId65"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de </w:t>
            </w:r>
            <w:r>
              <w:rPr>
                <w:noProof/>
                <w:color w:val="2D2D2D"/>
                <w:sz w:val="18"/>
                <w:szCs w:val="18"/>
              </w:rPr>
              <w:drawing>
                <wp:inline distT="0" distB="0" distL="0" distR="0">
                  <wp:extent cx="429260" cy="151130"/>
                  <wp:effectExtent l="19050" t="0" r="8890" b="0"/>
                  <wp:docPr id="446" name="Рисунок 44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ГОСТ Р МЭК 60050-482-2011 Источники тока химические. Термины и определения"/>
                          <pic:cNvPicPr>
                            <a:picLocks noChangeAspect="1" noChangeArrowheads="1"/>
                          </pic:cNvPicPr>
                        </pic:nvPicPr>
                        <pic:blipFill>
                          <a:blip r:embed="rId22" cstate="print"/>
                          <a:srcRect/>
                          <a:stretch>
                            <a:fillRect/>
                          </a:stretch>
                        </pic:blipFill>
                        <pic:spPr bwMode="auto">
                          <a:xfrm>
                            <a:off x="0" y="0"/>
                            <a:ext cx="429260" cy="151130"/>
                          </a:xfrm>
                          <a:prstGeom prst="rect">
                            <a:avLst/>
                          </a:prstGeom>
                          <a:noFill/>
                          <a:ln w="9525">
                            <a:noFill/>
                            <a:miter lim="800000"/>
                            <a:headEnd/>
                            <a:tailEnd/>
                          </a:ln>
                        </pic:spPr>
                      </pic:pic>
                    </a:graphicData>
                  </a:graphic>
                </wp:inline>
              </w:drawing>
            </w:r>
            <w:r>
              <w:rPr>
                <w:color w:val="2D2D2D"/>
                <w:sz w:val="18"/>
                <w:szCs w:val="18"/>
              </w:rPr>
              <w:t> active,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a6"/>
              <w:spacing w:before="0" w:beforeAutospacing="0" w:after="0" w:afterAutospacing="0" w:line="263" w:lineRule="atLeast"/>
              <w:textAlignment w:val="baseline"/>
              <w:rPr>
                <w:color w:val="2D2D2D"/>
                <w:sz w:val="18"/>
                <w:szCs w:val="18"/>
              </w:rPr>
            </w:pPr>
            <w:r w:rsidRPr="00541489">
              <w:rPr>
                <w:color w:val="2D2D2D"/>
                <w:sz w:val="18"/>
                <w:szCs w:val="18"/>
              </w:rPr>
              <w:pict>
                <v:shape id="_x0000_i1129" type="#_x0000_t75" alt="ГОСТ Р МЭК 60050-482-2011 Источники тока химические. Термины и определения" style="width:26.9pt;height:11.9pt"/>
              </w:pic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Pr>
                <w:noProof/>
                <w:color w:val="2D2D2D"/>
                <w:sz w:val="18"/>
                <w:szCs w:val="18"/>
              </w:rPr>
              <w:drawing>
                <wp:inline distT="0" distB="0" distL="0" distR="0">
                  <wp:extent cx="516890" cy="127000"/>
                  <wp:effectExtent l="19050" t="0" r="0" b="0"/>
                  <wp:docPr id="448" name="Рисунок 44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ГОСТ Р МЭК 60050-482-2011 Источники тока химические. Термины и определения"/>
                          <pic:cNvPicPr>
                            <a:picLocks noChangeAspect="1" noChangeArrowheads="1"/>
                          </pic:cNvPicPr>
                        </pic:nvPicPr>
                        <pic:blipFill>
                          <a:blip r:embed="rId46" cstate="print"/>
                          <a:srcRect/>
                          <a:stretch>
                            <a:fillRect/>
                          </a:stretch>
                        </pic:blipFill>
                        <pic:spPr bwMode="auto">
                          <a:xfrm>
                            <a:off x="0" y="0"/>
                            <a:ext cx="516890" cy="12700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12140" cy="158750"/>
                  <wp:effectExtent l="19050" t="0" r="0" b="0"/>
                  <wp:docPr id="449" name="Рисунок 44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ГОСТ Р МЭК 60050-482-2011 Источники тока химические. Термины и определения"/>
                          <pic:cNvPicPr>
                            <a:picLocks noChangeAspect="1" noChangeArrowheads="1"/>
                          </pic:cNvPicPr>
                        </pic:nvPicPr>
                        <pic:blipFill>
                          <a:blip r:embed="rId111" cstate="print"/>
                          <a:srcRect/>
                          <a:stretch>
                            <a:fillRect/>
                          </a:stretch>
                        </pic:blipFill>
                        <pic:spPr bwMode="auto">
                          <a:xfrm>
                            <a:off x="0" y="0"/>
                            <a:ext cx="612140"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nickel-hydrure </w:t>
            </w:r>
            <w:r>
              <w:rPr>
                <w:noProof/>
                <w:color w:val="2D2D2D"/>
                <w:sz w:val="18"/>
                <w:szCs w:val="18"/>
              </w:rPr>
              <w:drawing>
                <wp:inline distT="0" distB="0" distL="0" distR="0">
                  <wp:extent cx="572770" cy="158750"/>
                  <wp:effectExtent l="19050" t="0" r="0" b="0"/>
                  <wp:docPr id="450" name="Рисунок 45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ГОСТ Р МЭК 60050-482-2011 Источники тока химические. Термины и определения"/>
                          <pic:cNvPicPr>
                            <a:picLocks noChangeAspect="1" noChangeArrowheads="1"/>
                          </pic:cNvPicPr>
                        </pic:nvPicPr>
                        <pic:blipFill>
                          <a:blip r:embed="rId4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24510" cy="151130"/>
                  <wp:effectExtent l="19050" t="0" r="8890" b="0"/>
                  <wp:docPr id="451" name="Рисунок 45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ГОСТ Р МЭК 60050-482-2011 Источники тока химические. Термины и определения"/>
                          <pic:cNvPicPr>
                            <a:picLocks noChangeAspect="1" noChangeArrowheads="1"/>
                          </pic:cNvPicPr>
                        </pic:nvPicPr>
                        <pic:blipFill>
                          <a:blip r:embed="rId112" cstate="print"/>
                          <a:srcRect/>
                          <a:stretch>
                            <a:fillRect/>
                          </a:stretch>
                        </pic:blipFill>
                        <pic:spPr bwMode="auto">
                          <a:xfrm>
                            <a:off x="0" y="0"/>
                            <a:ext cx="52451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130" type="#_x0000_t75" alt="ГОСТ Р МЭК 60050-482-2011 Источники тока химические. Термины и определения" style="width:8.75pt;height:11.9pt"/>
              </w:pict>
            </w:r>
            <w:r>
              <w:rPr>
                <w:color w:val="2D2D2D"/>
                <w:sz w:val="18"/>
                <w:szCs w:val="18"/>
              </w:rPr>
              <w:t> tension constante </w:t>
            </w:r>
            <w:r>
              <w:rPr>
                <w:noProof/>
                <w:color w:val="2D2D2D"/>
                <w:sz w:val="18"/>
                <w:szCs w:val="18"/>
              </w:rPr>
              <w:drawing>
                <wp:inline distT="0" distB="0" distL="0" distR="0">
                  <wp:extent cx="485140" cy="151130"/>
                  <wp:effectExtent l="19050" t="0" r="0" b="0"/>
                  <wp:docPr id="453" name="Рисунок 45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ГОСТ Р МЭК 60050-482-2011 Источники тока химические. Термины и определения"/>
                          <pic:cNvPicPr>
                            <a:picLocks noChangeAspect="1" noChangeArrowheads="1"/>
                          </pic:cNvPicPr>
                        </pic:nvPicPr>
                        <pic:blipFill>
                          <a:blip r:embed="rId62" cstate="print"/>
                          <a:srcRect/>
                          <a:stretch>
                            <a:fillRect/>
                          </a:stretch>
                        </pic:blipFill>
                        <pic:spPr bwMode="auto">
                          <a:xfrm>
                            <a:off x="0" y="0"/>
                            <a:ext cx="48514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monobloc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bac monobloc,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monobloc,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monofluorure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lithium et monofluorure de carbone,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montage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485140" cy="158750"/>
                  <wp:effectExtent l="19050" t="0" r="0" b="0"/>
                  <wp:docPr id="454" name="Рисунок 45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ГОСТ Р МЭК 60050-482-2011 Источники тока химические. Термины и определения"/>
                          <pic:cNvPicPr>
                            <a:picLocks noChangeAspect="1" noChangeArrowheads="1"/>
                          </pic:cNvPicPr>
                        </pic:nvPicPr>
                        <pic:blipFill>
                          <a:blip r:embed="rId28"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455" name="Рисунок 45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826770" cy="158750"/>
                  <wp:effectExtent l="19050" t="0" r="0" b="0"/>
                  <wp:docPr id="456" name="Рисунок 45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ГОСТ Р МЭК 60050-482-2011 Источники тока химические. Термины и определения"/>
                          <pic:cNvPicPr>
                            <a:picLocks noChangeAspect="1" noChangeArrowheads="1"/>
                          </pic:cNvPicPr>
                        </pic:nvPicPr>
                        <pic:blipFill>
                          <a:blip r:embed="rId43" cstate="print"/>
                          <a:srcRect/>
                          <a:stretch>
                            <a:fillRect/>
                          </a:stretch>
                        </pic:blipFill>
                        <pic:spPr bwMode="auto">
                          <a:xfrm>
                            <a:off x="0" y="0"/>
                            <a:ext cx="82677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457" name="Рисунок 45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826770" cy="158750"/>
                  <wp:effectExtent l="19050" t="0" r="0" b="0"/>
                  <wp:docPr id="458" name="Рисунок 45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ГОСТ Р МЭК 60050-482-2011 Источники тока химические. Термины и определения"/>
                          <pic:cNvPicPr>
                            <a:picLocks noChangeAspect="1" noChangeArrowheads="1"/>
                          </pic:cNvPicPr>
                        </pic:nvPicPr>
                        <pic:blipFill>
                          <a:blip r:embed="rId94" cstate="print"/>
                          <a:srcRect/>
                          <a:stretch>
                            <a:fillRect/>
                          </a:stretch>
                        </pic:blipFill>
                        <pic:spPr bwMode="auto">
                          <a:xfrm>
                            <a:off x="0" y="0"/>
                            <a:ext cx="82677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459" name="Рисунок 45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sidR="00541489" w:rsidRPr="00541489">
              <w:rPr>
                <w:color w:val="2D2D2D"/>
                <w:sz w:val="18"/>
                <w:szCs w:val="18"/>
              </w:rPr>
              <w:pict>
                <v:shape id="_x0000_i1131" type="#_x0000_t75" alt="ГОСТ Р МЭК 60050-482-2011 Источники тока химические. Термины и определения" style="width:23.15pt;height:11.9pt"/>
              </w:pict>
            </w:r>
            <w:r>
              <w:rPr>
                <w:color w:val="2D2D2D"/>
                <w:sz w:val="18"/>
                <w:szCs w:val="18"/>
              </w:rPr>
              <w:t> (d'un </w:t>
            </w:r>
            <w:r>
              <w:rPr>
                <w:noProof/>
                <w:color w:val="2D2D2D"/>
                <w:sz w:val="18"/>
                <w:szCs w:val="18"/>
              </w:rPr>
              <w:drawing>
                <wp:inline distT="0" distB="0" distL="0" distR="0">
                  <wp:extent cx="469265" cy="151130"/>
                  <wp:effectExtent l="19050" t="0" r="6985" b="0"/>
                  <wp:docPr id="461" name="Рисунок 46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01015" cy="158750"/>
                  <wp:effectExtent l="19050" t="0" r="0" b="0"/>
                  <wp:docPr id="462" name="Рисунок 46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ГОСТ Р МЭК 60050-482-2011 Источники тока химические. Термины и определения"/>
                          <pic:cNvPicPr>
                            <a:picLocks noChangeAspect="1" noChangeArrowheads="1"/>
                          </pic:cNvPicPr>
                        </pic:nvPicPr>
                        <pic:blipFill>
                          <a:blip r:embed="rId113" cstate="print"/>
                          <a:srcRect/>
                          <a:stretch>
                            <a:fillRect/>
                          </a:stretch>
                        </pic:blipFill>
                        <pic:spPr bwMode="auto">
                          <a:xfrm>
                            <a:off x="0" y="0"/>
                            <a:ext cx="50101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borne </w:t>
            </w:r>
            <w:r>
              <w:rPr>
                <w:noProof/>
                <w:color w:val="2D2D2D"/>
                <w:sz w:val="18"/>
                <w:szCs w:val="18"/>
              </w:rPr>
              <w:drawing>
                <wp:inline distT="0" distB="0" distL="0" distR="0">
                  <wp:extent cx="485140" cy="158750"/>
                  <wp:effectExtent l="19050" t="0" r="0" b="0"/>
                  <wp:docPr id="463" name="Рисунок 46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ГОСТ Р МЭК 60050-482-2011 Источники тока химические. Термины и определения"/>
                          <pic:cNvPicPr>
                            <a:picLocks noChangeAspect="1" noChangeArrowheads="1"/>
                          </pic:cNvPicPr>
                        </pic:nvPicPr>
                        <pic:blipFill>
                          <a:blip r:embed="rId13"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Pr>
                <w:noProof/>
                <w:color w:val="2D2D2D"/>
                <w:sz w:val="18"/>
                <w:szCs w:val="18"/>
              </w:rPr>
              <w:drawing>
                <wp:inline distT="0" distB="0" distL="0" distR="0">
                  <wp:extent cx="485140" cy="158750"/>
                  <wp:effectExtent l="19050" t="0" r="0" b="0"/>
                  <wp:docPr id="464" name="Рисунок 46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ГОСТ Р МЭК 60050-482-2011 Источники тока химические. Термины и определения"/>
                          <pic:cNvPicPr>
                            <a:picLocks noChangeAspect="1" noChangeArrowheads="1"/>
                          </pic:cNvPicPr>
                        </pic:nvPicPr>
                        <pic:blipFill>
                          <a:blip r:embed="rId13"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neutre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air-zinc </w:t>
            </w:r>
            <w:r w:rsidR="00541489" w:rsidRPr="00541489">
              <w:rPr>
                <w:color w:val="2D2D2D"/>
                <w:sz w:val="18"/>
                <w:szCs w:val="18"/>
              </w:rPr>
              <w:pict>
                <v:shape id="_x0000_i1132" type="#_x0000_t75" alt="ГОСТ Р МЭК 60050-482-2011 Источники тока химические. Термины и определения" style="width:8.75pt;height:11.9pt"/>
              </w:pict>
            </w:r>
            <w:r>
              <w:rPr>
                <w:color w:val="2D2D2D"/>
                <w:sz w:val="18"/>
                <w:szCs w:val="18"/>
              </w:rPr>
              <w:t> </w:t>
            </w:r>
            <w:r>
              <w:rPr>
                <w:noProof/>
                <w:color w:val="2D2D2D"/>
                <w:sz w:val="18"/>
                <w:szCs w:val="18"/>
              </w:rPr>
              <w:drawing>
                <wp:inline distT="0" distB="0" distL="0" distR="0">
                  <wp:extent cx="572770" cy="158750"/>
                  <wp:effectExtent l="19050" t="0" r="0" b="0"/>
                  <wp:docPr id="466" name="Рисунок 46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ГОСТ Р МЭК 60050-482-2011 Источники тока химические. Термины и определения"/>
                          <pic:cNvPicPr>
                            <a:picLocks noChangeAspect="1" noChangeArrowheads="1"/>
                          </pic:cNvPicPr>
                        </pic:nvPicPr>
                        <pic:blipFill>
                          <a:blip r:embed="rId1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neutre,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nickel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cadmium-oxyde de nickel,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nickel-cadmium,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nickel-fer,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nickel-hydrure </w:t>
            </w:r>
            <w:r>
              <w:rPr>
                <w:noProof/>
                <w:color w:val="2D2D2D"/>
                <w:sz w:val="18"/>
                <w:szCs w:val="18"/>
              </w:rPr>
              <w:drawing>
                <wp:inline distT="0" distB="0" distL="0" distR="0">
                  <wp:extent cx="572770" cy="158750"/>
                  <wp:effectExtent l="19050" t="0" r="0" b="0"/>
                  <wp:docPr id="467" name="Рисунок 46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ГОСТ Р МЭК 60050-482-2011 Источники тока химические. Термины и определения"/>
                          <pic:cNvPicPr>
                            <a:picLocks noChangeAspect="1" noChangeArrowheads="1"/>
                          </pic:cNvPicPr>
                        </pic:nvPicPr>
                        <pic:blipFill>
                          <a:blip r:embed="rId4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133" type="#_x0000_t75" alt="ГОСТ Р МЭК 60050-482-2011 Источники тока химические. Термины и определения" style="width:8.75pt;height:11.9pt"/>
              </w:pict>
            </w:r>
            <w:r>
              <w:rPr>
                <w:color w:val="2D2D2D"/>
                <w:sz w:val="18"/>
                <w:szCs w:val="18"/>
              </w:rPr>
              <w:t> I'oxyde de nickel-fer,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134" type="#_x0000_t75" alt="ГОСТ Р МЭК 60050-482-2011 Источники тока химические. Термины и определения" style="width:8.75pt;height:11.9pt"/>
              </w:pict>
            </w:r>
            <w:r>
              <w:rPr>
                <w:color w:val="2D2D2D"/>
                <w:sz w:val="18"/>
                <w:szCs w:val="18"/>
              </w:rPr>
              <w:t> I'oxyde de nickel-zinc,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sodium-clhorure de nickel,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niveau</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indicateur de niveau,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nominale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nominale,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valeur nominale,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ohmique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ohmique,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ouvert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coefficient de </w:t>
            </w:r>
            <w:r>
              <w:rPr>
                <w:noProof/>
                <w:color w:val="2D2D2D"/>
                <w:sz w:val="18"/>
                <w:szCs w:val="18"/>
              </w:rPr>
              <w:drawing>
                <wp:inline distT="0" distB="0" distL="0" distR="0">
                  <wp:extent cx="675640" cy="158750"/>
                  <wp:effectExtent l="19050" t="0" r="0" b="0"/>
                  <wp:docPr id="470" name="Рисунок 47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ГОСТ Р МЭК 60050-482-2011 Источники тока химические. Термины и определения"/>
                          <pic:cNvPicPr>
                            <a:picLocks noChangeAspect="1" noChangeArrowheads="1"/>
                          </pic:cNvPicPr>
                        </pic:nvPicPr>
                        <pic:blipFill>
                          <a:blip r:embed="rId33"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Pr>
                <w:color w:val="2D2D2D"/>
                <w:sz w:val="18"/>
                <w:szCs w:val="18"/>
              </w:rPr>
              <w:t> de la tension en circuit ouvert,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471" name="Рисунок 47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ouvert,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tension en circuit ouvert (d'un </w:t>
            </w:r>
            <w:r>
              <w:rPr>
                <w:noProof/>
                <w:color w:val="2D2D2D"/>
                <w:sz w:val="18"/>
                <w:szCs w:val="18"/>
              </w:rPr>
              <w:drawing>
                <wp:inline distT="0" distB="0" distL="0" distR="0">
                  <wp:extent cx="469265" cy="151130"/>
                  <wp:effectExtent l="19050" t="0" r="6985" b="0"/>
                  <wp:docPr id="472" name="Рисунок 47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oxyde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cadmium-oxyde de nickel,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135" type="#_x0000_t75" alt="ГОСТ Р МЭК 60050-482-2011 Источники тока химические. Термины и определения" style="width:8.75pt;height:11.9pt"/>
              </w:pict>
            </w:r>
            <w:r>
              <w:rPr>
                <w:color w:val="2D2D2D"/>
                <w:sz w:val="18"/>
                <w:szCs w:val="18"/>
              </w:rPr>
              <w:t> I'oxyde d'argent-cadmium,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136" type="#_x0000_t75" alt="ГОСТ Р МЭК 60050-482-2011 Источники тока химические. Термины и определения" style="width:8.75pt;height:11.9pt"/>
              </w:pict>
            </w:r>
            <w:r>
              <w:rPr>
                <w:color w:val="2D2D2D"/>
                <w:sz w:val="18"/>
                <w:szCs w:val="18"/>
              </w:rPr>
              <w:t> I'oxyde de nickel-fer,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137" type="#_x0000_t75" alt="ГОСТ Р МЭК 60050-482-2011 Источники тока химические. Термины и определения" style="width:8.75pt;height:11.9pt"/>
              </w:pict>
            </w:r>
            <w:r>
              <w:rPr>
                <w:color w:val="2D2D2D"/>
                <w:sz w:val="18"/>
                <w:szCs w:val="18"/>
              </w:rPr>
              <w:t> I'oxyde de nickel-zinc,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38" type="#_x0000_t75" alt="ГОСТ Р МЭК 60050-482-2011 Источники тока химические. Термины и определения" style="width:8.75pt;height:11.9pt"/>
              </w:pict>
            </w:r>
            <w:r>
              <w:rPr>
                <w:color w:val="2D2D2D"/>
                <w:sz w:val="18"/>
                <w:szCs w:val="18"/>
              </w:rPr>
              <w:t> oxyde d'argent et 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39" type="#_x0000_t75" alt="ГОСТ Р МЭК 60050-482-2011 Источники тока химические. Термины и определения" style="width:8.75pt;height:11.9pt"/>
              </w:pict>
            </w:r>
            <w:r>
              <w:rPr>
                <w:color w:val="2D2D2D"/>
                <w:sz w:val="18"/>
                <w:szCs w:val="18"/>
              </w:rPr>
              <w:t> I'oxyde de cuivre-lithium,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papier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papier,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01015" cy="158750"/>
                  <wp:effectExtent l="19050" t="0" r="0" b="0"/>
                  <wp:docPr id="478" name="Рисунок 47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ГОСТ Р МЭК 60050-482-2011 Источники тока химические. Термины и определения"/>
                          <pic:cNvPicPr>
                            <a:picLocks noChangeAspect="1" noChangeArrowheads="1"/>
                          </pic:cNvPicPr>
                        </pic:nvPicPr>
                        <pic:blipFill>
                          <a:blip r:embed="rId114" cstate="print"/>
                          <a:srcRect/>
                          <a:stretch>
                            <a:fillRect/>
                          </a:stretch>
                        </pic:blipFill>
                        <pic:spPr bwMode="auto">
                          <a:xfrm>
                            <a:off x="0" y="0"/>
                            <a:ext cx="50101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485140" cy="158750"/>
                  <wp:effectExtent l="19050" t="0" r="0" b="0"/>
                  <wp:docPr id="479" name="Рисунок 47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ГОСТ Р МЭК 60050-482-2011 Источники тока химические. Термины и определения"/>
                          <pic:cNvPicPr>
                            <a:picLocks noChangeAspect="1" noChangeArrowheads="1"/>
                          </pic:cNvPicPr>
                        </pic:nvPicPr>
                        <pic:blipFill>
                          <a:blip r:embed="rId28"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480" name="Рисунок 48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803275" cy="135255"/>
                  <wp:effectExtent l="19050" t="0" r="0" b="0"/>
                  <wp:docPr id="481" name="Рисунок 48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ГОСТ Р МЭК 60050-482-2011 Источники тока химические. Термины и определения"/>
                          <pic:cNvPicPr>
                            <a:picLocks noChangeAspect="1" noChangeArrowheads="1"/>
                          </pic:cNvPicPr>
                        </pic:nvPicPr>
                        <pic:blipFill>
                          <a:blip r:embed="rId74" cstate="print"/>
                          <a:srcRect/>
                          <a:stretch>
                            <a:fillRect/>
                          </a:stretch>
                        </pic:blipFill>
                        <pic:spPr bwMode="auto">
                          <a:xfrm>
                            <a:off x="0" y="0"/>
                            <a:ext cx="803275" cy="135255"/>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482" name="Рисунок 48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779145" cy="151130"/>
                  <wp:effectExtent l="19050" t="0" r="1905" b="0"/>
                  <wp:docPr id="483" name="Рисунок 48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ГОСТ Р МЭК 60050-482-2011 Источники тока химические. Термины и определения"/>
                          <pic:cNvPicPr>
                            <a:picLocks noChangeAspect="1" noChangeArrowheads="1"/>
                          </pic:cNvPicPr>
                        </pic:nvPicPr>
                        <pic:blipFill>
                          <a:blip r:embed="rId115" cstate="print"/>
                          <a:srcRect/>
                          <a:stretch>
                            <a:fillRect/>
                          </a:stretch>
                        </pic:blipFill>
                        <pic:spPr bwMode="auto">
                          <a:xfrm>
                            <a:off x="0" y="0"/>
                            <a:ext cx="779145" cy="15113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484" name="Рисунок 48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485" name="Рисунок 48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485140" cy="158750"/>
                  <wp:effectExtent l="19050" t="0" r="0" b="0"/>
                  <wp:docPr id="486" name="Рисунок 48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ГОСТ Р МЭК 60050-482-2011 Источники тока химические. Термины и определения"/>
                          <pic:cNvPicPr>
                            <a:picLocks noChangeAspect="1" noChangeArrowheads="1"/>
                          </pic:cNvPicPr>
                        </pic:nvPicPr>
                        <pic:blipFill>
                          <a:blip r:embed="rId28"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1057275" cy="158750"/>
                  <wp:effectExtent l="19050" t="0" r="9525" b="0"/>
                  <wp:docPr id="487" name="Рисунок 48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ГОСТ Р МЭК 60050-482-2011 Источники тока химические. Термины и определения"/>
                          <pic:cNvPicPr>
                            <a:picLocks noChangeAspect="1" noChangeArrowheads="1"/>
                          </pic:cNvPicPr>
                        </pic:nvPicPr>
                        <pic:blipFill>
                          <a:blip r:embed="rId116" cstate="print"/>
                          <a:srcRect/>
                          <a:stretch>
                            <a:fillRect/>
                          </a:stretch>
                        </pic:blipFill>
                        <pic:spPr bwMode="auto">
                          <a:xfrm>
                            <a:off x="0" y="0"/>
                            <a:ext cx="105727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1049655" cy="151130"/>
                  <wp:effectExtent l="19050" t="0" r="0" b="0"/>
                  <wp:docPr id="488" name="Рисунок 48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ГОСТ Р МЭК 60050-482-2011 Источники тока химические. Термины и определения"/>
                          <pic:cNvPicPr>
                            <a:picLocks noChangeAspect="1" noChangeArrowheads="1"/>
                          </pic:cNvPicPr>
                        </pic:nvPicPr>
                        <pic:blipFill>
                          <a:blip r:embed="rId23" cstate="print"/>
                          <a:srcRect/>
                          <a:stretch>
                            <a:fillRect/>
                          </a:stretch>
                        </pic:blipFill>
                        <pic:spPr bwMode="auto">
                          <a:xfrm>
                            <a:off x="0" y="0"/>
                            <a:ext cx="1049655" cy="151130"/>
                          </a:xfrm>
                          <a:prstGeom prst="rect">
                            <a:avLst/>
                          </a:prstGeom>
                          <a:noFill/>
                          <a:ln w="9525">
                            <a:noFill/>
                            <a:miter lim="800000"/>
                            <a:headEnd/>
                            <a:tailEnd/>
                          </a:ln>
                        </pic:spPr>
                      </pic:pic>
                    </a:graphicData>
                  </a:graphic>
                </wp:inline>
              </w:drawing>
            </w:r>
            <w:r>
              <w:rPr>
                <w:color w:val="2D2D2D"/>
                <w:sz w:val="18"/>
                <w:szCs w:val="18"/>
              </w:rPr>
              <w:t>, adj</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parasite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489" name="Рисунок 48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parasite,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pile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Pr>
                <w:noProof/>
                <w:color w:val="2D2D2D"/>
                <w:sz w:val="18"/>
                <w:szCs w:val="18"/>
              </w:rPr>
              <w:drawing>
                <wp:inline distT="0" distB="0" distL="0" distR="0">
                  <wp:extent cx="516890" cy="135255"/>
                  <wp:effectExtent l="19050" t="0" r="0" b="0"/>
                  <wp:docPr id="490" name="Рисунок 49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ГОСТ Р МЭК 60050-482-2011 Источники тока химические. Термины и определения"/>
                          <pic:cNvPicPr>
                            <a:picLocks noChangeAspect="1" noChangeArrowheads="1"/>
                          </pic:cNvPicPr>
                        </pic:nvPicPr>
                        <pic:blipFill>
                          <a:blip r:embed="rId117" cstate="print"/>
                          <a:srcRect/>
                          <a:stretch>
                            <a:fillRect/>
                          </a:stretch>
                        </pic:blipFill>
                        <pic:spPr bwMode="auto">
                          <a:xfrm>
                            <a:off x="0" y="0"/>
                            <a:ext cx="516890" cy="135255"/>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air-zinc </w:t>
            </w:r>
            <w:r w:rsidR="00541489" w:rsidRPr="00541489">
              <w:rPr>
                <w:color w:val="2D2D2D"/>
                <w:sz w:val="18"/>
                <w:szCs w:val="18"/>
              </w:rPr>
              <w:pict>
                <v:shape id="_x0000_i1140" type="#_x0000_t75" alt="ГОСТ Р МЭК 60050-482-2011 Источники тока химические. Термины и определения" style="width:8.75pt;height:11.9pt"/>
              </w:pict>
            </w:r>
            <w:r>
              <w:rPr>
                <w:color w:val="2D2D2D"/>
                <w:sz w:val="18"/>
                <w:szCs w:val="18"/>
              </w:rPr>
              <w:t> </w:t>
            </w:r>
            <w:r>
              <w:rPr>
                <w:noProof/>
                <w:color w:val="2D2D2D"/>
                <w:sz w:val="18"/>
                <w:szCs w:val="18"/>
              </w:rPr>
              <w:drawing>
                <wp:inline distT="0" distB="0" distL="0" distR="0">
                  <wp:extent cx="572770" cy="158750"/>
                  <wp:effectExtent l="19050" t="0" r="0" b="0"/>
                  <wp:docPr id="492" name="Рисунок 49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ГОСТ Р МЭК 60050-482-2011 Источники тока химические. Термины и определения"/>
                          <pic:cNvPicPr>
                            <a:picLocks noChangeAspect="1" noChangeArrowheads="1"/>
                          </pic:cNvPicPr>
                        </pic:nvPicPr>
                        <pic:blipFill>
                          <a:blip r:embed="rId1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neutre,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alcaline air-zinc,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alcaline au bioxyde de </w:t>
            </w:r>
            <w:r>
              <w:rPr>
                <w:noProof/>
                <w:color w:val="2D2D2D"/>
                <w:sz w:val="18"/>
                <w:szCs w:val="18"/>
              </w:rPr>
              <w:drawing>
                <wp:inline distT="0" distB="0" distL="0" distR="0">
                  <wp:extent cx="643890" cy="158750"/>
                  <wp:effectExtent l="19050" t="0" r="3810" b="0"/>
                  <wp:docPr id="493" name="Рисунок 49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ГОСТ Р МЭК 60050-482-2011 Источники тока химические. Термины и определения"/>
                          <pic:cNvPicPr>
                            <a:picLocks noChangeAspect="1" noChangeArrowheads="1"/>
                          </pic:cNvPicPr>
                        </pic:nvPicPr>
                        <pic:blipFill>
                          <a:blip r:embed="rId47"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r>
              <w:rPr>
                <w:color w:val="2D2D2D"/>
                <w:sz w:val="18"/>
                <w:szCs w:val="18"/>
              </w:rPr>
              <w:t> 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bioxyde de </w:t>
            </w:r>
            <w:r>
              <w:rPr>
                <w:noProof/>
                <w:color w:val="2D2D2D"/>
                <w:sz w:val="18"/>
                <w:szCs w:val="18"/>
              </w:rPr>
              <w:drawing>
                <wp:inline distT="0" distB="0" distL="0" distR="0">
                  <wp:extent cx="643890" cy="158750"/>
                  <wp:effectExtent l="19050" t="0" r="3810" b="0"/>
                  <wp:docPr id="494" name="Рисунок 49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ГОСТ Р МЭК 60050-482-2011 Источники тока химические. Термины и определения"/>
                          <pic:cNvPicPr>
                            <a:picLocks noChangeAspect="1" noChangeArrowheads="1"/>
                          </pic:cNvPicPr>
                        </pic:nvPicPr>
                        <pic:blipFill>
                          <a:blip r:embed="rId47"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r>
              <w:rPr>
                <w:color w:val="2D2D2D"/>
                <w:sz w:val="18"/>
                <w:szCs w:val="18"/>
              </w:rPr>
              <w:t> et 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chlorure de 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41" type="#_x0000_t75" alt="ГОСТ Р МЭК 60050-482-2011 Источники тока химические. Термины и определения" style="width:8.75pt;height:11.9pt"/>
              </w:pict>
            </w:r>
            <w:r>
              <w:rPr>
                <w:color w:val="2D2D2D"/>
                <w:sz w:val="18"/>
                <w:szCs w:val="18"/>
              </w:rPr>
              <w:t> combustible,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dichlorure de thionyle et 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disulfure de fer et 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42" type="#_x0000_t75" alt="ГОСТ Р МЭК 60050-482-2011 Источники тока химические. Термины и определения" style="width:27.55pt;height:11.9pt"/>
              </w:pict>
            </w:r>
            <w:r>
              <w:rPr>
                <w:color w:val="2D2D2D"/>
                <w:sz w:val="18"/>
                <w:szCs w:val="18"/>
              </w:rPr>
              <w:t> Weston,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43" type="#_x0000_t75" alt="ГОСТ Р МЭК 60050-482-2011 Источники тока химические. Термины и определения" style="width:8.75pt;height:11.9pt"/>
              </w:pict>
            </w:r>
            <w:r>
              <w:rPr>
                <w:color w:val="2D2D2D"/>
                <w:sz w:val="18"/>
                <w:szCs w:val="18"/>
              </w:rPr>
              <w:t> gel,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Pr>
                <w:noProof/>
                <w:color w:val="2D2D2D"/>
                <w:sz w:val="18"/>
                <w:szCs w:val="18"/>
              </w:rPr>
              <w:drawing>
                <wp:inline distT="0" distB="0" distL="0" distR="0">
                  <wp:extent cx="572770" cy="151130"/>
                  <wp:effectExtent l="19050" t="0" r="0" b="0"/>
                  <wp:docPr id="498" name="Рисунок 49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ГОСТ Р МЭК 60050-482-2011 Источники тока химические. Термины и определения"/>
                          <pic:cNvPicPr>
                            <a:picLocks noChangeAspect="1" noChangeArrowheads="1"/>
                          </pic:cNvPicPr>
                        </pic:nvPicPr>
                        <pic:blipFill>
                          <a:blip r:embed="rId48"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lithium et monofluorure de carbone,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44" type="#_x0000_t75" alt="ГОСТ Р МЭК 60050-482-2011 Источники тока химические. Термины и определения" style="width:8.75pt;height:11.9pt"/>
              </w:pict>
            </w:r>
            <w:r>
              <w:rPr>
                <w:color w:val="2D2D2D"/>
                <w:sz w:val="18"/>
                <w:szCs w:val="18"/>
              </w:rPr>
              <w:t> oxyde d'argent et 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45" type="#_x0000_t75" alt="ГОСТ Р МЭК 60050-482-2011 Источники тока химические. Термины и определения" style="width:8.75pt;height:11.9pt"/>
              </w:pict>
            </w:r>
            <w:r>
              <w:rPr>
                <w:color w:val="2D2D2D"/>
                <w:sz w:val="18"/>
                <w:szCs w:val="18"/>
              </w:rPr>
              <w:t> I'oxyde de cuivre-lithium,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papier,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ronde,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saline,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46" type="#_x0000_t75" alt="ГОСТ Р МЭК 60050-482-2011 Источники тока химические. Термины и определения" style="width:27.55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47" type="#_x0000_t75" alt="ГОСТ Р МЭК 60050-482-2011 Источники тока химические. Термины и определения" style="width:8.75pt;height:11.9pt"/>
              </w:pict>
            </w:r>
            <w:r>
              <w:rPr>
                <w:color w:val="2D2D2D"/>
                <w:sz w:val="18"/>
                <w:szCs w:val="18"/>
              </w:rPr>
              <w:t> sel fondu,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pilote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503" name="Рисунок 50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pilote,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1130"/>
                  <wp:effectExtent l="19050" t="0" r="0" b="0"/>
                  <wp:docPr id="504" name="Рисунок 50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ГОСТ Р МЭК 60050-482-2011 Источники тока химические. Термины и определения"/>
                          <pic:cNvPicPr>
                            <a:picLocks noChangeAspect="1" noChangeArrowheads="1"/>
                          </pic:cNvPicPr>
                        </pic:nvPicPr>
                        <pic:blipFill>
                          <a:blip r:embed="rId64" cstate="print"/>
                          <a:srcRect/>
                          <a:stretch>
                            <a:fillRect/>
                          </a:stretch>
                        </pic:blipFill>
                        <pic:spPr bwMode="auto">
                          <a:xfrm>
                            <a:off x="0" y="0"/>
                            <a:ext cx="38989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sidR="00541489" w:rsidRPr="00541489">
              <w:rPr>
                <w:color w:val="2D2D2D"/>
                <w:sz w:val="18"/>
                <w:szCs w:val="18"/>
              </w:rPr>
              <w:pict>
                <v:shape id="_x0000_i1148" type="#_x0000_t75" alt="ГОСТ Р МЭК 60050-482-2011 Источники тока химические. Термины и определения" style="width:29.45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plaque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bloc de plaques,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faisceau de plaques,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jeu de plaques,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Pr>
                <w:noProof/>
                <w:color w:val="2D2D2D"/>
                <w:sz w:val="18"/>
                <w:szCs w:val="18"/>
              </w:rPr>
              <w:drawing>
                <wp:inline distT="0" distB="0" distL="0" distR="0">
                  <wp:extent cx="492760" cy="158750"/>
                  <wp:effectExtent l="19050" t="0" r="2540" b="0"/>
                  <wp:docPr id="506" name="Рисунок 50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ГОСТ Р МЭК 60050-482-2011 Источники тока химические. Термины и определения"/>
                          <pic:cNvPicPr>
                            <a:picLocks noChangeAspect="1" noChangeArrowheads="1"/>
                          </pic:cNvPicPr>
                        </pic:nvPicPr>
                        <pic:blipFill>
                          <a:blip r:embed="rId12" cstate="print"/>
                          <a:srcRect/>
                          <a:stretch>
                            <a:fillRect/>
                          </a:stretch>
                        </pic:blipFill>
                        <pic:spPr bwMode="auto">
                          <a:xfrm>
                            <a:off x="0" y="0"/>
                            <a:ext cx="49276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Faure,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sidR="00541489" w:rsidRPr="00541489">
              <w:rPr>
                <w:color w:val="2D2D2D"/>
                <w:sz w:val="18"/>
                <w:szCs w:val="18"/>
              </w:rPr>
              <w:pict>
                <v:shape id="_x0000_i1149" type="#_x0000_t75" alt="ГОСТ Р МЭК 60050-482-2011 Источники тока химические. Термины и определения" style="width:26.9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plaque </w:t>
            </w:r>
            <w:r>
              <w:rPr>
                <w:noProof/>
                <w:color w:val="2D2D2D"/>
                <w:sz w:val="18"/>
                <w:szCs w:val="18"/>
              </w:rPr>
              <w:drawing>
                <wp:inline distT="0" distB="0" distL="0" distR="0">
                  <wp:extent cx="485140" cy="158750"/>
                  <wp:effectExtent l="19050" t="0" r="0" b="0"/>
                  <wp:docPr id="508" name="Рисунок 50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ГОСТ Р МЭК 60050-482-2011 Источники тока химические. Термины и определения"/>
                          <pic:cNvPicPr>
                            <a:picLocks noChangeAspect="1" noChangeArrowheads="1"/>
                          </pic:cNvPicPr>
                        </pic:nvPicPr>
                        <pic:blipFill>
                          <a:blip r:embed="rId13"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sidR="00541489" w:rsidRPr="00541489">
              <w:rPr>
                <w:color w:val="2D2D2D"/>
                <w:sz w:val="18"/>
                <w:szCs w:val="18"/>
              </w:rPr>
              <w:pict>
                <v:shape id="_x0000_i1150" type="#_x0000_t75" alt="ГОСТ Р МЭК 60050-482-2011 Источники тока химические. Термины и определения" style="width:29.45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sidR="00541489" w:rsidRPr="00541489">
              <w:rPr>
                <w:color w:val="2D2D2D"/>
                <w:sz w:val="18"/>
                <w:szCs w:val="18"/>
              </w:rPr>
              <w:pict>
                <v:shape id="_x0000_i1151" type="#_x0000_t75" alt="ГОСТ Р МЭК 60050-482-2011 Источники тока химические. Термины и определения" style="width:8.75pt;height:11.9pt"/>
              </w:pict>
            </w:r>
            <w:r>
              <w:rPr>
                <w:color w:val="2D2D2D"/>
                <w:sz w:val="18"/>
                <w:szCs w:val="18"/>
              </w:rPr>
              <w:t> pochettes,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positive,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tubulaire,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plomb</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plomb,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plomb-bioxyde de plomb,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pochettes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w:t>
            </w:r>
            <w:r w:rsidR="00541489" w:rsidRPr="00541489">
              <w:rPr>
                <w:color w:val="2D2D2D"/>
                <w:sz w:val="18"/>
                <w:szCs w:val="18"/>
              </w:rPr>
              <w:pict>
                <v:shape id="_x0000_i1152" type="#_x0000_t75" alt="ГОСТ Р МЭК 60050-482-2011 Источники тока химические. Термины и определения" style="width:8.75pt;height:11.9pt"/>
              </w:pict>
            </w:r>
            <w:r>
              <w:rPr>
                <w:color w:val="2D2D2D"/>
                <w:sz w:val="18"/>
                <w:szCs w:val="18"/>
              </w:rPr>
              <w:t> pochettes,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polarisation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transfert de 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anodique,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cathodique,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concentration,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cristallisation,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w:t>
            </w:r>
            <w:r>
              <w:rPr>
                <w:noProof/>
                <w:color w:val="2D2D2D"/>
                <w:sz w:val="18"/>
                <w:szCs w:val="18"/>
              </w:rPr>
              <w:drawing>
                <wp:inline distT="0" distB="0" distL="0" distR="0">
                  <wp:extent cx="620395" cy="151130"/>
                  <wp:effectExtent l="19050" t="0" r="8255" b="0"/>
                  <wp:docPr id="512" name="Рисунок 51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ГОСТ Р МЭК 60050-482-2011 Источники тока химические. Термины и определения"/>
                          <pic:cNvPicPr>
                            <a:picLocks noChangeAspect="1" noChangeArrowheads="1"/>
                          </pic:cNvPicPr>
                        </pic:nvPicPr>
                        <pic:blipFill>
                          <a:blip r:embed="rId118" cstate="print"/>
                          <a:srcRect/>
                          <a:stretch>
                            <a:fillRect/>
                          </a:stretch>
                        </pic:blipFill>
                        <pic:spPr bwMode="auto">
                          <a:xfrm>
                            <a:off x="0" y="0"/>
                            <a:ext cx="620395"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ohmique,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w:t>
            </w:r>
            <w:r>
              <w:rPr>
                <w:noProof/>
                <w:color w:val="2D2D2D"/>
                <w:sz w:val="18"/>
                <w:szCs w:val="18"/>
              </w:rPr>
              <w:drawing>
                <wp:inline distT="0" distB="0" distL="0" distR="0">
                  <wp:extent cx="461010" cy="151130"/>
                  <wp:effectExtent l="19050" t="0" r="0" b="0"/>
                  <wp:docPr id="513" name="Рисунок 51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transfert de masse,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8750"/>
                  <wp:effectExtent l="19050" t="0" r="0" b="0"/>
                  <wp:docPr id="514" name="Рисунок 51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ГОСТ Р МЭК 60050-482-2011 Источники тока химические. Термины и определения"/>
                          <pic:cNvPicPr>
                            <a:picLocks noChangeAspect="1" noChangeArrowheads="1"/>
                          </pic:cNvPicPr>
                        </pic:nvPicPr>
                        <pic:blipFill>
                          <a:blip r:embed="rId119" cstate="print"/>
                          <a:srcRect/>
                          <a:stretch>
                            <a:fillRect/>
                          </a:stretch>
                        </pic:blipFill>
                        <pic:spPr bwMode="auto">
                          <a:xfrm>
                            <a:off x="0" y="0"/>
                            <a:ext cx="461010"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inversion de </w:t>
            </w:r>
            <w:r>
              <w:rPr>
                <w:noProof/>
                <w:color w:val="2D2D2D"/>
                <w:sz w:val="18"/>
                <w:szCs w:val="18"/>
              </w:rPr>
              <w:drawing>
                <wp:inline distT="0" distB="0" distL="0" distR="0">
                  <wp:extent cx="421640" cy="158750"/>
                  <wp:effectExtent l="19050" t="0" r="0" b="0"/>
                  <wp:docPr id="515" name="Рисунок 51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ГОСТ Р МЭК 60050-482-2011 Источники тока химические. Термины и определения"/>
                          <pic:cNvPicPr>
                            <a:picLocks noChangeAspect="1" noChangeArrowheads="1"/>
                          </pic:cNvPicPr>
                        </pic:nvPicPr>
                        <pic:blipFill>
                          <a:blip r:embed="rId27"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positive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borne positive,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positive,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pouvoir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pouvoir de </w:t>
            </w:r>
            <w:r>
              <w:rPr>
                <w:noProof/>
                <w:color w:val="2D2D2D"/>
                <w:sz w:val="18"/>
                <w:szCs w:val="18"/>
              </w:rPr>
              <w:drawing>
                <wp:inline distT="0" distB="0" distL="0" distR="0">
                  <wp:extent cx="612140" cy="158750"/>
                  <wp:effectExtent l="19050" t="0" r="0" b="0"/>
                  <wp:docPr id="516" name="Рисунок 51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ГОСТ Р МЭК 60050-482-2011 Источники тока химические. Термины и определения"/>
                          <pic:cNvPicPr>
                            <a:picLocks noChangeAspect="1" noChangeArrowheads="1"/>
                          </pic:cNvPicPr>
                        </pic:nvPicPr>
                        <pic:blipFill>
                          <a:blip r:embed="rId56" cstate="print"/>
                          <a:srcRect/>
                          <a:stretch>
                            <a:fillRect/>
                          </a:stretch>
                        </pic:blipFill>
                        <pic:spPr bwMode="auto">
                          <a:xfrm>
                            <a:off x="0" y="0"/>
                            <a:ext cx="612140"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premier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de premier </w:t>
            </w:r>
            <w:r>
              <w:rPr>
                <w:noProof/>
                <w:color w:val="2D2D2D"/>
                <w:sz w:val="18"/>
                <w:szCs w:val="18"/>
              </w:rPr>
              <w:drawing>
                <wp:inline distT="0" distB="0" distL="0" distR="0">
                  <wp:extent cx="659765" cy="158750"/>
                  <wp:effectExtent l="19050" t="0" r="6985" b="0"/>
                  <wp:docPr id="517" name="Рисунок 51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ГОСТ Р МЭК 60050-482-2011 Источники тока химические. Термины и определения"/>
                          <pic:cNvPicPr>
                            <a:picLocks noChangeAspect="1" noChangeArrowheads="1"/>
                          </pic:cNvPicPr>
                        </pic:nvPicPr>
                        <pic:blipFill>
                          <a:blip r:embed="rId7" cstate="print"/>
                          <a:srcRect/>
                          <a:stretch>
                            <a:fillRect/>
                          </a:stretch>
                        </pic:blipFill>
                        <pic:spPr bwMode="auto">
                          <a:xfrm>
                            <a:off x="0" y="0"/>
                            <a:ext cx="659765"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a6"/>
              <w:spacing w:before="0" w:beforeAutospacing="0" w:after="0" w:afterAutospacing="0" w:line="263" w:lineRule="atLeast"/>
              <w:textAlignment w:val="baseline"/>
              <w:rPr>
                <w:color w:val="2D2D2D"/>
                <w:sz w:val="18"/>
                <w:szCs w:val="18"/>
              </w:rPr>
            </w:pPr>
            <w:r w:rsidRPr="00541489">
              <w:rPr>
                <w:color w:val="2D2D2D"/>
                <w:sz w:val="18"/>
                <w:szCs w:val="18"/>
              </w:rPr>
              <w:pict>
                <v:shape id="_x0000_i1153" type="#_x0000_t75" alt="ГОСТ Р МЭК 60050-482-2011 Источники тока химические. Термины и определения" style="width:26.3pt;height:12.5pt"/>
              </w:pic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sidR="00541489" w:rsidRPr="00541489">
              <w:rPr>
                <w:color w:val="2D2D2D"/>
                <w:sz w:val="18"/>
                <w:szCs w:val="18"/>
              </w:rPr>
              <w:pict>
                <v:shape id="_x0000_i1154" type="#_x0000_t75" alt="ГОСТ Р МЭК 60050-482-2011 Источники тока химические. Термины и определения" style="width:23.8pt;height:12.5pt"/>
              </w:pict>
            </w:r>
            <w:r>
              <w:rPr>
                <w:color w:val="2D2D2D"/>
                <w:sz w:val="18"/>
                <w:szCs w:val="18"/>
              </w:rPr>
              <w:t> </w:t>
            </w:r>
            <w:r w:rsidR="00541489" w:rsidRPr="00541489">
              <w:rPr>
                <w:color w:val="2D2D2D"/>
                <w:sz w:val="18"/>
                <w:szCs w:val="18"/>
              </w:rPr>
              <w:pict>
                <v:shape id="_x0000_i1155" type="#_x0000_t75" alt="ГОСТ Р МЭК 60050-482-2011 Источники тока химические. Термины и определения" style="width:8.75pt;height:11.9pt"/>
              </w:pict>
            </w:r>
            <w:r>
              <w:rPr>
                <w:color w:val="2D2D2D"/>
                <w:sz w:val="18"/>
                <w:szCs w:val="18"/>
              </w:rPr>
              <w:t> I'emploi,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rapide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rapide,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85140" cy="151130"/>
                  <wp:effectExtent l="19050" t="0" r="0" b="0"/>
                  <wp:docPr id="521" name="Рисунок 52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ГОСТ Р МЭК 60050-482-2011 Источники тока химические. Термины и определения"/>
                          <pic:cNvPicPr>
                            <a:picLocks noChangeAspect="1" noChangeArrowheads="1"/>
                          </pic:cNvPicPr>
                        </pic:nvPicPr>
                        <pic:blipFill>
                          <a:blip r:embed="rId120" cstate="print"/>
                          <a:srcRect/>
                          <a:stretch>
                            <a:fillRect/>
                          </a:stretch>
                        </pic:blipFill>
                        <pic:spPr bwMode="auto">
                          <a:xfrm>
                            <a:off x="0" y="0"/>
                            <a:ext cx="48514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w:t>
            </w:r>
            <w:r>
              <w:rPr>
                <w:noProof/>
                <w:color w:val="2D2D2D"/>
                <w:sz w:val="18"/>
                <w:szCs w:val="18"/>
              </w:rPr>
              <w:drawing>
                <wp:inline distT="0" distB="0" distL="0" distR="0">
                  <wp:extent cx="461010" cy="151130"/>
                  <wp:effectExtent l="19050" t="0" r="0" b="0"/>
                  <wp:docPr id="522" name="Рисунок 52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523" name="Рисунок 52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anodique,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524" name="Рисунок 52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cathodique,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525" name="Рисунок 52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850900" cy="158750"/>
                  <wp:effectExtent l="19050" t="0" r="6350" b="0"/>
                  <wp:docPr id="526" name="Рисунок 52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ГОСТ Р МЭК 60050-482-2011 Источники тока химические. Термины и определения"/>
                          <pic:cNvPicPr>
                            <a:picLocks noChangeAspect="1" noChangeArrowheads="1"/>
                          </pic:cNvPicPr>
                        </pic:nvPicPr>
                        <pic:blipFill>
                          <a:blip r:embed="rId25" cstate="print"/>
                          <a:srcRect/>
                          <a:stretch>
                            <a:fillRect/>
                          </a:stretch>
                        </pic:blipFill>
                        <pic:spPr bwMode="auto">
                          <a:xfrm>
                            <a:off x="0" y="0"/>
                            <a:ext cx="85090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527" name="Рисунок 52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485140" cy="158750"/>
                  <wp:effectExtent l="19050" t="0" r="0" b="0"/>
                  <wp:docPr id="528" name="Рисунок 52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ГОСТ Р МЭК 60050-482-2011 Источники тока химические. Термины и определения"/>
                          <pic:cNvPicPr>
                            <a:picLocks noChangeAspect="1" noChangeArrowheads="1"/>
                          </pic:cNvPicPr>
                        </pic:nvPicPr>
                        <pic:blipFill>
                          <a:blip r:embed="rId28" cstate="print"/>
                          <a:srcRect/>
                          <a:stretch>
                            <a:fillRect/>
                          </a:stretch>
                        </pic:blipFill>
                        <pic:spPr bwMode="auto">
                          <a:xfrm>
                            <a:off x="0" y="0"/>
                            <a:ext cx="48514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529" name="Рисунок 52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parasite,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530" name="Рисунок 53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secondaire,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64515" cy="151130"/>
                  <wp:effectExtent l="19050" t="0" r="6985" b="0"/>
                  <wp:docPr id="531" name="Рисунок 53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ГОСТ Р МЭК 60050-482-2011 Источники тока химические. Термины и определения"/>
                          <pic:cNvPicPr>
                            <a:picLocks noChangeAspect="1" noChangeArrowheads="1"/>
                          </pic:cNvPicPr>
                        </pic:nvPicPr>
                        <pic:blipFill>
                          <a:blip r:embed="rId121" cstate="print"/>
                          <a:srcRect/>
                          <a:stretch>
                            <a:fillRect/>
                          </a:stretch>
                        </pic:blipFill>
                        <pic:spPr bwMode="auto">
                          <a:xfrm>
                            <a:off x="0" y="0"/>
                            <a:ext cx="564515"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37515" cy="111125"/>
                  <wp:effectExtent l="19050" t="0" r="635" b="0"/>
                  <wp:docPr id="532" name="Рисунок 53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ГОСТ Р МЭК 60050-482-2011 Источники тока химические. Термины и определения"/>
                          <pic:cNvPicPr>
                            <a:picLocks noChangeAspect="1" noChangeArrowheads="1"/>
                          </pic:cNvPicPr>
                        </pic:nvPicPr>
                        <pic:blipFill>
                          <a:blip r:embed="rId122" cstate="print"/>
                          <a:srcRect/>
                          <a:stretch>
                            <a:fillRect/>
                          </a:stretch>
                        </pic:blipFill>
                        <pic:spPr bwMode="auto">
                          <a:xfrm>
                            <a:off x="0" y="0"/>
                            <a:ext cx="437515" cy="111125"/>
                          </a:xfrm>
                          <a:prstGeom prst="rect">
                            <a:avLst/>
                          </a:prstGeom>
                          <a:noFill/>
                          <a:ln w="9525">
                            <a:noFill/>
                            <a:miter lim="800000"/>
                            <a:headEnd/>
                            <a:tailEnd/>
                          </a:ln>
                        </pic:spPr>
                      </pic:pic>
                    </a:graphicData>
                  </a:graphic>
                </wp:inline>
              </w:drawing>
            </w:r>
            <w:r>
              <w:rPr>
                <w:color w:val="2D2D2D"/>
                <w:sz w:val="18"/>
                <w:szCs w:val="18"/>
              </w:rPr>
              <w:t> de </w:t>
            </w:r>
            <w:r>
              <w:rPr>
                <w:noProof/>
                <w:color w:val="2D2D2D"/>
                <w:sz w:val="18"/>
                <w:szCs w:val="18"/>
              </w:rPr>
              <w:drawing>
                <wp:inline distT="0" distB="0" distL="0" distR="0">
                  <wp:extent cx="532765" cy="151130"/>
                  <wp:effectExtent l="19050" t="0" r="635" b="0"/>
                  <wp:docPr id="533" name="Рисунок 53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ГОСТ Р МЭК 60050-482-2011 Источники тока химические. Термины и определения"/>
                          <pic:cNvPicPr>
                            <a:picLocks noChangeAspect="1" noChangeArrowheads="1"/>
                          </pic:cNvPicPr>
                        </pic:nvPicPr>
                        <pic:blipFill>
                          <a:blip r:embed="rId9"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de tension,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1640" cy="158750"/>
                  <wp:effectExtent l="19050" t="0" r="0" b="0"/>
                  <wp:docPr id="534" name="Рисунок 53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ГОСТ Р МЭК 60050-482-2011 Источники тока химические. Термины и определения"/>
                          <pic:cNvPicPr>
                            <a:picLocks noChangeAspect="1" noChangeArrowheads="1"/>
                          </pic:cNvPicPr>
                        </pic:nvPicPr>
                        <pic:blipFill>
                          <a:blip r:embed="rId123"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535" name="Рисунок 53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charge (relatif aux accumulateurs et batteries d'accumulateurs),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536" name="Рисунок 53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w:t>
            </w:r>
            <w:r>
              <w:rPr>
                <w:noProof/>
                <w:color w:val="2D2D2D"/>
                <w:sz w:val="18"/>
                <w:szCs w:val="18"/>
              </w:rPr>
              <w:drawing>
                <wp:inline distT="0" distB="0" distL="0" distR="0">
                  <wp:extent cx="532765" cy="158750"/>
                  <wp:effectExtent l="19050" t="0" r="635" b="0"/>
                  <wp:docPr id="537" name="Рисунок 53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538" name="Рисунок 53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fin de charge,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relatif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9890" cy="158750"/>
                  <wp:effectExtent l="19050" t="0" r="0" b="0"/>
                  <wp:docPr id="539" name="Рисунок 53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ГОСТ Р МЭК 60050-482-2011 Источники тока химические. Термины и определения"/>
                          <pic:cNvPicPr>
                            <a:picLocks noChangeAspect="1" noChangeArrowheads="1"/>
                          </pic:cNvPicPr>
                        </pic:nvPicPr>
                        <pic:blipFill>
                          <a:blip r:embed="rId36"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color w:val="2D2D2D"/>
                <w:sz w:val="18"/>
                <w:szCs w:val="18"/>
              </w:rPr>
              <w:t> de charge (relatif aux accumulateurs et batteries d'accumulateurs),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renversable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540" name="Рисунок 54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renversable,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80390" cy="151130"/>
                  <wp:effectExtent l="19050" t="0" r="0" b="0"/>
                  <wp:docPr id="541" name="Рисунок 54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ГОСТ Р МЭК 60050-482-2011 Источники тока химические. Термины и определения"/>
                          <pic:cNvPicPr>
                            <a:picLocks noChangeAspect="1" noChangeArrowheads="1"/>
                          </pic:cNvPicPr>
                        </pic:nvPicPr>
                        <pic:blipFill>
                          <a:blip r:embed="rId124" cstate="print"/>
                          <a:srcRect/>
                          <a:stretch>
                            <a:fillRect/>
                          </a:stretch>
                        </pic:blipFill>
                        <pic:spPr bwMode="auto">
                          <a:xfrm>
                            <a:off x="0" y="0"/>
                            <a:ext cx="58039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capacite </w:t>
            </w:r>
            <w:r>
              <w:rPr>
                <w:noProof/>
                <w:color w:val="2D2D2D"/>
                <w:sz w:val="18"/>
                <w:szCs w:val="18"/>
              </w:rPr>
              <w:drawing>
                <wp:inline distT="0" distB="0" distL="0" distR="0">
                  <wp:extent cx="532765" cy="151130"/>
                  <wp:effectExtent l="19050" t="0" r="635" b="0"/>
                  <wp:docPr id="542" name="Рисунок 54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ГОСТ Р МЭК 60050-482-2011 Источники тока химические. Термины и определения"/>
                          <pic:cNvPicPr>
                            <a:picLocks noChangeAspect="1" noChangeArrowheads="1"/>
                          </pic:cNvPicPr>
                        </pic:nvPicPr>
                        <pic:blipFill>
                          <a:blip r:embed="rId32"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masse active </w:t>
            </w:r>
            <w:r>
              <w:rPr>
                <w:noProof/>
                <w:color w:val="2D2D2D"/>
                <w:sz w:val="18"/>
                <w:szCs w:val="18"/>
              </w:rPr>
              <w:drawing>
                <wp:inline distT="0" distB="0" distL="0" distR="0">
                  <wp:extent cx="532765" cy="151130"/>
                  <wp:effectExtent l="19050" t="0" r="635" b="0"/>
                  <wp:docPr id="543" name="Рисунок 54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ГОСТ Р МЭК 60050-482-2011 Источники тока химические. Термины и определения"/>
                          <pic:cNvPicPr>
                            <a:picLocks noChangeAspect="1" noChangeArrowheads="1"/>
                          </pic:cNvPicPr>
                        </pic:nvPicPr>
                        <pic:blipFill>
                          <a:blip r:embed="rId32"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12140" cy="151130"/>
                  <wp:effectExtent l="19050" t="0" r="0" b="0"/>
                  <wp:docPr id="544" name="Рисунок 54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ГОСТ Р МЭК 60050-482-2011 Источники тока химические. Термины и определения"/>
                          <pic:cNvPicPr>
                            <a:picLocks noChangeAspect="1" noChangeArrowheads="1"/>
                          </pic:cNvPicPr>
                        </pic:nvPicPr>
                        <pic:blipFill>
                          <a:blip r:embed="rId125" cstate="print"/>
                          <a:srcRect/>
                          <a:stretch>
                            <a:fillRect/>
                          </a:stretch>
                        </pic:blipFill>
                        <pic:spPr bwMode="auto">
                          <a:xfrm>
                            <a:off x="0" y="0"/>
                            <a:ext cx="61214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72770" cy="151130"/>
                  <wp:effectExtent l="19050" t="0" r="0" b="0"/>
                  <wp:docPr id="545" name="Рисунок 54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ГОСТ Р МЭК 60050-482-2011 Источники тока химические. Термины и определения"/>
                          <pic:cNvPicPr>
                            <a:picLocks noChangeAspect="1" noChangeArrowheads="1"/>
                          </pic:cNvPicPr>
                        </pic:nvPicPr>
                        <pic:blipFill>
                          <a:blip r:embed="rId42" cstate="print"/>
                          <a:srcRect/>
                          <a:stretch>
                            <a:fillRect/>
                          </a:stretch>
                        </pic:blipFill>
                        <pic:spPr bwMode="auto">
                          <a:xfrm>
                            <a:off x="0" y="0"/>
                            <a:ext cx="572770" cy="151130"/>
                          </a:xfrm>
                          <a:prstGeom prst="rect">
                            <a:avLst/>
                          </a:prstGeom>
                          <a:noFill/>
                          <a:ln w="9525">
                            <a:noFill/>
                            <a:miter lim="800000"/>
                            <a:headEnd/>
                            <a:tailEnd/>
                          </a:ln>
                        </pic:spPr>
                      </pic:pic>
                    </a:graphicData>
                  </a:graphic>
                </wp:inline>
              </w:drawing>
            </w:r>
            <w:r>
              <w:rPr>
                <w:color w:val="2D2D2D"/>
                <w:sz w:val="18"/>
                <w:szCs w:val="18"/>
              </w:rPr>
              <w:t> interne apparente,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32765" cy="151130"/>
                  <wp:effectExtent l="19050" t="0" r="635" b="0"/>
                  <wp:docPr id="546" name="Рисунок 54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ГОСТ Р МЭК 60050-482-2011 Источники тока химические. Термины и определения"/>
                          <pic:cNvPicPr>
                            <a:picLocks noChangeAspect="1" noChangeArrowheads="1"/>
                          </pic:cNvPicPr>
                        </pic:nvPicPr>
                        <pic:blipFill>
                          <a:blip r:embed="rId126"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92760" cy="151130"/>
                  <wp:effectExtent l="19050" t="0" r="2540" b="0"/>
                  <wp:docPr id="547" name="Рисунок 54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ГОСТ Р МЭК 60050-482-2011 Источники тока химические. Термины и определения"/>
                          <pic:cNvPicPr>
                            <a:picLocks noChangeAspect="1" noChangeArrowheads="1"/>
                          </pic:cNvPicPr>
                        </pic:nvPicPr>
                        <pic:blipFill>
                          <a:blip r:embed="rId20" cstate="print"/>
                          <a:srcRect/>
                          <a:stretch>
                            <a:fillRect/>
                          </a:stretch>
                        </pic:blipFill>
                        <pic:spPr bwMode="auto">
                          <a:xfrm>
                            <a:off x="0" y="0"/>
                            <a:ext cx="492760" cy="15113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668020" cy="158750"/>
                  <wp:effectExtent l="19050" t="0" r="0" b="0"/>
                  <wp:docPr id="548" name="Рисунок 54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ГОСТ Р МЭК 60050-482-2011 Источники тока химические. Термины и определения"/>
                          <pic:cNvPicPr>
                            <a:picLocks noChangeAspect="1" noChangeArrowheads="1"/>
                          </pic:cNvPicPr>
                        </pic:nvPicPr>
                        <pic:blipFill>
                          <a:blip r:embed="rId127" cstate="print"/>
                          <a:srcRect/>
                          <a:stretch>
                            <a:fillRect/>
                          </a:stretch>
                        </pic:blipFill>
                        <pic:spPr bwMode="auto">
                          <a:xfrm>
                            <a:off x="0" y="0"/>
                            <a:ext cx="668020" cy="15875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ronde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ronde,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saline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saline,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sec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accumulateur non </w:t>
            </w:r>
            <w:r w:rsidR="00541489" w:rsidRPr="00541489">
              <w:rPr>
                <w:color w:val="2D2D2D"/>
                <w:sz w:val="18"/>
                <w:szCs w:val="18"/>
              </w:rPr>
              <w:pict>
                <v:shape id="_x0000_i1156" type="#_x0000_t75" alt="ГОСТ Р МЭК 60050-482-2011 Источники тока химические. Термины и определения" style="width:26.9pt;height:11.9pt"/>
              </w:pict>
            </w:r>
            <w:r>
              <w:rPr>
                <w:color w:val="2D2D2D"/>
                <w:sz w:val="18"/>
                <w:szCs w:val="18"/>
              </w:rPr>
              <w:t> sec,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1635" cy="151130"/>
                  <wp:effectExtent l="19050" t="0" r="0" b="0"/>
                  <wp:docPr id="550" name="Рисунок 55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ГОСТ Р МЭК 60050-482-2011 Источники тока химические. Термины и определения"/>
                          <pic:cNvPicPr>
                            <a:picLocks noChangeAspect="1" noChangeArrowheads="1"/>
                          </pic:cNvPicPr>
                        </pic:nvPicPr>
                        <pic:blipFill>
                          <a:blip r:embed="rId128" cstate="print"/>
                          <a:srcRect/>
                          <a:stretch>
                            <a:fillRect/>
                          </a:stretch>
                        </pic:blipFill>
                        <pic:spPr bwMode="auto">
                          <a:xfrm>
                            <a:off x="0" y="0"/>
                            <a:ext cx="381635"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chargee </w:t>
            </w:r>
            <w:r w:rsidR="00541489" w:rsidRPr="00541489">
              <w:rPr>
                <w:color w:val="2D2D2D"/>
                <w:sz w:val="18"/>
                <w:szCs w:val="18"/>
              </w:rPr>
              <w:pict>
                <v:shape id="_x0000_i1157" type="#_x0000_t75" alt="ГОСТ Р МЭК 60050-482-2011 Источники тока химические. Термины и определения" style="width:27.55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58" type="#_x0000_t75" alt="ГОСТ Р МЭК 60050-482-2011 Источники тока химические. Термины и определения" style="width:27.55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secondaire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1010" cy="151130"/>
                  <wp:effectExtent l="19050" t="0" r="0" b="0"/>
                  <wp:docPr id="553" name="Рисунок 55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ГОСТ Р МЭК 60050-482-2011 Источники тока химические. Термины и определения"/>
                          <pic:cNvPicPr>
                            <a:picLocks noChangeAspect="1" noChangeArrowheads="1"/>
                          </pic:cNvPicPr>
                        </pic:nvPicPr>
                        <pic:blipFill>
                          <a:blip r:embed="rId24"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secondaire,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secours</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de secours,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92760" cy="151130"/>
                  <wp:effectExtent l="19050" t="0" r="2540" b="0"/>
                  <wp:docPr id="554" name="Рисунок 55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ГОСТ Р МЭК 60050-482-2011 Источники тока химические. Термины и определения"/>
                          <pic:cNvPicPr>
                            <a:picLocks noChangeAspect="1" noChangeArrowheads="1"/>
                          </pic:cNvPicPr>
                        </pic:nvPicPr>
                        <pic:blipFill>
                          <a:blip r:embed="rId129" cstate="print"/>
                          <a:srcRect/>
                          <a:stretch>
                            <a:fillRect/>
                          </a:stretch>
                        </pic:blipFill>
                        <pic:spPr bwMode="auto">
                          <a:xfrm>
                            <a:off x="0" y="0"/>
                            <a:ext cx="492760" cy="15113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159" type="#_x0000_t75" alt="ГОСТ Р МЭК 60050-482-2011 Источники тока химические. Термины и определения" style="width:22.55pt;height:8.75pt"/>
              </w:pict>
            </w:r>
            <w:r w:rsidR="002E54DF">
              <w:rPr>
                <w:color w:val="2D2D2D"/>
                <w:sz w:val="18"/>
                <w:szCs w:val="18"/>
              </w:rPr>
              <w:t> de </w:t>
            </w:r>
            <w:r w:rsidR="002E54DF">
              <w:rPr>
                <w:noProof/>
                <w:color w:val="2D2D2D"/>
                <w:sz w:val="18"/>
                <w:szCs w:val="18"/>
              </w:rPr>
              <w:drawing>
                <wp:inline distT="0" distB="0" distL="0" distR="0">
                  <wp:extent cx="421640" cy="111125"/>
                  <wp:effectExtent l="19050" t="0" r="0" b="0"/>
                  <wp:docPr id="556" name="Рисунок 55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ГОСТ Р МЭК 60050-482-2011 Источники тока химические. Термины и определения"/>
                          <pic:cNvPicPr>
                            <a:picLocks noChangeAspect="1" noChangeArrowheads="1"/>
                          </pic:cNvPicPr>
                        </pic:nvPicPr>
                        <pic:blipFill>
                          <a:blip r:embed="rId130" cstate="print"/>
                          <a:srcRect/>
                          <a:stretch>
                            <a:fillRect/>
                          </a:stretch>
                        </pic:blipFill>
                        <pic:spPr bwMode="auto">
                          <a:xfrm>
                            <a:off x="0" y="0"/>
                            <a:ext cx="421640" cy="111125"/>
                          </a:xfrm>
                          <a:prstGeom prst="rect">
                            <a:avLst/>
                          </a:prstGeom>
                          <a:noFill/>
                          <a:ln w="9525">
                            <a:noFill/>
                            <a:miter lim="800000"/>
                            <a:headEnd/>
                            <a:tailEnd/>
                          </a:ln>
                        </pic:spPr>
                      </pic:pic>
                    </a:graphicData>
                  </a:graphic>
                </wp:inline>
              </w:drawing>
            </w:r>
            <w:r w:rsidR="002E54DF">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sel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60" type="#_x0000_t75" alt="ГОСТ Р МЭК 60050-482-2011 Источники тока химические. Термины и определения" style="width:8.75pt;height:11.9pt"/>
              </w:pict>
            </w:r>
            <w:r>
              <w:rPr>
                <w:color w:val="2D2D2D"/>
                <w:sz w:val="18"/>
                <w:szCs w:val="18"/>
              </w:rPr>
              <w:t> sel fondu,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43890" cy="158750"/>
                  <wp:effectExtent l="19050" t="0" r="3810" b="0"/>
                  <wp:docPr id="558" name="Рисунок 55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ГОСТ Р МЭК 60050-482-2011 Источники тока химические. Термины и определения"/>
                          <pic:cNvPicPr>
                            <a:picLocks noChangeAspect="1" noChangeArrowheads="1"/>
                          </pic:cNvPicPr>
                        </pic:nvPicPr>
                        <pic:blipFill>
                          <a:blip r:embed="rId131"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12140" cy="158750"/>
                  <wp:effectExtent l="19050" t="0" r="0" b="0"/>
                  <wp:docPr id="559" name="Рисунок 55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ГОСТ Р МЭК 60050-482-2011 Источники тока химические. Термины и определения"/>
                          <pic:cNvPicPr>
                            <a:picLocks noChangeAspect="1" noChangeArrowheads="1"/>
                          </pic:cNvPicPr>
                        </pic:nvPicPr>
                        <pic:blipFill>
                          <a:blip r:embed="rId14" cstate="print"/>
                          <a:srcRect/>
                          <a:stretch>
                            <a:fillRect/>
                          </a:stretch>
                        </pic:blipFill>
                        <pic:spPr bwMode="auto">
                          <a:xfrm>
                            <a:off x="0" y="0"/>
                            <a:ext cx="612140"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a6"/>
              <w:spacing w:before="0" w:beforeAutospacing="0" w:after="0" w:afterAutospacing="0" w:line="263" w:lineRule="atLeast"/>
              <w:textAlignment w:val="baseline"/>
              <w:rPr>
                <w:color w:val="2D2D2D"/>
                <w:sz w:val="18"/>
                <w:szCs w:val="18"/>
              </w:rPr>
            </w:pPr>
            <w:r w:rsidRPr="00541489">
              <w:rPr>
                <w:color w:val="2D2D2D"/>
                <w:sz w:val="18"/>
                <w:szCs w:val="18"/>
              </w:rPr>
              <w:pict>
                <v:shape id="_x0000_i1161" type="#_x0000_t75" alt="ГОСТ Р МЭК 60050-482-2011 Источники тока химические. Термины и определения" style="width:25.05pt;height:11.9pt"/>
              </w:pic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826770" cy="158750"/>
                  <wp:effectExtent l="19050" t="0" r="0" b="0"/>
                  <wp:docPr id="561" name="Рисунок 56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ГОСТ Р МЭК 60050-482-2011 Источники тока химические. Термины и определения"/>
                          <pic:cNvPicPr>
                            <a:picLocks noChangeAspect="1" noChangeArrowheads="1"/>
                          </pic:cNvPicPr>
                        </pic:nvPicPr>
                        <pic:blipFill>
                          <a:blip r:embed="rId43" cstate="print"/>
                          <a:srcRect/>
                          <a:stretch>
                            <a:fillRect/>
                          </a:stretch>
                        </pic:blipFill>
                        <pic:spPr bwMode="auto">
                          <a:xfrm>
                            <a:off x="0" y="0"/>
                            <a:ext cx="82677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562" name="Рисунок 56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Pr>
                <w:noProof/>
                <w:color w:val="2D2D2D"/>
                <w:sz w:val="18"/>
                <w:szCs w:val="18"/>
              </w:rPr>
              <w:drawing>
                <wp:inline distT="0" distB="0" distL="0" distR="0">
                  <wp:extent cx="826770" cy="158750"/>
                  <wp:effectExtent l="19050" t="0" r="0" b="0"/>
                  <wp:docPr id="563" name="Рисунок 56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ГОСТ Р МЭК 60050-482-2011 Источники тока химические. Термины и определения"/>
                          <pic:cNvPicPr>
                            <a:picLocks noChangeAspect="1" noChangeArrowheads="1"/>
                          </pic:cNvPicPr>
                        </pic:nvPicPr>
                        <pic:blipFill>
                          <a:blip r:embed="rId94" cstate="print"/>
                          <a:srcRect/>
                          <a:stretch>
                            <a:fillRect/>
                          </a:stretch>
                        </pic:blipFill>
                        <pic:spPr bwMode="auto">
                          <a:xfrm>
                            <a:off x="0" y="0"/>
                            <a:ext cx="82677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564" name="Рисунок 56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montage en </w:t>
            </w:r>
            <w:r w:rsidR="00541489" w:rsidRPr="00541489">
              <w:rPr>
                <w:color w:val="2D2D2D"/>
                <w:sz w:val="18"/>
                <w:szCs w:val="18"/>
              </w:rPr>
              <w:pict>
                <v:shape id="_x0000_i1162" type="#_x0000_t75" alt="ГОСТ Р МЭК 60050-482-2011 Источники тока химические. Термины и определения" style="width:23.15pt;height:11.25pt"/>
              </w:pict>
            </w:r>
            <w:r>
              <w:rPr>
                <w:color w:val="2D2D2D"/>
                <w:sz w:val="18"/>
                <w:szCs w:val="18"/>
              </w:rPr>
              <w:t> (d'un </w:t>
            </w:r>
            <w:r>
              <w:rPr>
                <w:noProof/>
                <w:color w:val="2D2D2D"/>
                <w:sz w:val="18"/>
                <w:szCs w:val="18"/>
              </w:rPr>
              <w:drawing>
                <wp:inline distT="0" distB="0" distL="0" distR="0">
                  <wp:extent cx="469265" cy="151130"/>
                  <wp:effectExtent l="19050" t="0" r="6985" b="0"/>
                  <wp:docPr id="566" name="Рисунок 56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service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163" type="#_x0000_t75" alt="ГОСТ Р МЭК 60050-482-2011 Источники тока химические. Термины и определения" style="width:26.9pt;height:11.9pt"/>
              </w:pict>
            </w:r>
            <w:r w:rsidR="002E54DF">
              <w:rPr>
                <w:color w:val="2D2D2D"/>
                <w:sz w:val="18"/>
                <w:szCs w:val="18"/>
              </w:rPr>
              <w:t> de vie en service,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masse en service,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sodium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au sodium-clhorure de nickel,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solide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568" name="Рисунок 56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164" type="#_x0000_t75" alt="ГОСТ Р МЭК 60050-482-2011 Источники тока химические. Термины и определения" style="width:8.75pt;height:11.9pt"/>
              </w:pict>
            </w:r>
            <w:r>
              <w:rPr>
                <w:color w:val="2D2D2D"/>
                <w:sz w:val="18"/>
                <w:szCs w:val="18"/>
              </w:rPr>
              <w:t> </w:t>
            </w:r>
            <w:r>
              <w:rPr>
                <w:noProof/>
                <w:color w:val="2D2D2D"/>
                <w:sz w:val="18"/>
                <w:szCs w:val="18"/>
              </w:rPr>
              <w:drawing>
                <wp:inline distT="0" distB="0" distL="0" distR="0">
                  <wp:extent cx="524510" cy="142875"/>
                  <wp:effectExtent l="19050" t="0" r="8890" b="0"/>
                  <wp:docPr id="570" name="Рисунок 57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ГОСТ Р МЭК 60050-482-2011 Источники тока химические. Термины и определения"/>
                          <pic:cNvPicPr>
                            <a:picLocks noChangeAspect="1" noChangeArrowheads="1"/>
                          </pic:cNvPicPr>
                        </pic:nvPicPr>
                        <pic:blipFill>
                          <a:blip r:embed="rId132" cstate="print"/>
                          <a:srcRect/>
                          <a:stretch>
                            <a:fillRect/>
                          </a:stretch>
                        </pic:blipFill>
                        <pic:spPr bwMode="auto">
                          <a:xfrm>
                            <a:off x="0" y="0"/>
                            <a:ext cx="524510" cy="142875"/>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482-01-09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sortie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165" type="#_x0000_t75" alt="ГОСТ Р МЭК 60050-482-2011 Источники тока химические. Термины и определения" style="width:25.05pt;height:11.9pt"/>
              </w:pict>
            </w:r>
            <w:r w:rsidR="002E54DF">
              <w:rPr>
                <w:color w:val="2D2D2D"/>
                <w:sz w:val="18"/>
                <w:szCs w:val="18"/>
              </w:rPr>
              <w:t> de sortie,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482-02-36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soupape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461010" cy="151130"/>
                  <wp:effectExtent l="19050" t="0" r="0" b="0"/>
                  <wp:docPr id="572" name="Рисунок 57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ГОСТ Р МЭК 60050-482-2011 Источники тока химические. Термины и определения"/>
                          <pic:cNvPicPr>
                            <a:picLocks noChangeAspect="1" noChangeArrowheads="1"/>
                          </pic:cNvPicPr>
                        </pic:nvPicPr>
                        <pic:blipFill>
                          <a:blip r:embed="rId53"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166" type="#_x0000_t75" alt="ГОСТ Р МЭК 60050-482-2011 Источники тока химические. Термины и определения" style="width:8.75pt;height:11.9pt"/>
              </w:pict>
            </w:r>
            <w:r>
              <w:rPr>
                <w:color w:val="2D2D2D"/>
                <w:sz w:val="18"/>
                <w:szCs w:val="18"/>
              </w:rPr>
              <w:t> soupapes,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soupape,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482-02-12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20395" cy="158750"/>
                  <wp:effectExtent l="19050" t="0" r="8255" b="0"/>
                  <wp:docPr id="574" name="Рисунок 57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ГОСТ Р МЭК 60050-482-2011 Источники тока химические. Термины и определения"/>
                          <pic:cNvPicPr>
                            <a:picLocks noChangeAspect="1" noChangeArrowheads="1"/>
                          </pic:cNvPicPr>
                        </pic:nvPicPr>
                        <pic:blipFill>
                          <a:blip r:embed="rId133" cstate="print"/>
                          <a:srcRect/>
                          <a:stretch>
                            <a:fillRect/>
                          </a:stretch>
                        </pic:blipFill>
                        <pic:spPr bwMode="auto">
                          <a:xfrm>
                            <a:off x="0" y="0"/>
                            <a:ext cx="62039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787400" cy="158750"/>
                  <wp:effectExtent l="19050" t="0" r="0" b="0"/>
                  <wp:docPr id="575" name="Рисунок 575"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ГОСТ Р МЭК 60050-482-2011 Источники тока химические. Термины и определения"/>
                          <pic:cNvPicPr>
                            <a:picLocks noChangeAspect="1" noChangeArrowheads="1"/>
                          </pic:cNvPicPr>
                        </pic:nvPicPr>
                        <pic:blipFill>
                          <a:blip r:embed="rId79" cstate="print"/>
                          <a:srcRect/>
                          <a:stretch>
                            <a:fillRect/>
                          </a:stretch>
                        </pic:blipFill>
                        <pic:spPr bwMode="auto">
                          <a:xfrm>
                            <a:off x="0" y="0"/>
                            <a:ext cx="787400" cy="158750"/>
                          </a:xfrm>
                          <a:prstGeom prst="rect">
                            <a:avLst/>
                          </a:prstGeom>
                          <a:noFill/>
                          <a:ln w="9525">
                            <a:noFill/>
                            <a:miter lim="800000"/>
                            <a:headEnd/>
                            <a:tailEnd/>
                          </a:ln>
                        </pic:spPr>
                      </pic:pic>
                    </a:graphicData>
                  </a:graphic>
                </wp:inline>
              </w:drawing>
            </w:r>
            <w:r>
              <w:rPr>
                <w:color w:val="2D2D2D"/>
                <w:sz w:val="18"/>
                <w:szCs w:val="18"/>
              </w:rPr>
              <w:t> </w:t>
            </w:r>
            <w:r>
              <w:rPr>
                <w:noProof/>
                <w:color w:val="2D2D2D"/>
                <w:sz w:val="18"/>
                <w:szCs w:val="18"/>
              </w:rPr>
              <w:drawing>
                <wp:inline distT="0" distB="0" distL="0" distR="0">
                  <wp:extent cx="572770" cy="158750"/>
                  <wp:effectExtent l="19050" t="0" r="0" b="0"/>
                  <wp:docPr id="576" name="Рисунок 57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ГОСТ Р МЭК 60050-482-2011 Источники тока химические. Термины и определения"/>
                          <pic:cNvPicPr>
                            <a:picLocks noChangeAspect="1" noChangeArrowheads="1"/>
                          </pic:cNvPicPr>
                        </pic:nvPicPr>
                        <pic:blipFill>
                          <a:blip r:embed="rId41"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577" name="Рисунок 57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stockage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formattext"/>
              <w:spacing w:before="0" w:beforeAutospacing="0" w:after="0" w:afterAutospacing="0" w:line="263" w:lineRule="atLeast"/>
              <w:textAlignment w:val="baseline"/>
              <w:rPr>
                <w:color w:val="2D2D2D"/>
                <w:sz w:val="18"/>
                <w:szCs w:val="18"/>
              </w:rPr>
            </w:pPr>
            <w:r w:rsidRPr="00541489">
              <w:rPr>
                <w:color w:val="2D2D2D"/>
                <w:sz w:val="18"/>
                <w:szCs w:val="18"/>
              </w:rPr>
              <w:pict>
                <v:shape id="_x0000_i1167" type="#_x0000_t75" alt="ГОСТ Р МЭК 60050-482-2011 Источники тока химические. Термины и определения" style="width:26.9pt;height:11.9pt"/>
              </w:pict>
            </w:r>
            <w:r w:rsidR="002E54DF">
              <w:rPr>
                <w:color w:val="2D2D2D"/>
                <w:sz w:val="18"/>
                <w:szCs w:val="18"/>
              </w:rPr>
              <w:t> de stockage,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surcharge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surcharge,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surface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surface active d'une </w:t>
            </w:r>
            <w:r>
              <w:rPr>
                <w:noProof/>
                <w:color w:val="2D2D2D"/>
                <w:sz w:val="18"/>
                <w:szCs w:val="18"/>
              </w:rPr>
              <w:drawing>
                <wp:inline distT="0" distB="0" distL="0" distR="0">
                  <wp:extent cx="485140" cy="111125"/>
                  <wp:effectExtent l="19050" t="0" r="0" b="0"/>
                  <wp:docPr id="579" name="Рисунок 57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ГОСТ Р МЭК 60050-482-2011 Источники тока химические. Термины и определения"/>
                          <pic:cNvPicPr>
                            <a:picLocks noChangeAspect="1" noChangeArrowheads="1"/>
                          </pic:cNvPicPr>
                        </pic:nvPicPr>
                        <pic:blipFill>
                          <a:blip r:embed="rId134" cstate="print"/>
                          <a:srcRect/>
                          <a:stretch>
                            <a:fillRect/>
                          </a:stretch>
                        </pic:blipFill>
                        <pic:spPr bwMode="auto">
                          <a:xfrm>
                            <a:off x="0" y="0"/>
                            <a:ext cx="485140" cy="111125"/>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482-02-26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surfacique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580" name="Рисунок 58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surfacique,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tampon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tampon,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tasseaux</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tasseaux, m, pl</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a6"/>
              <w:spacing w:before="0" w:beforeAutospacing="0" w:after="0" w:afterAutospacing="0" w:line="263" w:lineRule="atLeast"/>
              <w:textAlignment w:val="baseline"/>
              <w:rPr>
                <w:color w:val="2D2D2D"/>
                <w:sz w:val="18"/>
                <w:szCs w:val="18"/>
              </w:rPr>
            </w:pPr>
            <w:r>
              <w:rPr>
                <w:noProof/>
                <w:color w:val="2D2D2D"/>
                <w:sz w:val="18"/>
                <w:szCs w:val="18"/>
              </w:rPr>
              <w:lastRenderedPageBreak/>
              <w:drawing>
                <wp:inline distT="0" distB="0" distL="0" distR="0">
                  <wp:extent cx="715645" cy="158750"/>
                  <wp:effectExtent l="19050" t="0" r="8255" b="0"/>
                  <wp:docPr id="581" name="Рисунок 58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ГОСТ Р МЭК 60050-482-2011 Источники тока химические. Термины и определения"/>
                          <pic:cNvPicPr>
                            <a:picLocks noChangeAspect="1" noChangeArrowheads="1"/>
                          </pic:cNvPicPr>
                        </pic:nvPicPr>
                        <pic:blipFill>
                          <a:blip r:embed="rId135" cstate="print"/>
                          <a:srcRect/>
                          <a:stretch>
                            <a:fillRect/>
                          </a:stretch>
                        </pic:blipFill>
                        <pic:spPr bwMode="auto">
                          <a:xfrm>
                            <a:off x="0" y="0"/>
                            <a:ext cx="715645" cy="15875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coefficient de </w:t>
            </w:r>
            <w:r>
              <w:rPr>
                <w:noProof/>
                <w:color w:val="2D2D2D"/>
                <w:sz w:val="18"/>
                <w:szCs w:val="18"/>
              </w:rPr>
              <w:drawing>
                <wp:inline distT="0" distB="0" distL="0" distR="0">
                  <wp:extent cx="675640" cy="158750"/>
                  <wp:effectExtent l="19050" t="0" r="0" b="0"/>
                  <wp:docPr id="582" name="Рисунок 58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ГОСТ Р МЭК 60050-482-2011 Источники тока химические. Термины и определения"/>
                          <pic:cNvPicPr>
                            <a:picLocks noChangeAspect="1" noChangeArrowheads="1"/>
                          </pic:cNvPicPr>
                        </pic:nvPicPr>
                        <pic:blipFill>
                          <a:blip r:embed="rId33"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Pr>
                <w:color w:val="2D2D2D"/>
                <w:sz w:val="18"/>
                <w:szCs w:val="18"/>
              </w:rPr>
              <w:t> (de la </w:t>
            </w:r>
            <w:r>
              <w:rPr>
                <w:noProof/>
                <w:color w:val="2D2D2D"/>
                <w:sz w:val="18"/>
                <w:szCs w:val="18"/>
              </w:rPr>
              <w:drawing>
                <wp:inline distT="0" distB="0" distL="0" distR="0">
                  <wp:extent cx="469265" cy="158750"/>
                  <wp:effectExtent l="19050" t="0" r="6985" b="0"/>
                  <wp:docPr id="583" name="Рисунок 58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coefficient de </w:t>
            </w:r>
            <w:r>
              <w:rPr>
                <w:noProof/>
                <w:color w:val="2D2D2D"/>
                <w:sz w:val="18"/>
                <w:szCs w:val="18"/>
              </w:rPr>
              <w:drawing>
                <wp:inline distT="0" distB="0" distL="0" distR="0">
                  <wp:extent cx="675640" cy="158750"/>
                  <wp:effectExtent l="19050" t="0" r="0" b="0"/>
                  <wp:docPr id="584" name="Рисунок 58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ГОСТ Р МЭК 60050-482-2011 Источники тока химические. Термины и определения"/>
                          <pic:cNvPicPr>
                            <a:picLocks noChangeAspect="1" noChangeArrowheads="1"/>
                          </pic:cNvPicPr>
                        </pic:nvPicPr>
                        <pic:blipFill>
                          <a:blip r:embed="rId33"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Pr>
                <w:color w:val="2D2D2D"/>
                <w:sz w:val="18"/>
                <w:szCs w:val="18"/>
              </w:rPr>
              <w:t> de la tension en circuit ouvert,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tension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168" type="#_x0000_t75" alt="ГОСТ Р МЭК 60050-482-2011 Источники тока химические. Термины и определения" style="width:8.75pt;height:11.9pt"/>
              </w:pict>
            </w:r>
            <w:r>
              <w:rPr>
                <w:color w:val="2D2D2D"/>
                <w:sz w:val="18"/>
                <w:szCs w:val="18"/>
              </w:rPr>
              <w:t> tension constante,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482-05-49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charge </w:t>
            </w:r>
            <w:r w:rsidR="00541489" w:rsidRPr="00541489">
              <w:rPr>
                <w:color w:val="2D2D2D"/>
                <w:sz w:val="18"/>
                <w:szCs w:val="18"/>
              </w:rPr>
              <w:pict>
                <v:shape id="_x0000_i1169" type="#_x0000_t75" alt="ГОСТ Р МЭК 60050-482-2011 Источники тока химические. Термины и определения" style="width:8.75pt;height:11.9pt"/>
              </w:pict>
            </w:r>
            <w:r>
              <w:rPr>
                <w:color w:val="2D2D2D"/>
                <w:sz w:val="18"/>
                <w:szCs w:val="18"/>
              </w:rPr>
              <w:t> tension constante </w:t>
            </w:r>
            <w:r>
              <w:rPr>
                <w:noProof/>
                <w:color w:val="2D2D2D"/>
                <w:sz w:val="18"/>
                <w:szCs w:val="18"/>
              </w:rPr>
              <w:drawing>
                <wp:inline distT="0" distB="0" distL="0" distR="0">
                  <wp:extent cx="485140" cy="151130"/>
                  <wp:effectExtent l="19050" t="0" r="0" b="0"/>
                  <wp:docPr id="587" name="Рисунок 58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ГОСТ Р МЭК 60050-482-2011 Источники тока химические. Термины и определения"/>
                          <pic:cNvPicPr>
                            <a:picLocks noChangeAspect="1" noChangeArrowheads="1"/>
                          </pic:cNvPicPr>
                        </pic:nvPicPr>
                        <pic:blipFill>
                          <a:blip r:embed="rId62" cstate="print"/>
                          <a:srcRect/>
                          <a:stretch>
                            <a:fillRect/>
                          </a:stretch>
                        </pic:blipFill>
                        <pic:spPr bwMode="auto">
                          <a:xfrm>
                            <a:off x="0" y="0"/>
                            <a:ext cx="48514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coefficient de </w:t>
            </w:r>
            <w:r>
              <w:rPr>
                <w:noProof/>
                <w:color w:val="2D2D2D"/>
                <w:sz w:val="18"/>
                <w:szCs w:val="18"/>
              </w:rPr>
              <w:drawing>
                <wp:inline distT="0" distB="0" distL="0" distR="0">
                  <wp:extent cx="675640" cy="158750"/>
                  <wp:effectExtent l="19050" t="0" r="0" b="0"/>
                  <wp:docPr id="588" name="Рисунок 588"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ГОСТ Р МЭК 60050-482-2011 Источники тока химические. Термины и определения"/>
                          <pic:cNvPicPr>
                            <a:picLocks noChangeAspect="1" noChangeArrowheads="1"/>
                          </pic:cNvPicPr>
                        </pic:nvPicPr>
                        <pic:blipFill>
                          <a:blip r:embed="rId33" cstate="print"/>
                          <a:srcRect/>
                          <a:stretch>
                            <a:fillRect/>
                          </a:stretch>
                        </pic:blipFill>
                        <pic:spPr bwMode="auto">
                          <a:xfrm>
                            <a:off x="0" y="0"/>
                            <a:ext cx="675640" cy="158750"/>
                          </a:xfrm>
                          <a:prstGeom prst="rect">
                            <a:avLst/>
                          </a:prstGeom>
                          <a:noFill/>
                          <a:ln w="9525">
                            <a:noFill/>
                            <a:miter lim="800000"/>
                            <a:headEnd/>
                            <a:tailEnd/>
                          </a:ln>
                        </pic:spPr>
                      </pic:pic>
                    </a:graphicData>
                  </a:graphic>
                </wp:inline>
              </w:drawing>
            </w:r>
            <w:r>
              <w:rPr>
                <w:color w:val="2D2D2D"/>
                <w:sz w:val="18"/>
                <w:szCs w:val="18"/>
              </w:rPr>
              <w:t> de la tension en circuit ouvert,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1130"/>
                  <wp:effectExtent l="19050" t="0" r="6985" b="0"/>
                  <wp:docPr id="589" name="Рисунок 58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de </w:t>
            </w:r>
            <w:r>
              <w:rPr>
                <w:noProof/>
                <w:color w:val="2D2D2D"/>
                <w:sz w:val="18"/>
                <w:szCs w:val="18"/>
              </w:rPr>
              <w:drawing>
                <wp:inline distT="0" distB="0" distL="0" distR="0">
                  <wp:extent cx="532765" cy="151130"/>
                  <wp:effectExtent l="19050" t="0" r="635" b="0"/>
                  <wp:docPr id="590" name="Рисунок 590"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ГОСТ Р МЭК 60050-482-2011 Источники тока химические. Термины и определения"/>
                          <pic:cNvPicPr>
                            <a:picLocks noChangeAspect="1" noChangeArrowheads="1"/>
                          </pic:cNvPicPr>
                        </pic:nvPicPr>
                        <pic:blipFill>
                          <a:blip r:embed="rId9" cstate="print"/>
                          <a:srcRect/>
                          <a:stretch>
                            <a:fillRect/>
                          </a:stretch>
                        </pic:blipFill>
                        <pic:spPr bwMode="auto">
                          <a:xfrm>
                            <a:off x="0" y="0"/>
                            <a:ext cx="532765" cy="151130"/>
                          </a:xfrm>
                          <a:prstGeom prst="rect">
                            <a:avLst/>
                          </a:prstGeom>
                          <a:noFill/>
                          <a:ln w="9525">
                            <a:noFill/>
                            <a:miter lim="800000"/>
                            <a:headEnd/>
                            <a:tailEnd/>
                          </a:ln>
                        </pic:spPr>
                      </pic:pic>
                    </a:graphicData>
                  </a:graphic>
                </wp:inline>
              </w:drawing>
            </w:r>
            <w:r>
              <w:rPr>
                <w:color w:val="2D2D2D"/>
                <w:sz w:val="18"/>
                <w:szCs w:val="18"/>
              </w:rPr>
              <w:t> de tension,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w:t>
            </w:r>
            <w:r>
              <w:rPr>
                <w:noProof/>
                <w:color w:val="2D2D2D"/>
                <w:sz w:val="18"/>
                <w:szCs w:val="18"/>
              </w:rPr>
              <w:drawing>
                <wp:inline distT="0" distB="0" distL="0" distR="0">
                  <wp:extent cx="389890" cy="151130"/>
                  <wp:effectExtent l="19050" t="0" r="0" b="0"/>
                  <wp:docPr id="591" name="Рисунок 59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ГОСТ Р МЭК 60050-482-2011 Источники тока химические. Термины и определения"/>
                          <pic:cNvPicPr>
                            <a:picLocks noChangeAspect="1" noChangeArrowheads="1"/>
                          </pic:cNvPicPr>
                        </pic:nvPicPr>
                        <pic:blipFill>
                          <a:blip r:embed="rId39" cstate="print"/>
                          <a:srcRect/>
                          <a:stretch>
                            <a:fillRect/>
                          </a:stretch>
                        </pic:blipFill>
                        <pic:spPr bwMode="auto">
                          <a:xfrm>
                            <a:off x="0" y="0"/>
                            <a:ext cx="38989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en circuit ouvert (d'un </w:t>
            </w:r>
            <w:r>
              <w:rPr>
                <w:noProof/>
                <w:color w:val="2D2D2D"/>
                <w:sz w:val="18"/>
                <w:szCs w:val="18"/>
              </w:rPr>
              <w:drawing>
                <wp:inline distT="0" distB="0" distL="0" distR="0">
                  <wp:extent cx="469265" cy="151130"/>
                  <wp:effectExtent l="19050" t="0" r="6985" b="0"/>
                  <wp:docPr id="592" name="Рисунок 59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de </w:t>
            </w:r>
            <w:r>
              <w:rPr>
                <w:noProof/>
                <w:color w:val="2D2D2D"/>
                <w:sz w:val="18"/>
                <w:szCs w:val="18"/>
              </w:rPr>
              <w:drawing>
                <wp:inline distT="0" distB="0" distL="0" distR="0">
                  <wp:extent cx="532765" cy="158750"/>
                  <wp:effectExtent l="19050" t="0" r="635" b="0"/>
                  <wp:docPr id="593" name="Рисунок 593"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ГОСТ Р МЭК 60050-482-2011 Источники тока химические. Термины и определения"/>
                          <pic:cNvPicPr>
                            <a:picLocks noChangeAspect="1" noChangeArrowheads="1"/>
                          </pic:cNvPicPr>
                        </pic:nvPicPr>
                        <pic:blipFill>
                          <a:blip r:embed="rId35" cstate="print"/>
                          <a:srcRect/>
                          <a:stretch>
                            <a:fillRect/>
                          </a:stretch>
                        </pic:blipFill>
                        <pic:spPr bwMode="auto">
                          <a:xfrm>
                            <a:off x="0" y="0"/>
                            <a:ext cx="532765" cy="158750"/>
                          </a:xfrm>
                          <a:prstGeom prst="rect">
                            <a:avLst/>
                          </a:prstGeom>
                          <a:noFill/>
                          <a:ln w="9525">
                            <a:noFill/>
                            <a:miter lim="800000"/>
                            <a:headEnd/>
                            <a:tailEnd/>
                          </a:ln>
                        </pic:spPr>
                      </pic:pic>
                    </a:graphicData>
                  </a:graphic>
                </wp:inline>
              </w:drawing>
            </w:r>
            <w:r>
              <w:rPr>
                <w:color w:val="2D2D2D"/>
                <w:sz w:val="18"/>
                <w:szCs w:val="18"/>
              </w:rPr>
              <w:t> (d'un </w:t>
            </w:r>
            <w:r>
              <w:rPr>
                <w:noProof/>
                <w:color w:val="2D2D2D"/>
                <w:sz w:val="18"/>
                <w:szCs w:val="18"/>
              </w:rPr>
              <w:drawing>
                <wp:inline distT="0" distB="0" distL="0" distR="0">
                  <wp:extent cx="469265" cy="151130"/>
                  <wp:effectExtent l="19050" t="0" r="6985" b="0"/>
                  <wp:docPr id="594" name="Рисунок 594"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ГОСТ Р МЭК 60050-482-2011 Источники тока химические. Термины и определения"/>
                          <pic:cNvPicPr>
                            <a:picLocks noChangeAspect="1" noChangeArrowheads="1"/>
                          </pic:cNvPicPr>
                        </pic:nvPicPr>
                        <pic:blipFill>
                          <a:blip r:embed="rId6" cstate="print"/>
                          <a:srcRect/>
                          <a:stretch>
                            <a:fillRect/>
                          </a:stretch>
                        </pic:blipFill>
                        <pic:spPr bwMode="auto">
                          <a:xfrm>
                            <a:off x="0" y="0"/>
                            <a:ext cx="469265" cy="151130"/>
                          </a:xfrm>
                          <a:prstGeom prst="rect">
                            <a:avLst/>
                          </a:prstGeom>
                          <a:noFill/>
                          <a:ln w="9525">
                            <a:noFill/>
                            <a:miter lim="800000"/>
                            <a:headEnd/>
                            <a:tailEnd/>
                          </a:ln>
                        </pic:spPr>
                      </pic:pic>
                    </a:graphicData>
                  </a:graphic>
                </wp:inline>
              </w:drawing>
            </w:r>
            <w:r>
              <w:rPr>
                <w:color w:val="2D2D2D"/>
                <w:sz w:val="18"/>
                <w:szCs w:val="18"/>
              </w:rPr>
              <w:t> ou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de fin de 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finale,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482-03-30</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initiate en circuit </w:t>
            </w:r>
            <w:r w:rsidR="00541489" w:rsidRPr="00541489">
              <w:rPr>
                <w:color w:val="2D2D2D"/>
                <w:sz w:val="18"/>
                <w:szCs w:val="18"/>
              </w:rPr>
              <w:pict>
                <v:shape id="_x0000_i1170" type="#_x0000_t75" alt="ГОСТ Р МЭК 60050-482-2011 Источники тока химические. Термины и определения" style="width:26.9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tension nominale,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thermique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emballement thermique,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482-05-54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thionyle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au dichlorure de thionyle et lithium,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482-04-13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transfert</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transfert de masse,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polarisation de transfert de charge,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tubulaire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plaque tubulaire,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482-02-07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valeur</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valeur de </w:t>
            </w:r>
            <w:r>
              <w:rPr>
                <w:noProof/>
                <w:color w:val="2D2D2D"/>
                <w:sz w:val="18"/>
                <w:szCs w:val="18"/>
              </w:rPr>
              <w:drawing>
                <wp:inline distT="0" distB="0" distL="0" distR="0">
                  <wp:extent cx="731520" cy="151130"/>
                  <wp:effectExtent l="19050" t="0" r="0" b="0"/>
                  <wp:docPr id="596" name="Рисунок 59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ГОСТ Р МЭК 60050-482-2011 Источники тока химические. Термины и определения"/>
                          <pic:cNvPicPr>
                            <a:picLocks noChangeAspect="1" noChangeArrowheads="1"/>
                          </pic:cNvPicPr>
                        </pic:nvPicPr>
                        <pic:blipFill>
                          <a:blip r:embed="rId88" cstate="print"/>
                          <a:srcRect/>
                          <a:stretch>
                            <a:fillRect/>
                          </a:stretch>
                        </pic:blipFill>
                        <pic:spPr bwMode="auto">
                          <a:xfrm>
                            <a:off x="0" y="0"/>
                            <a:ext cx="731520" cy="151130"/>
                          </a:xfrm>
                          <a:prstGeom prst="rect">
                            <a:avLst/>
                          </a:prstGeom>
                          <a:noFill/>
                          <a:ln w="9525">
                            <a:noFill/>
                            <a:miter lim="800000"/>
                            <a:headEnd/>
                            <a:tailEnd/>
                          </a:ln>
                        </pic:spPr>
                      </pic:pic>
                    </a:graphicData>
                  </a:graphic>
                </wp:inline>
              </w:drawing>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valeur nominale,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482-03-43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vide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604520" cy="158750"/>
                  <wp:effectExtent l="19050" t="0" r="5080" b="0"/>
                  <wp:docPr id="597" name="Рисунок 59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ГОСТ Р МЭК 60050-482-2011 Источники тока химические. Термины и определения"/>
                          <pic:cNvPicPr>
                            <a:picLocks noChangeAspect="1" noChangeArrowheads="1"/>
                          </pic:cNvPicPr>
                        </pic:nvPicPr>
                        <pic:blipFill>
                          <a:blip r:embed="rId58" cstate="print"/>
                          <a:srcRect/>
                          <a:stretch>
                            <a:fillRect/>
                          </a:stretch>
                        </pic:blipFill>
                        <pic:spPr bwMode="auto">
                          <a:xfrm>
                            <a:off x="0" y="0"/>
                            <a:ext cx="604520" cy="158750"/>
                          </a:xfrm>
                          <a:prstGeom prst="rect">
                            <a:avLst/>
                          </a:prstGeom>
                          <a:noFill/>
                          <a:ln w="9525">
                            <a:noFill/>
                            <a:miter lim="800000"/>
                            <a:headEnd/>
                            <a:tailEnd/>
                          </a:ln>
                        </pic:spPr>
                      </pic:pic>
                    </a:graphicData>
                  </a:graphic>
                </wp:inline>
              </w:drawing>
            </w:r>
            <w:r>
              <w:rPr>
                <w:color w:val="2D2D2D"/>
                <w:sz w:val="18"/>
                <w:szCs w:val="18"/>
              </w:rPr>
              <w:t> vide,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482-05-31</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541489">
            <w:pPr>
              <w:pStyle w:val="a6"/>
              <w:spacing w:before="0" w:beforeAutospacing="0" w:after="0" w:afterAutospacing="0" w:line="263" w:lineRule="atLeast"/>
              <w:textAlignment w:val="baseline"/>
              <w:rPr>
                <w:color w:val="2D2D2D"/>
                <w:sz w:val="18"/>
                <w:szCs w:val="18"/>
              </w:rPr>
            </w:pPr>
            <w:r w:rsidRPr="00541489">
              <w:rPr>
                <w:color w:val="2D2D2D"/>
                <w:sz w:val="18"/>
                <w:szCs w:val="18"/>
              </w:rPr>
              <w:pict>
                <v:shape id="_x0000_i1171" type="#_x0000_t75" alt="ГОСТ Р МЭК 60050-482-2011 Источники тока химические. Термины и определения" style="width:26.9pt;height:11.9pt"/>
              </w:pic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w:t>
            </w:r>
            <w:r>
              <w:rPr>
                <w:noProof/>
                <w:color w:val="2D2D2D"/>
                <w:sz w:val="18"/>
                <w:szCs w:val="18"/>
              </w:rPr>
              <w:drawing>
                <wp:inline distT="0" distB="0" distL="0" distR="0">
                  <wp:extent cx="461010" cy="158750"/>
                  <wp:effectExtent l="19050" t="0" r="0" b="0"/>
                  <wp:docPr id="599" name="Рисунок 599"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ГОСТ Р МЭК 60050-482-2011 Источники тока химические. Термины и определения"/>
                          <pic:cNvPicPr>
                            <a:picLocks noChangeAspect="1" noChangeArrowheads="1"/>
                          </pic:cNvPicPr>
                        </pic:nvPicPr>
                        <pic:blipFill>
                          <a:blip r:embed="rId57" cstate="print"/>
                          <a:srcRect/>
                          <a:stretch>
                            <a:fillRect/>
                          </a:stretch>
                        </pic:blipFill>
                        <pic:spPr bwMode="auto">
                          <a:xfrm>
                            <a:off x="0" y="0"/>
                            <a:ext cx="461010" cy="158750"/>
                          </a:xfrm>
                          <a:prstGeom prst="rect">
                            <a:avLst/>
                          </a:prstGeom>
                          <a:noFill/>
                          <a:ln w="9525">
                            <a:noFill/>
                            <a:miter lim="800000"/>
                            <a:headEnd/>
                            <a:tailEnd/>
                          </a:ln>
                        </pic:spPr>
                      </pic:pic>
                    </a:graphicData>
                  </a:graphic>
                </wp:inline>
              </w:drawing>
            </w:r>
            <w:r>
              <w:rPr>
                <w:color w:val="2D2D2D"/>
                <w:sz w:val="18"/>
                <w:szCs w:val="18"/>
              </w:rPr>
              <w:t> </w:t>
            </w:r>
            <w:r w:rsidR="00541489" w:rsidRPr="00541489">
              <w:rPr>
                <w:color w:val="2D2D2D"/>
                <w:sz w:val="18"/>
                <w:szCs w:val="18"/>
              </w:rPr>
              <w:pict>
                <v:shape id="_x0000_i1172" type="#_x0000_t75" alt="ГОСТ Р МЭК 60050-482-2011 Источники тока химические. Термины и определения" style="width:26.3pt;height:11.9pt"/>
              </w:pict>
            </w:r>
            <w:r>
              <w:rPr>
                <w:color w:val="2D2D2D"/>
                <w:sz w:val="18"/>
                <w:szCs w:val="18"/>
              </w:rPr>
              <w:t>,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482-05-29</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volumique</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69265" cy="158750"/>
                  <wp:effectExtent l="19050" t="0" r="6985" b="0"/>
                  <wp:docPr id="601" name="Рисунок 601"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ГОСТ Р МЭК 60050-482-2011 Источники тока химические. Термины и определения"/>
                          <pic:cNvPicPr>
                            <a:picLocks noChangeAspect="1" noChangeArrowheads="1"/>
                          </pic:cNvPicPr>
                        </pic:nvPicPr>
                        <pic:blipFill>
                          <a:blip r:embed="rId29"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color w:val="2D2D2D"/>
                <w:sz w:val="18"/>
                <w:szCs w:val="18"/>
              </w:rPr>
              <w:t> volumique,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482-03-17</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9260" cy="158750"/>
                  <wp:effectExtent l="19050" t="0" r="8890" b="0"/>
                  <wp:docPr id="602" name="Рисунок 602"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ГОСТ Р МЭК 60050-482-2011 Источники тока химические. Термины и определения"/>
                          <pic:cNvPicPr>
                            <a:picLocks noChangeAspect="1" noChangeArrowheads="1"/>
                          </pic:cNvPicPr>
                        </pic:nvPicPr>
                        <pic:blipFill>
                          <a:blip r:embed="rId34" cstate="print"/>
                          <a:srcRect/>
                          <a:stretch>
                            <a:fillRect/>
                          </a:stretch>
                        </pic:blipFill>
                        <pic:spPr bwMode="auto">
                          <a:xfrm>
                            <a:off x="0" y="0"/>
                            <a:ext cx="429260" cy="158750"/>
                          </a:xfrm>
                          <a:prstGeom prst="rect">
                            <a:avLst/>
                          </a:prstGeom>
                          <a:noFill/>
                          <a:ln w="9525">
                            <a:noFill/>
                            <a:miter lim="800000"/>
                            <a:headEnd/>
                            <a:tailEnd/>
                          </a:ln>
                        </pic:spPr>
                      </pic:pic>
                    </a:graphicData>
                  </a:graphic>
                </wp:inline>
              </w:drawing>
            </w:r>
            <w:r>
              <w:rPr>
                <w:color w:val="2D2D2D"/>
                <w:sz w:val="18"/>
                <w:szCs w:val="18"/>
              </w:rPr>
              <w:t> volumique (d'une batterie),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482-03-22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VRLA</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VRLA (abreviation)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482-05-15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Weston</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pile </w:t>
            </w:r>
            <w:r w:rsidR="00541489" w:rsidRPr="00541489">
              <w:rPr>
                <w:color w:val="2D2D2D"/>
                <w:sz w:val="18"/>
                <w:szCs w:val="18"/>
              </w:rPr>
              <w:pict>
                <v:shape id="_x0000_i1173" type="#_x0000_t75" alt="ГОСТ Р МЭК 60050-482-2011 Источники тока химические. Термины и определения" style="width:27.55pt;height:11.9pt"/>
              </w:pict>
            </w:r>
            <w:r>
              <w:rPr>
                <w:color w:val="2D2D2D"/>
                <w:sz w:val="18"/>
                <w:szCs w:val="18"/>
              </w:rPr>
              <w:t> Weston,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482-01-18</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b/>
                <w:bCs/>
                <w:color w:val="2D2D2D"/>
                <w:sz w:val="18"/>
                <w:szCs w:val="18"/>
              </w:rPr>
              <w:t>zinc</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accumulateur argent-zinc, m</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batterie nickel-zinc,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batterie </w:t>
            </w:r>
            <w:r w:rsidR="00541489" w:rsidRPr="00541489">
              <w:rPr>
                <w:color w:val="2D2D2D"/>
                <w:sz w:val="18"/>
                <w:szCs w:val="18"/>
              </w:rPr>
              <w:pict>
                <v:shape id="_x0000_i1174" type="#_x0000_t75" alt="ГОСТ Р МЭК 60050-482-2011 Источники тока химические. Термины и определения" style="width:8.75pt;height:11.9pt"/>
              </w:pict>
            </w:r>
            <w:r w:rsidRPr="002E54DF">
              <w:rPr>
                <w:color w:val="2D2D2D"/>
                <w:sz w:val="18"/>
                <w:szCs w:val="18"/>
                <w:lang w:val="en-US"/>
              </w:rPr>
              <w:t> I'oxyde de nickel-zinc,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482-05-04</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air-zinc </w:t>
            </w:r>
            <w:r w:rsidR="00541489" w:rsidRPr="00541489">
              <w:rPr>
                <w:color w:val="2D2D2D"/>
                <w:sz w:val="18"/>
                <w:szCs w:val="18"/>
              </w:rPr>
              <w:pict>
                <v:shape id="_x0000_i1175" type="#_x0000_t75" alt="ГОСТ Р МЭК 60050-482-2011 Источники тока химические. Термины и определения" style="width:8.75pt;height:11.9pt"/>
              </w:pict>
            </w:r>
            <w:r w:rsidRPr="002E54DF">
              <w:rPr>
                <w:color w:val="2D2D2D"/>
                <w:sz w:val="18"/>
                <w:szCs w:val="18"/>
                <w:lang w:val="en-US"/>
              </w:rPr>
              <w:t> </w:t>
            </w:r>
            <w:r>
              <w:rPr>
                <w:noProof/>
                <w:color w:val="2D2D2D"/>
                <w:sz w:val="18"/>
                <w:szCs w:val="18"/>
              </w:rPr>
              <w:drawing>
                <wp:inline distT="0" distB="0" distL="0" distR="0">
                  <wp:extent cx="572770" cy="158750"/>
                  <wp:effectExtent l="19050" t="0" r="0" b="0"/>
                  <wp:docPr id="606" name="Рисунок 606"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ГОСТ Р МЭК 60050-482-2011 Источники тока химические. Термины и определения"/>
                          <pic:cNvPicPr>
                            <a:picLocks noChangeAspect="1" noChangeArrowheads="1"/>
                          </pic:cNvPicPr>
                        </pic:nvPicPr>
                        <pic:blipFill>
                          <a:blip r:embed="rId19"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r w:rsidRPr="002E54DF">
              <w:rPr>
                <w:color w:val="2D2D2D"/>
                <w:sz w:val="18"/>
                <w:szCs w:val="18"/>
                <w:lang w:val="en-US"/>
              </w:rPr>
              <w:t> neutre,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482-04-05</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alcaline air-zinc,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482-04-02</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alcaline au bioxyde de </w:t>
            </w:r>
            <w:r>
              <w:rPr>
                <w:noProof/>
                <w:color w:val="2D2D2D"/>
                <w:sz w:val="18"/>
                <w:szCs w:val="18"/>
              </w:rPr>
              <w:drawing>
                <wp:inline distT="0" distB="0" distL="0" distR="0">
                  <wp:extent cx="643890" cy="158750"/>
                  <wp:effectExtent l="19050" t="0" r="3810" b="0"/>
                  <wp:docPr id="607" name="Рисунок 607" descr="ГОСТ Р МЭК 60050-482-2011 Источники тока химические.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ГОСТ Р МЭК 60050-482-2011 Источники тока химические. Термины и определения"/>
                          <pic:cNvPicPr>
                            <a:picLocks noChangeAspect="1" noChangeArrowheads="1"/>
                          </pic:cNvPicPr>
                        </pic:nvPicPr>
                        <pic:blipFill>
                          <a:blip r:embed="rId47" cstate="print"/>
                          <a:srcRect/>
                          <a:stretch>
                            <a:fillRect/>
                          </a:stretch>
                        </pic:blipFill>
                        <pic:spPr bwMode="auto">
                          <a:xfrm>
                            <a:off x="0" y="0"/>
                            <a:ext cx="643890" cy="158750"/>
                          </a:xfrm>
                          <a:prstGeom prst="rect">
                            <a:avLst/>
                          </a:prstGeom>
                          <a:noFill/>
                          <a:ln w="9525">
                            <a:noFill/>
                            <a:miter lim="800000"/>
                            <a:headEnd/>
                            <a:tailEnd/>
                          </a:ln>
                        </pic:spPr>
                      </pic:pic>
                    </a:graphicData>
                  </a:graphic>
                </wp:inline>
              </w:drawing>
            </w:r>
            <w:r w:rsidRPr="002E54DF">
              <w:rPr>
                <w:color w:val="2D2D2D"/>
                <w:sz w:val="18"/>
                <w:szCs w:val="18"/>
                <w:lang w:val="en-US"/>
              </w:rPr>
              <w:t> 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482-04-03</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au chlorure de 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482-04-06</w:t>
            </w:r>
          </w:p>
        </w:tc>
      </w:tr>
      <w:tr w:rsidR="002E54DF" w:rsidTr="002E54DF">
        <w:tc>
          <w:tcPr>
            <w:tcW w:w="9794" w:type="dxa"/>
            <w:tcBorders>
              <w:top w:val="nil"/>
              <w:left w:val="nil"/>
              <w:bottom w:val="nil"/>
              <w:right w:val="nil"/>
            </w:tcBorders>
            <w:tcMar>
              <w:top w:w="0" w:type="dxa"/>
              <w:left w:w="74" w:type="dxa"/>
              <w:bottom w:w="0" w:type="dxa"/>
              <w:right w:w="74" w:type="dxa"/>
            </w:tcMar>
            <w:hideMark/>
          </w:tcPr>
          <w:p w:rsidR="002E54DF" w:rsidRPr="002E54DF" w:rsidRDefault="002E54DF">
            <w:pPr>
              <w:pStyle w:val="formattext"/>
              <w:spacing w:before="0" w:beforeAutospacing="0" w:after="0" w:afterAutospacing="0" w:line="263" w:lineRule="atLeast"/>
              <w:textAlignment w:val="baseline"/>
              <w:rPr>
                <w:color w:val="2D2D2D"/>
                <w:sz w:val="18"/>
                <w:szCs w:val="18"/>
                <w:lang w:val="en-US"/>
              </w:rPr>
            </w:pPr>
            <w:r w:rsidRPr="002E54DF">
              <w:rPr>
                <w:color w:val="2D2D2D"/>
                <w:sz w:val="18"/>
                <w:szCs w:val="18"/>
                <w:lang w:val="en-US"/>
              </w:rPr>
              <w:t>pile </w:t>
            </w:r>
            <w:r w:rsidR="00541489" w:rsidRPr="00541489">
              <w:rPr>
                <w:color w:val="2D2D2D"/>
                <w:sz w:val="18"/>
                <w:szCs w:val="18"/>
              </w:rPr>
              <w:pict>
                <v:shape id="_x0000_i1176" type="#_x0000_t75" alt="ГОСТ Р МЭК 60050-482-2011 Источники тока химические. Термины и определения" style="width:8.75pt;height:11.9pt"/>
              </w:pict>
            </w:r>
            <w:r w:rsidRPr="002E54DF">
              <w:rPr>
                <w:color w:val="2D2D2D"/>
                <w:sz w:val="18"/>
                <w:szCs w:val="18"/>
                <w:lang w:val="en-US"/>
              </w:rPr>
              <w:t> oxyde d'argent et zinc, f</w:t>
            </w:r>
          </w:p>
        </w:tc>
        <w:tc>
          <w:tcPr>
            <w:tcW w:w="1294" w:type="dxa"/>
            <w:tcBorders>
              <w:top w:val="nil"/>
              <w:left w:val="nil"/>
              <w:bottom w:val="nil"/>
              <w:right w:val="nil"/>
            </w:tcBorders>
            <w:tcMar>
              <w:top w:w="0" w:type="dxa"/>
              <w:left w:w="74" w:type="dxa"/>
              <w:bottom w:w="0" w:type="dxa"/>
              <w:right w:w="74" w:type="dxa"/>
            </w:tcMar>
            <w:hideMark/>
          </w:tcPr>
          <w:p w:rsidR="002E54DF" w:rsidRDefault="002E54DF">
            <w:pPr>
              <w:pStyle w:val="formattext"/>
              <w:spacing w:before="0" w:beforeAutospacing="0" w:after="0" w:afterAutospacing="0" w:line="263" w:lineRule="atLeast"/>
              <w:textAlignment w:val="baseline"/>
              <w:rPr>
                <w:color w:val="2D2D2D"/>
                <w:sz w:val="18"/>
                <w:szCs w:val="18"/>
              </w:rPr>
            </w:pPr>
            <w:r>
              <w:rPr>
                <w:color w:val="2D2D2D"/>
                <w:sz w:val="18"/>
                <w:szCs w:val="18"/>
              </w:rPr>
              <w:t>482-04-04</w:t>
            </w:r>
          </w:p>
        </w:tc>
      </w:tr>
    </w:tbl>
    <w:p w:rsidR="002E54DF" w:rsidRDefault="002E54DF" w:rsidP="002E54D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r>
      <w:r>
        <w:rPr>
          <w:rFonts w:ascii="Arial" w:hAnsi="Arial" w:cs="Arial"/>
          <w:color w:val="2D2D2D"/>
          <w:spacing w:val="2"/>
          <w:sz w:val="18"/>
          <w:szCs w:val="18"/>
        </w:rPr>
        <w:lastRenderedPageBreak/>
        <w:t>официальное издание</w:t>
      </w:r>
      <w:r>
        <w:rPr>
          <w:rFonts w:ascii="Arial" w:hAnsi="Arial" w:cs="Arial"/>
          <w:color w:val="2D2D2D"/>
          <w:spacing w:val="2"/>
          <w:sz w:val="18"/>
          <w:szCs w:val="18"/>
        </w:rPr>
        <w:br/>
        <w:t>М.: Стандартинформ, 2013</w:t>
      </w:r>
    </w:p>
    <w:p w:rsidR="001B5013" w:rsidRPr="009649C2" w:rsidRDefault="001B5013" w:rsidP="009649C2"/>
    <w:sectPr w:rsidR="001B5013" w:rsidRPr="009649C2" w:rsidSect="00BD5B9F">
      <w:footerReference w:type="default" r:id="rId13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B5" w:rsidRDefault="00B102B5" w:rsidP="00A30B34">
      <w:pPr>
        <w:spacing w:after="0" w:line="240" w:lineRule="auto"/>
      </w:pPr>
      <w:r>
        <w:separator/>
      </w:r>
    </w:p>
  </w:endnote>
  <w:endnote w:type="continuationSeparator" w:id="0">
    <w:p w:rsidR="00B102B5" w:rsidRDefault="00B102B5" w:rsidP="00A30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34" w:rsidRDefault="00541489" w:rsidP="00A30B34">
    <w:pPr>
      <w:pStyle w:val="ac"/>
      <w:jc w:val="right"/>
    </w:pPr>
    <w:hyperlink r:id="rId1" w:history="1">
      <w:r w:rsidR="00A30B34">
        <w:rPr>
          <w:rStyle w:val="a3"/>
          <w:rFonts w:ascii="Arial" w:hAnsi="Arial" w:cs="Arial"/>
          <w:sz w:val="16"/>
          <w:szCs w:val="16"/>
          <w:lang w:val="en-US"/>
        </w:rPr>
        <w:t>https://gosstandart.info/</w:t>
      </w:r>
    </w:hyperlink>
  </w:p>
  <w:p w:rsidR="00A30B34" w:rsidRDefault="00A30B3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B5" w:rsidRDefault="00B102B5" w:rsidP="00A30B34">
      <w:pPr>
        <w:spacing w:after="0" w:line="240" w:lineRule="auto"/>
      </w:pPr>
      <w:r>
        <w:separator/>
      </w:r>
    </w:p>
  </w:footnote>
  <w:footnote w:type="continuationSeparator" w:id="0">
    <w:p w:rsidR="00B102B5" w:rsidRDefault="00B102B5" w:rsidP="00A30B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53922"/>
    <w:rsid w:val="00180CA3"/>
    <w:rsid w:val="001977C1"/>
    <w:rsid w:val="001B5013"/>
    <w:rsid w:val="00292A5F"/>
    <w:rsid w:val="002B0C5E"/>
    <w:rsid w:val="002E54DF"/>
    <w:rsid w:val="002F0DC4"/>
    <w:rsid w:val="00391B8C"/>
    <w:rsid w:val="00417361"/>
    <w:rsid w:val="00423B06"/>
    <w:rsid w:val="00463F6D"/>
    <w:rsid w:val="00541489"/>
    <w:rsid w:val="00593B2B"/>
    <w:rsid w:val="006377D1"/>
    <w:rsid w:val="006B72AD"/>
    <w:rsid w:val="006E34A7"/>
    <w:rsid w:val="00793F5F"/>
    <w:rsid w:val="00865359"/>
    <w:rsid w:val="009649C2"/>
    <w:rsid w:val="009703F2"/>
    <w:rsid w:val="009B29DF"/>
    <w:rsid w:val="00A30B34"/>
    <w:rsid w:val="00A57EB4"/>
    <w:rsid w:val="00B102B5"/>
    <w:rsid w:val="00B45CAD"/>
    <w:rsid w:val="00BD5B9F"/>
    <w:rsid w:val="00C23C38"/>
    <w:rsid w:val="00C52D34"/>
    <w:rsid w:val="00C546F3"/>
    <w:rsid w:val="00C75B86"/>
    <w:rsid w:val="00CA0697"/>
    <w:rsid w:val="00CD13DB"/>
    <w:rsid w:val="00D8013B"/>
    <w:rsid w:val="00E055EF"/>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A30B3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30B34"/>
  </w:style>
  <w:style w:type="paragraph" w:styleId="ae">
    <w:name w:val="footer"/>
    <w:basedOn w:val="a"/>
    <w:link w:val="af"/>
    <w:uiPriority w:val="99"/>
    <w:semiHidden/>
    <w:unhideWhenUsed/>
    <w:rsid w:val="00A30B3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30B34"/>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09879666">
      <w:bodyDiv w:val="1"/>
      <w:marLeft w:val="0"/>
      <w:marRight w:val="0"/>
      <w:marTop w:val="0"/>
      <w:marBottom w:val="0"/>
      <w:divBdr>
        <w:top w:val="none" w:sz="0" w:space="0" w:color="auto"/>
        <w:left w:val="none" w:sz="0" w:space="0" w:color="auto"/>
        <w:bottom w:val="none" w:sz="0" w:space="0" w:color="auto"/>
        <w:right w:val="none" w:sz="0" w:space="0" w:color="auto"/>
      </w:divBdr>
      <w:divsChild>
        <w:div w:id="1459952640">
          <w:marLeft w:val="0"/>
          <w:marRight w:val="0"/>
          <w:marTop w:val="0"/>
          <w:marBottom w:val="0"/>
          <w:divBdr>
            <w:top w:val="none" w:sz="0" w:space="0" w:color="auto"/>
            <w:left w:val="none" w:sz="0" w:space="0" w:color="auto"/>
            <w:bottom w:val="none" w:sz="0" w:space="0" w:color="auto"/>
            <w:right w:val="none" w:sz="0" w:space="0" w:color="auto"/>
          </w:divBdr>
          <w:divsChild>
            <w:div w:id="1196890474">
              <w:marLeft w:val="0"/>
              <w:marRight w:val="0"/>
              <w:marTop w:val="0"/>
              <w:marBottom w:val="0"/>
              <w:divBdr>
                <w:top w:val="none" w:sz="0" w:space="0" w:color="auto"/>
                <w:left w:val="none" w:sz="0" w:space="0" w:color="auto"/>
                <w:bottom w:val="none" w:sz="0" w:space="0" w:color="auto"/>
                <w:right w:val="none" w:sz="0" w:space="0" w:color="auto"/>
              </w:divBdr>
            </w:div>
            <w:div w:id="2024163487">
              <w:marLeft w:val="0"/>
              <w:marRight w:val="0"/>
              <w:marTop w:val="0"/>
              <w:marBottom w:val="0"/>
              <w:divBdr>
                <w:top w:val="none" w:sz="0" w:space="0" w:color="auto"/>
                <w:left w:val="none" w:sz="0" w:space="0" w:color="auto"/>
                <w:bottom w:val="none" w:sz="0" w:space="0" w:color="auto"/>
                <w:right w:val="none" w:sz="0" w:space="0" w:color="auto"/>
              </w:divBdr>
            </w:div>
            <w:div w:id="297996528">
              <w:marLeft w:val="0"/>
              <w:marRight w:val="0"/>
              <w:marTop w:val="0"/>
              <w:marBottom w:val="0"/>
              <w:divBdr>
                <w:top w:val="none" w:sz="0" w:space="0" w:color="auto"/>
                <w:left w:val="none" w:sz="0" w:space="0" w:color="auto"/>
                <w:bottom w:val="none" w:sz="0" w:space="0" w:color="auto"/>
                <w:right w:val="none" w:sz="0" w:space="0" w:color="auto"/>
              </w:divBdr>
            </w:div>
            <w:div w:id="12316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35553369">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38" Type="http://schemas.openxmlformats.org/officeDocument/2006/relationships/theme" Target="theme/theme1.xml"/><Relationship Id="rId16" Type="http://schemas.openxmlformats.org/officeDocument/2006/relationships/image" Target="media/image11.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37" Type="http://schemas.openxmlformats.org/officeDocument/2006/relationships/image" Target="media/image32.jpeg"/><Relationship Id="rId53" Type="http://schemas.openxmlformats.org/officeDocument/2006/relationships/image" Target="media/image48.jpeg"/><Relationship Id="rId58" Type="http://schemas.openxmlformats.org/officeDocument/2006/relationships/image" Target="media/image53.jpeg"/><Relationship Id="rId74" Type="http://schemas.openxmlformats.org/officeDocument/2006/relationships/image" Target="media/image69.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28" Type="http://schemas.openxmlformats.org/officeDocument/2006/relationships/image" Target="media/image123.jpeg"/><Relationship Id="rId5" Type="http://schemas.openxmlformats.org/officeDocument/2006/relationships/endnotes" Target="endnotes.xml"/><Relationship Id="rId90" Type="http://schemas.openxmlformats.org/officeDocument/2006/relationships/image" Target="media/image85.jpeg"/><Relationship Id="rId95" Type="http://schemas.openxmlformats.org/officeDocument/2006/relationships/image" Target="media/image90.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13" Type="http://schemas.openxmlformats.org/officeDocument/2006/relationships/image" Target="media/image108.jpeg"/><Relationship Id="rId118" Type="http://schemas.openxmlformats.org/officeDocument/2006/relationships/image" Target="media/image113.jpeg"/><Relationship Id="rId126" Type="http://schemas.openxmlformats.org/officeDocument/2006/relationships/image" Target="media/image121.jpeg"/><Relationship Id="rId134" Type="http://schemas.openxmlformats.org/officeDocument/2006/relationships/image" Target="media/image129.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image" Target="media/image75.jpeg"/><Relationship Id="rId85" Type="http://schemas.openxmlformats.org/officeDocument/2006/relationships/image" Target="media/image80.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103" Type="http://schemas.openxmlformats.org/officeDocument/2006/relationships/image" Target="media/image98.jpeg"/><Relationship Id="rId108" Type="http://schemas.openxmlformats.org/officeDocument/2006/relationships/image" Target="media/image103.jpeg"/><Relationship Id="rId116" Type="http://schemas.openxmlformats.org/officeDocument/2006/relationships/image" Target="media/image111.jpeg"/><Relationship Id="rId124" Type="http://schemas.openxmlformats.org/officeDocument/2006/relationships/image" Target="media/image119.jpeg"/><Relationship Id="rId129" Type="http://schemas.openxmlformats.org/officeDocument/2006/relationships/image" Target="media/image124.jpeg"/><Relationship Id="rId137" Type="http://schemas.openxmlformats.org/officeDocument/2006/relationships/fontTable" Target="fontTable.xml"/><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image" Target="media/image86.jpeg"/><Relationship Id="rId96" Type="http://schemas.openxmlformats.org/officeDocument/2006/relationships/image" Target="media/image91.jpeg"/><Relationship Id="rId111" Type="http://schemas.openxmlformats.org/officeDocument/2006/relationships/image" Target="media/image106.jpeg"/><Relationship Id="rId132" Type="http://schemas.openxmlformats.org/officeDocument/2006/relationships/image" Target="media/image127.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6" Type="http://schemas.openxmlformats.org/officeDocument/2006/relationships/image" Target="media/image101.jpeg"/><Relationship Id="rId114" Type="http://schemas.openxmlformats.org/officeDocument/2006/relationships/image" Target="media/image109.jpeg"/><Relationship Id="rId119" Type="http://schemas.openxmlformats.org/officeDocument/2006/relationships/image" Target="media/image114.jpeg"/><Relationship Id="rId127" Type="http://schemas.openxmlformats.org/officeDocument/2006/relationships/image" Target="media/image12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30" Type="http://schemas.openxmlformats.org/officeDocument/2006/relationships/image" Target="media/image125.jpeg"/><Relationship Id="rId135" Type="http://schemas.openxmlformats.org/officeDocument/2006/relationships/image" Target="media/image130.jpeg"/><Relationship Id="rId4" Type="http://schemas.openxmlformats.org/officeDocument/2006/relationships/footnotes" Target="footnote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2" Type="http://schemas.openxmlformats.org/officeDocument/2006/relationships/settings" Target="setting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footer" Target="footer1.xml"/><Relationship Id="rId61" Type="http://schemas.openxmlformats.org/officeDocument/2006/relationships/image" Target="media/image56.jpeg"/><Relationship Id="rId82" Type="http://schemas.openxmlformats.org/officeDocument/2006/relationships/image" Target="media/image77.jpeg"/><Relationship Id="rId19" Type="http://schemas.openxmlformats.org/officeDocument/2006/relationships/image" Target="media/image1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14411</Words>
  <Characters>82149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96368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8</cp:revision>
  <dcterms:created xsi:type="dcterms:W3CDTF">2017-07-04T08:40:00Z</dcterms:created>
  <dcterms:modified xsi:type="dcterms:W3CDTF">2017-08-15T09:28:00Z</dcterms:modified>
</cp:coreProperties>
</file>