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A7" w:rsidRDefault="004410A7" w:rsidP="004410A7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52194-2003 Водки и водки особые. Изделия ликероводочные. Упаковка, маркировка, транспортирование и хранение.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52194-2003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Группа Н79</w:t>
      </w:r>
    </w:p>
    <w:p w:rsidR="004410A7" w:rsidRDefault="004410A7" w:rsidP="004410A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НАЦИОНАЛЬНЫЙ СТАНДАРТ РОССИЙСКОЙ ФЕДЕРАЦИИ</w:t>
      </w:r>
    </w:p>
    <w:p w:rsidR="004410A7" w:rsidRDefault="004410A7" w:rsidP="004410A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ВОДКИ И ВОДКИ ОСОБЫЕ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ИЗДЕЛИЯ ЛИКЕРОВОДОЧНЫЕ</w:t>
      </w:r>
    </w:p>
    <w:p w:rsidR="004410A7" w:rsidRDefault="004410A7" w:rsidP="004410A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Упаковка, маркировка, транспортирование и хранение</w:t>
      </w:r>
    </w:p>
    <w:p w:rsidR="004410A7" w:rsidRPr="004410A7" w:rsidRDefault="004410A7" w:rsidP="004410A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val="en-US"/>
        </w:rPr>
      </w:pP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Vodkas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special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vodkas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. </w:t>
      </w:r>
      <w:proofErr w:type="gramStart"/>
      <w:r w:rsidRPr="004410A7">
        <w:rPr>
          <w:rFonts w:ascii="Arial" w:hAnsi="Arial" w:cs="Arial"/>
          <w:color w:val="3C3C3C"/>
          <w:spacing w:val="2"/>
          <w:sz w:val="31"/>
          <w:szCs w:val="31"/>
          <w:lang w:val="en-US"/>
        </w:rPr>
        <w:t>Liqueur and vodka products.</w:t>
      </w:r>
      <w:proofErr w:type="gramEnd"/>
      <w:r w:rsidRPr="004410A7">
        <w:rPr>
          <w:rFonts w:ascii="Arial" w:hAnsi="Arial" w:cs="Arial"/>
          <w:color w:val="3C3C3C"/>
          <w:spacing w:val="2"/>
          <w:sz w:val="31"/>
          <w:szCs w:val="31"/>
          <w:lang w:val="en-US"/>
        </w:rPr>
        <w:br/>
        <w:t>Packing, marking, transportation and storage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4410A7">
        <w:rPr>
          <w:rFonts w:ascii="Arial" w:hAnsi="Arial" w:cs="Arial"/>
          <w:color w:val="2D2D2D"/>
          <w:spacing w:val="2"/>
          <w:sz w:val="21"/>
          <w:szCs w:val="21"/>
          <w:lang w:val="en-US"/>
        </w:rPr>
        <w:t>     </w:t>
      </w:r>
      <w:r w:rsidRPr="000D274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410A7">
        <w:rPr>
          <w:rFonts w:ascii="Arial" w:hAnsi="Arial" w:cs="Arial"/>
          <w:color w:val="2D2D2D"/>
          <w:spacing w:val="2"/>
          <w:sz w:val="21"/>
          <w:szCs w:val="21"/>
          <w:lang w:val="en-US"/>
        </w:rPr>
        <w:t>     </w:t>
      </w:r>
      <w:r w:rsidRPr="000D2742"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>ОКС 67.160.10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Дата введения 2005-01-01</w:t>
      </w:r>
    </w:p>
    <w:p w:rsidR="004410A7" w:rsidRDefault="004410A7" w:rsidP="004410A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Предисловие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1 РАЗРАБОТАН И ВНЕСЕН Техническим комитетом по стандартизации ТК 176 "Спиртовая и ликероводочная продукция", Всероссийским научно-исследовательским институтом пищевой биотехнологии (ВНИИПБТ), Департаментом пищевой, перерабатывающей промышленности и детского питания Минсельхоза РФ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2 УТВЕРЖДЕН И ВВЕДЕН В ДЕЙСТВИЕ Постановлением Госстандарта России от 29 декабря 2003 г. N 425-ст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3 ВВЕДЕН ВПЕРВЫЕ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4 ПЕРЕИЗДАНИЕ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ВНЕСЕНО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Изменение N 1</w:t>
      </w:r>
      <w:r>
        <w:rPr>
          <w:rFonts w:ascii="Arial" w:hAnsi="Arial" w:cs="Arial"/>
          <w:color w:val="2D2D2D"/>
          <w:spacing w:val="2"/>
          <w:sz w:val="21"/>
          <w:szCs w:val="21"/>
        </w:rPr>
        <w:t>, утвержденное и введенное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Приказом</w:t>
      </w:r>
      <w:proofErr w:type="gramEnd"/>
      <w:r w:rsidRPr="00D905F1">
        <w:rPr>
          <w:rFonts w:ascii="Arial" w:eastAsiaTheme="majorEastAsia" w:hAnsi="Arial" w:cs="Arial"/>
          <w:spacing w:val="2"/>
          <w:sz w:val="21"/>
          <w:szCs w:val="21"/>
        </w:rPr>
        <w:t xml:space="preserve"> Федерального агентства по техническому регулированию и метрологии от 17.06.2005 N 162-ст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 01.01.2006     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Изменение N 1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внесено изготовителем базы данных по тексту ИУС N 9 2005 год 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ВНЕСЕНЫ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поправки, опубликованные в ИУС N 7, 2004 год, ИУС N 4, 2010 год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Поправки внесены изготовителем базы данных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4410A7" w:rsidRDefault="004410A7" w:rsidP="004410A7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1 Область применения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Настоящий стандарт устанавливает требования к упаковке, маркировке, транспортированию и хранению водок, водок особых и ликероводочных изделий (далее - продукция).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4410A7" w:rsidRDefault="004410A7" w:rsidP="004410A7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2 Нормативные ссылки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8.579-2002 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745-2003 Фольга алюминиевая для упаковки.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1341-97 Пергамент растительный.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5363-93 Водки. Правила приемки и методы анализа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5541-2002 Средства укупорочные корковые. Общие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6687.5-86 Продукция безалкогольной промышленности. Методы определения органолептических показателей и объема продукции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8273-75 Бумага оберточная.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9078-84 Поддоны плоские. Общие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9142-90 Ящики из гофрированного картона. Общие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      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9557-87 Поддон плоский деревянный размером 800х1200 мм.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10117.1-2001 Бутылки стеклянные для пищевых жидкостей. Общие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10117.2-2001 Бутылки стеклянные для пищевых жидкостей. Типы, параметры и основные размеры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 xml:space="preserve">ГОСТ 10131-93 Ящики из древесины и древесных материалов для продукции пищевых 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lastRenderedPageBreak/>
        <w:t>отраслей промышленности, сельского хозяйства и спичек.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11354-93 Ящики из древесины и древесных материалов многооборотные для продукции пищевых отраслей промышленности и сельского хозяйства.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13516-86 Ящики из гофрированного картона для консервов, пресервов и пищевых жидкостей.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14192-96 Маркировка грузов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15846-2002 Продукция, отправляемая в районы Крайнего Севера и приравненные к ним местности.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16711-84 Основа парафинированной бумаги.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18251-87 Лента клеевая на бумажной основе.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20477-86 Лента полиэтиленовая с липким слоем.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22702-96 Ящики из гофрированного картона для бутылок с пищевыми жидкостями, поставляемыми на экспорт.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22831-77 Поддоны плоские деревянные массой брутто 3,2 т размером 1200х1600 и 1200х1800 мм.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 xml:space="preserve">ГОСТ 25951-83 Пленка полиэтиленовая </w:t>
      </w:r>
      <w:proofErr w:type="spellStart"/>
      <w:r w:rsidRPr="00D905F1">
        <w:rPr>
          <w:rFonts w:ascii="Arial" w:eastAsiaTheme="majorEastAsia" w:hAnsi="Arial" w:cs="Arial"/>
          <w:spacing w:val="2"/>
          <w:sz w:val="21"/>
          <w:szCs w:val="21"/>
        </w:rPr>
        <w:t>термоусадочная</w:t>
      </w:r>
      <w:proofErr w:type="spellEnd"/>
      <w:r w:rsidRPr="00D905F1">
        <w:rPr>
          <w:rFonts w:ascii="Arial" w:eastAsiaTheme="majorEastAsia" w:hAnsi="Arial" w:cs="Arial"/>
          <w:spacing w:val="2"/>
          <w:sz w:val="21"/>
          <w:szCs w:val="21"/>
        </w:rPr>
        <w:t>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      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 xml:space="preserve">ГОСТ </w:t>
      </w:r>
      <w:proofErr w:type="gramStart"/>
      <w:r w:rsidRPr="00D905F1">
        <w:rPr>
          <w:rFonts w:ascii="Arial" w:eastAsiaTheme="majorEastAsia" w:hAnsi="Arial" w:cs="Arial"/>
          <w:spacing w:val="2"/>
          <w:sz w:val="21"/>
          <w:szCs w:val="21"/>
        </w:rPr>
        <w:t>Р</w:t>
      </w:r>
      <w:proofErr w:type="gramEnd"/>
      <w:r w:rsidRPr="00D905F1">
        <w:rPr>
          <w:rFonts w:ascii="Arial" w:eastAsiaTheme="majorEastAsia" w:hAnsi="Arial" w:cs="Arial"/>
          <w:spacing w:val="2"/>
          <w:sz w:val="21"/>
          <w:szCs w:val="21"/>
        </w:rPr>
        <w:t xml:space="preserve"> 51074-2003 Продукты пищевые. Информация для потребителя. Общие требования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 xml:space="preserve">ГОСТ </w:t>
      </w:r>
      <w:proofErr w:type="gramStart"/>
      <w:r w:rsidRPr="00D905F1">
        <w:rPr>
          <w:rFonts w:ascii="Arial" w:eastAsiaTheme="majorEastAsia" w:hAnsi="Arial" w:cs="Arial"/>
          <w:spacing w:val="2"/>
          <w:sz w:val="21"/>
          <w:szCs w:val="21"/>
        </w:rPr>
        <w:t>Р</w:t>
      </w:r>
      <w:proofErr w:type="gramEnd"/>
      <w:r w:rsidRPr="00D905F1">
        <w:rPr>
          <w:rFonts w:ascii="Arial" w:eastAsiaTheme="majorEastAsia" w:hAnsi="Arial" w:cs="Arial"/>
          <w:spacing w:val="2"/>
          <w:sz w:val="21"/>
          <w:szCs w:val="21"/>
        </w:rPr>
        <w:t xml:space="preserve"> 51135-98 Изделия ликероводочные. Правила приемки и методы анализа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 xml:space="preserve">ГОСТ </w:t>
      </w:r>
      <w:proofErr w:type="gramStart"/>
      <w:r w:rsidRPr="00D905F1">
        <w:rPr>
          <w:rFonts w:ascii="Arial" w:eastAsiaTheme="majorEastAsia" w:hAnsi="Arial" w:cs="Arial"/>
          <w:spacing w:val="2"/>
          <w:sz w:val="21"/>
          <w:szCs w:val="21"/>
        </w:rPr>
        <w:t>Р</w:t>
      </w:r>
      <w:proofErr w:type="gramEnd"/>
      <w:r w:rsidRPr="00D905F1">
        <w:rPr>
          <w:rFonts w:ascii="Arial" w:eastAsiaTheme="majorEastAsia" w:hAnsi="Arial" w:cs="Arial"/>
          <w:spacing w:val="2"/>
          <w:sz w:val="21"/>
          <w:szCs w:val="21"/>
        </w:rPr>
        <w:t xml:space="preserve"> 51214-98 Средства укупорочные. Общие положения по безопасности, маркировке и правилам приемки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 xml:space="preserve">ГОСТ </w:t>
      </w:r>
      <w:proofErr w:type="gramStart"/>
      <w:r w:rsidRPr="00D905F1">
        <w:rPr>
          <w:rFonts w:ascii="Arial" w:eastAsiaTheme="majorEastAsia" w:hAnsi="Arial" w:cs="Arial"/>
          <w:spacing w:val="2"/>
          <w:sz w:val="21"/>
          <w:szCs w:val="21"/>
        </w:rPr>
        <w:t>Р</w:t>
      </w:r>
      <w:proofErr w:type="gramEnd"/>
      <w:r w:rsidRPr="00D905F1">
        <w:rPr>
          <w:rFonts w:ascii="Arial" w:eastAsiaTheme="majorEastAsia" w:hAnsi="Arial" w:cs="Arial"/>
          <w:spacing w:val="2"/>
          <w:sz w:val="21"/>
          <w:szCs w:val="21"/>
        </w:rPr>
        <w:t xml:space="preserve"> 51675-2000 Ящики полимерные многооборотные для бутылок с пищевыми жидкостями. </w:t>
      </w:r>
      <w:proofErr w:type="gramStart"/>
      <w:r w:rsidRPr="00D905F1">
        <w:rPr>
          <w:rFonts w:ascii="Arial" w:eastAsiaTheme="majorEastAsia" w:hAnsi="Arial" w:cs="Arial"/>
          <w:spacing w:val="2"/>
          <w:sz w:val="21"/>
          <w:szCs w:val="21"/>
        </w:rPr>
        <w:t>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proofErr w:type="spellStart"/>
      <w:r w:rsidRPr="00D905F1">
        <w:rPr>
          <w:rFonts w:ascii="Arial" w:eastAsiaTheme="majorEastAsia" w:hAnsi="Arial" w:cs="Arial"/>
          <w:spacing w:val="2"/>
          <w:sz w:val="21"/>
          <w:szCs w:val="21"/>
        </w:rPr>
        <w:t>Изм</w:t>
      </w:r>
      <w:proofErr w:type="spellEnd"/>
      <w:r w:rsidRPr="00D905F1">
        <w:rPr>
          <w:rFonts w:ascii="Arial" w:eastAsiaTheme="majorEastAsia" w:hAnsi="Arial" w:cs="Arial"/>
          <w:spacing w:val="2"/>
          <w:sz w:val="21"/>
          <w:szCs w:val="21"/>
        </w:rPr>
        <w:t>.</w:t>
      </w:r>
      <w:proofErr w:type="gramEnd"/>
      <w:r w:rsidRPr="00D905F1">
        <w:rPr>
          <w:rFonts w:ascii="Arial" w:eastAsiaTheme="majorEastAsia" w:hAnsi="Arial" w:cs="Arial"/>
          <w:spacing w:val="2"/>
          <w:sz w:val="21"/>
          <w:szCs w:val="21"/>
        </w:rPr>
        <w:t xml:space="preserve"> N 1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</w:p>
    <w:p w:rsidR="004410A7" w:rsidRDefault="004410A7" w:rsidP="004410A7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3 Упаковка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     3.1 Продукцию разливают в бутылки из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натрий-кальций-силикатного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стекла, имеющего водостойкость не ниже III гидролитического класса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10117.1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10117.2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или по другим нормативным документам; в фарфоровые, керамические и стеклянные графины, а также в другую потребительскую тару, изготовленную из материалов, разрешенных уполномоченным органом для контакта с данным видом продукции.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proofErr w:type="spellStart"/>
      <w:r w:rsidRPr="00D905F1">
        <w:rPr>
          <w:rFonts w:ascii="Arial" w:eastAsiaTheme="majorEastAsia" w:hAnsi="Arial" w:cs="Arial"/>
          <w:spacing w:val="2"/>
          <w:sz w:val="21"/>
          <w:szCs w:val="21"/>
        </w:rPr>
        <w:t>Изм</w:t>
      </w:r>
      <w:proofErr w:type="spellEnd"/>
      <w:r w:rsidRPr="00D905F1">
        <w:rPr>
          <w:rFonts w:ascii="Arial" w:eastAsiaTheme="majorEastAsia" w:hAnsi="Arial" w:cs="Arial"/>
          <w:spacing w:val="2"/>
          <w:sz w:val="21"/>
          <w:szCs w:val="21"/>
        </w:rPr>
        <w:t>.</w:t>
      </w:r>
      <w:proofErr w:type="gramEnd"/>
      <w:r w:rsidRPr="00D905F1">
        <w:rPr>
          <w:rFonts w:ascii="Arial" w:eastAsiaTheme="majorEastAsia" w:hAnsi="Arial" w:cs="Arial"/>
          <w:spacing w:val="2"/>
          <w:sz w:val="21"/>
          <w:szCs w:val="21"/>
        </w:rPr>
        <w:t xml:space="preserve"> N 1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3.1.1 (Исключен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     3.1.2 Газированные и негазированные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слабоградусные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напитки разливают в стеклянные бутылки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10117.2</w:t>
      </w:r>
      <w:r>
        <w:rPr>
          <w:rFonts w:ascii="Arial" w:hAnsi="Arial" w:cs="Arial"/>
          <w:color w:val="2D2D2D"/>
          <w:spacing w:val="2"/>
          <w:sz w:val="21"/>
          <w:szCs w:val="21"/>
        </w:rPr>
        <w:t>, бутылки из полиэтилентерефталата, металлические банки по нормативным документам, а также в другую потребительскую тару, изготовленную из материалов, разрешенных уполномоченным органом для контакта с данным видом продукта.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3.2 Продукцию разливают в потребительскую тару по объему или по уровню.     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Полноту налива определяют при розливе: водок и водок особых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5363</w:t>
      </w:r>
      <w:r>
        <w:rPr>
          <w:rFonts w:ascii="Arial" w:hAnsi="Arial" w:cs="Arial"/>
          <w:color w:val="2D2D2D"/>
          <w:spacing w:val="2"/>
          <w:sz w:val="21"/>
          <w:szCs w:val="21"/>
        </w:rPr>
        <w:t>, ликероводочных изделий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 xml:space="preserve">ГОСТ </w:t>
      </w:r>
      <w:proofErr w:type="gramStart"/>
      <w:r w:rsidRPr="00D905F1">
        <w:rPr>
          <w:rFonts w:ascii="Arial" w:eastAsiaTheme="majorEastAsia" w:hAnsi="Arial" w:cs="Arial"/>
          <w:spacing w:val="2"/>
          <w:sz w:val="21"/>
          <w:szCs w:val="21"/>
        </w:rPr>
        <w:t>Р</w:t>
      </w:r>
      <w:proofErr w:type="gramEnd"/>
      <w:r w:rsidRPr="00D905F1">
        <w:rPr>
          <w:rFonts w:ascii="Arial" w:eastAsiaTheme="majorEastAsia" w:hAnsi="Arial" w:cs="Arial"/>
          <w:spacing w:val="2"/>
          <w:sz w:val="21"/>
          <w:szCs w:val="21"/>
        </w:rPr>
        <w:t xml:space="preserve"> 51135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слабоградусных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газированных напитков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6687.5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proofErr w:type="spellStart"/>
      <w:r w:rsidRPr="00D905F1">
        <w:rPr>
          <w:rFonts w:ascii="Arial" w:eastAsiaTheme="majorEastAsia" w:hAnsi="Arial" w:cs="Arial"/>
          <w:spacing w:val="2"/>
          <w:sz w:val="21"/>
          <w:szCs w:val="21"/>
        </w:rPr>
        <w:t>Изм</w:t>
      </w:r>
      <w:proofErr w:type="spellEnd"/>
      <w:r w:rsidRPr="00D905F1">
        <w:rPr>
          <w:rFonts w:ascii="Arial" w:eastAsiaTheme="majorEastAsia" w:hAnsi="Arial" w:cs="Arial"/>
          <w:spacing w:val="2"/>
          <w:sz w:val="21"/>
          <w:szCs w:val="21"/>
        </w:rPr>
        <w:t>.</w:t>
      </w:r>
      <w:proofErr w:type="gramEnd"/>
      <w:r w:rsidRPr="00D905F1">
        <w:rPr>
          <w:rFonts w:ascii="Arial" w:eastAsiaTheme="majorEastAsia" w:hAnsi="Arial" w:cs="Arial"/>
          <w:spacing w:val="2"/>
          <w:sz w:val="21"/>
          <w:szCs w:val="21"/>
        </w:rPr>
        <w:t xml:space="preserve"> N 1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3.2.1 Номинальный объем и предельные отклонения фактического объема продукции при температуре (20±0,5) °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для отдельной бутылки составляют: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1) при розливе по уровню: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47"/>
        <w:gridCol w:w="163"/>
        <w:gridCol w:w="4445"/>
      </w:tblGrid>
      <w:tr w:rsidR="004410A7" w:rsidTr="004410A7">
        <w:trPr>
          <w:trHeight w:val="15"/>
        </w:trPr>
        <w:tc>
          <w:tcPr>
            <w:tcW w:w="5729" w:type="dxa"/>
            <w:hideMark/>
          </w:tcPr>
          <w:p w:rsidR="004410A7" w:rsidRDefault="004410A7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410A7" w:rsidRDefault="004410A7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4410A7" w:rsidRDefault="004410A7">
            <w:pPr>
              <w:rPr>
                <w:sz w:val="2"/>
                <w:szCs w:val="24"/>
              </w:rPr>
            </w:pPr>
          </w:p>
        </w:tc>
      </w:tr>
      <w:tr w:rsidR="004410A7" w:rsidTr="004410A7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     50±2 мл (см</w:t>
            </w:r>
            <w:r w:rsidR="00BD5557" w:rsidRPr="00BD5557">
              <w:rPr>
                <w:noProof/>
                <w:color w:val="2D2D2D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95pt;height:17.1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);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     380</w:t>
            </w:r>
            <w:r w:rsidR="00BD5557" w:rsidRPr="00BD5557">
              <w:rPr>
                <w:noProof/>
                <w:color w:val="2D2D2D"/>
                <w:sz w:val="21"/>
                <w:szCs w:val="21"/>
              </w:rPr>
              <w:pict>
                <v:shape id="_x0000_i1026" type="#_x0000_t75" style="width:14.05pt;height:20.15pt">
                  <v:imagedata croptop="-65520f" cropbottom="65520f"/>
                </v:shape>
              </w:pic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мл (см</w:t>
            </w:r>
            <w:r w:rsidR="00BD5557" w:rsidRPr="00BD5557">
              <w:rPr>
                <w:noProof/>
                <w:color w:val="2D2D2D"/>
                <w:sz w:val="21"/>
                <w:szCs w:val="21"/>
              </w:rPr>
              <w:pict>
                <v:shape id="_x0000_i1027" type="#_x0000_t75" style="width:7.95pt;height:17.1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);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4410A7" w:rsidTr="004410A7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     100±3 мл (см</w:t>
            </w:r>
            <w:r w:rsidR="00BD5557" w:rsidRPr="00BD5557">
              <w:rPr>
                <w:noProof/>
                <w:color w:val="2D2D2D"/>
                <w:sz w:val="21"/>
                <w:szCs w:val="21"/>
              </w:rPr>
              <w:pict>
                <v:shape id="_x0000_i1028" type="#_x0000_t75" style="width:7.95pt;height:17.1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);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     500</w:t>
            </w:r>
            <w:r w:rsidR="00BD5557" w:rsidRPr="00BD5557">
              <w:rPr>
                <w:noProof/>
                <w:color w:val="2D2D2D"/>
                <w:sz w:val="21"/>
                <w:szCs w:val="21"/>
              </w:rPr>
              <w:pict>
                <v:shape id="_x0000_i1029" type="#_x0000_t75" style="width:17.7pt;height:20.75pt">
                  <v:imagedata croptop="-65520f" cropbottom="65520f"/>
                </v:shape>
              </w:pic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мл (см</w:t>
            </w:r>
            <w:r w:rsidR="00BD5557" w:rsidRPr="00BD5557">
              <w:rPr>
                <w:noProof/>
                <w:color w:val="2D2D2D"/>
                <w:sz w:val="21"/>
                <w:szCs w:val="21"/>
              </w:rPr>
              <w:pict>
                <v:shape id="_x0000_i1030" type="#_x0000_t75" style="width:7.95pt;height:17.1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);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4410A7" w:rsidTr="004410A7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     200±4 мл (см</w:t>
            </w:r>
            <w:r w:rsidR="00BD5557" w:rsidRPr="00BD5557">
              <w:rPr>
                <w:noProof/>
                <w:color w:val="2D2D2D"/>
                <w:sz w:val="21"/>
                <w:szCs w:val="21"/>
              </w:rPr>
              <w:pict>
                <v:shape id="_x0000_i1031" type="#_x0000_t75" style="width:7.95pt;height:17.1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);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     700</w:t>
            </w:r>
            <w:r w:rsidR="00BD5557" w:rsidRPr="00BD5557">
              <w:rPr>
                <w:noProof/>
                <w:color w:val="2D2D2D"/>
                <w:sz w:val="21"/>
                <w:szCs w:val="21"/>
              </w:rPr>
              <w:pict>
                <v:shape id="_x0000_i1032" type="#_x0000_t75" style="width:17.7pt;height:20.75pt">
                  <v:imagedata croptop="-65520f" cropbottom="65520f"/>
                </v:shape>
              </w:pic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мл (см</w:t>
            </w:r>
            <w:r w:rsidR="00BD5557" w:rsidRPr="00BD5557">
              <w:rPr>
                <w:noProof/>
                <w:color w:val="2D2D2D"/>
                <w:sz w:val="21"/>
                <w:szCs w:val="21"/>
              </w:rPr>
              <w:pict>
                <v:shape id="_x0000_i1033" type="#_x0000_t75" style="width:7.95pt;height:17.1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);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4410A7" w:rsidTr="004410A7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     250</w:t>
            </w:r>
            <w:r w:rsidR="00BD5557" w:rsidRPr="00BD5557">
              <w:rPr>
                <w:noProof/>
                <w:color w:val="2D2D2D"/>
                <w:sz w:val="21"/>
                <w:szCs w:val="21"/>
              </w:rPr>
              <w:pict>
                <v:shape id="_x0000_i1034" type="#_x0000_t75" style="width:14.05pt;height:20.15pt">
                  <v:imagedata croptop="-65520f" cropbottom="65520f"/>
                </v:shape>
              </w:pic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мл (см</w:t>
            </w:r>
            <w:r w:rsidR="00BD5557" w:rsidRPr="00BD5557">
              <w:rPr>
                <w:noProof/>
                <w:color w:val="2D2D2D"/>
                <w:sz w:val="21"/>
                <w:szCs w:val="21"/>
              </w:rPr>
              <w:pict>
                <v:shape id="_x0000_i1035" type="#_x0000_t75" style="width:7.95pt;height:17.1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);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     750</w:t>
            </w:r>
            <w:r w:rsidR="00BD5557" w:rsidRPr="00BD5557">
              <w:rPr>
                <w:noProof/>
                <w:color w:val="2D2D2D"/>
                <w:sz w:val="21"/>
                <w:szCs w:val="21"/>
              </w:rPr>
              <w:pict>
                <v:shape id="_x0000_i1036" type="#_x0000_t75" style="width:17.7pt;height:20.75pt">
                  <v:imagedata croptop="-65520f" cropbottom="65520f"/>
                </v:shape>
              </w:pic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мл (см</w:t>
            </w:r>
            <w:r w:rsidR="00BD5557" w:rsidRPr="00BD5557">
              <w:rPr>
                <w:noProof/>
                <w:color w:val="2D2D2D"/>
                <w:sz w:val="21"/>
                <w:szCs w:val="21"/>
              </w:rPr>
              <w:pict>
                <v:shape id="_x0000_i1037" type="#_x0000_t75" style="width:7.95pt;height:17.1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);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4410A7" w:rsidTr="004410A7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     375</w:t>
            </w:r>
            <w:r w:rsidR="00BD5557" w:rsidRPr="00BD5557">
              <w:rPr>
                <w:noProof/>
                <w:color w:val="2D2D2D"/>
                <w:sz w:val="21"/>
                <w:szCs w:val="21"/>
              </w:rPr>
              <w:pict>
                <v:shape id="_x0000_i1038" type="#_x0000_t75" style="width:14.05pt;height:20.15pt">
                  <v:imagedata croptop="-65520f" cropbottom="65520f"/>
                </v:shape>
              </w:pic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мл (см</w:t>
            </w:r>
            <w:r w:rsidR="00BD5557" w:rsidRPr="00BD5557">
              <w:rPr>
                <w:noProof/>
                <w:color w:val="2D2D2D"/>
                <w:sz w:val="21"/>
                <w:szCs w:val="21"/>
              </w:rPr>
              <w:pict>
                <v:shape id="_x0000_i1039" type="#_x0000_t75" style="width:7.95pt;height:17.1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);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     1000</w:t>
            </w:r>
            <w:r w:rsidR="00BD5557" w:rsidRPr="00BD5557">
              <w:rPr>
                <w:noProof/>
                <w:color w:val="2D2D2D"/>
                <w:sz w:val="21"/>
                <w:szCs w:val="21"/>
              </w:rPr>
              <w:pict>
                <v:shape id="_x0000_i1040" type="#_x0000_t75" style="width:17.7pt;height:20.75pt">
                  <v:imagedata croptop="-65520f" cropbottom="65520f"/>
                </v:shape>
              </w:pic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мл (см</w:t>
            </w:r>
            <w:r w:rsidR="00BD5557" w:rsidRPr="00BD5557">
              <w:rPr>
                <w:noProof/>
                <w:color w:val="2D2D2D"/>
                <w:sz w:val="21"/>
                <w:szCs w:val="21"/>
              </w:rPr>
              <w:pict>
                <v:shape id="_x0000_i1041" type="#_x0000_t75" style="width:7.95pt;height:17.1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);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4410A7" w:rsidTr="004410A7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     2) при розливе по объему: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4410A7" w:rsidTr="004410A7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     водок, водок особых и горьких ликероводочных</w:t>
            </w:r>
            <w:r>
              <w:rPr>
                <w:color w:val="2D2D2D"/>
                <w:sz w:val="21"/>
                <w:szCs w:val="21"/>
              </w:rPr>
              <w:br/>
              <w:t>     изделий (настойки горькие, настойки горькие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t>     </w:t>
            </w:r>
            <w:proofErr w:type="spellStart"/>
            <w:r>
              <w:rPr>
                <w:color w:val="2D2D2D"/>
                <w:sz w:val="21"/>
                <w:szCs w:val="21"/>
              </w:rPr>
              <w:t>слабоградусные</w:t>
            </w:r>
            <w:proofErr w:type="spellEnd"/>
            <w:r>
              <w:rPr>
                <w:color w:val="2D2D2D"/>
                <w:sz w:val="21"/>
                <w:szCs w:val="21"/>
              </w:rPr>
              <w:t>)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     ликероводочных изделий (за исключением</w:t>
            </w:r>
            <w:r>
              <w:rPr>
                <w:color w:val="2D2D2D"/>
                <w:sz w:val="21"/>
                <w:szCs w:val="21"/>
              </w:rPr>
              <w:br/>
              <w:t xml:space="preserve">     горьких ликероводочных и </w:t>
            </w:r>
            <w:proofErr w:type="spellStart"/>
            <w:r>
              <w:rPr>
                <w:color w:val="2D2D2D"/>
                <w:sz w:val="21"/>
                <w:szCs w:val="21"/>
              </w:rPr>
              <w:t>слабоградусных</w:t>
            </w:r>
            <w:proofErr w:type="spellEnd"/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t>     газированных напитков)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4410A7" w:rsidTr="004410A7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     50±1 мл (см</w:t>
            </w:r>
            <w:r w:rsidR="00BD5557" w:rsidRPr="00BD5557">
              <w:rPr>
                <w:noProof/>
                <w:color w:val="2D2D2D"/>
                <w:sz w:val="21"/>
                <w:szCs w:val="21"/>
              </w:rPr>
              <w:pict>
                <v:shape id="_x0000_i1042" type="#_x0000_t75" style="width:7.95pt;height:17.1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);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     50±1,5 мл (см</w:t>
            </w:r>
            <w:r w:rsidR="00BD5557" w:rsidRPr="00BD5557">
              <w:rPr>
                <w:noProof/>
                <w:color w:val="2D2D2D"/>
                <w:sz w:val="21"/>
                <w:szCs w:val="21"/>
              </w:rPr>
              <w:pict>
                <v:shape id="_x0000_i1043" type="#_x0000_t75" style="width:7.95pt;height:17.1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);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4410A7" w:rsidTr="004410A7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     100±1,5 мл (см</w:t>
            </w:r>
            <w:r w:rsidR="00BD5557" w:rsidRPr="00BD5557">
              <w:rPr>
                <w:noProof/>
                <w:color w:val="2D2D2D"/>
                <w:sz w:val="21"/>
                <w:szCs w:val="21"/>
              </w:rPr>
              <w:pict>
                <v:shape id="_x0000_i1044" type="#_x0000_t75" style="width:7.95pt;height:17.1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);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     100±2,0 мл (см</w:t>
            </w:r>
            <w:r w:rsidR="00BD5557" w:rsidRPr="00BD5557">
              <w:rPr>
                <w:noProof/>
                <w:color w:val="2D2D2D"/>
                <w:sz w:val="21"/>
                <w:szCs w:val="21"/>
              </w:rPr>
              <w:pict>
                <v:shape id="_x0000_i1045" type="#_x0000_t75" style="width:7.95pt;height:17.1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);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4410A7" w:rsidTr="004410A7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     250±2,5 мл (см</w:t>
            </w:r>
            <w:r w:rsidR="00BD5557" w:rsidRPr="00BD5557">
              <w:rPr>
                <w:noProof/>
                <w:color w:val="2D2D2D"/>
                <w:sz w:val="21"/>
                <w:szCs w:val="21"/>
              </w:rPr>
              <w:pict>
                <v:shape id="_x0000_i1046" type="#_x0000_t75" style="width:7.95pt;height:17.1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);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     250±3,0 мл (см</w:t>
            </w:r>
            <w:r w:rsidR="00BD5557" w:rsidRPr="00BD5557">
              <w:rPr>
                <w:noProof/>
                <w:color w:val="2D2D2D"/>
                <w:sz w:val="21"/>
                <w:szCs w:val="21"/>
              </w:rPr>
              <w:pict>
                <v:shape id="_x0000_i1047" type="#_x0000_t75" style="width:7.95pt;height:17.1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);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4410A7" w:rsidTr="004410A7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     300±2,5 мл (см</w:t>
            </w:r>
            <w:r w:rsidR="00BD5557" w:rsidRPr="00BD5557">
              <w:rPr>
                <w:noProof/>
                <w:color w:val="2D2D2D"/>
                <w:sz w:val="21"/>
                <w:szCs w:val="21"/>
              </w:rPr>
              <w:pict>
                <v:shape id="_x0000_i1048" type="#_x0000_t75" style="width:7.95pt;height:17.1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);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     300±3,0 мл (см</w:t>
            </w:r>
            <w:r w:rsidR="00BD5557" w:rsidRPr="00BD5557">
              <w:rPr>
                <w:noProof/>
                <w:color w:val="2D2D2D"/>
                <w:sz w:val="21"/>
                <w:szCs w:val="21"/>
              </w:rPr>
              <w:pict>
                <v:shape id="_x0000_i1049" type="#_x0000_t75" style="width:7.95pt;height:17.1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);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4410A7" w:rsidTr="004410A7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     380±3,0 мл (см</w:t>
            </w:r>
            <w:r w:rsidR="00BD5557" w:rsidRPr="00BD5557">
              <w:rPr>
                <w:noProof/>
                <w:color w:val="2D2D2D"/>
                <w:sz w:val="21"/>
                <w:szCs w:val="21"/>
              </w:rPr>
              <w:pict>
                <v:shape id="_x0000_i1050" type="#_x0000_t75" style="width:7.95pt;height:17.1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);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     380±4,0 мл (см</w:t>
            </w:r>
            <w:r w:rsidR="00BD5557" w:rsidRPr="00BD5557">
              <w:rPr>
                <w:noProof/>
                <w:color w:val="2D2D2D"/>
                <w:sz w:val="21"/>
                <w:szCs w:val="21"/>
              </w:rPr>
              <w:pict>
                <v:shape id="_x0000_i1051" type="#_x0000_t75" style="width:7.95pt;height:17.1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);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4410A7" w:rsidTr="004410A7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     (500±5,0) мл (см</w:t>
            </w:r>
            <w:r w:rsidR="00BD5557" w:rsidRPr="00BD5557">
              <w:rPr>
                <w:noProof/>
                <w:color w:val="2D2D2D"/>
                <w:sz w:val="21"/>
                <w:szCs w:val="21"/>
              </w:rPr>
              <w:pict>
                <v:shape id="_x0000_i1052" type="#_x0000_t75" style="width:7.95pt;height:17.1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);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     500±5,0 мл (см</w:t>
            </w:r>
            <w:r w:rsidR="00BD5557" w:rsidRPr="00BD5557">
              <w:rPr>
                <w:noProof/>
                <w:color w:val="2D2D2D"/>
                <w:sz w:val="21"/>
                <w:szCs w:val="21"/>
              </w:rPr>
              <w:pict>
                <v:shape id="_x0000_i1053" type="#_x0000_t75" style="width:7.95pt;height:17.1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);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4410A7" w:rsidTr="004410A7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     750±5,0 мл (см</w:t>
            </w:r>
            <w:r w:rsidR="00BD5557" w:rsidRPr="00BD5557">
              <w:rPr>
                <w:noProof/>
                <w:color w:val="2D2D2D"/>
                <w:sz w:val="21"/>
                <w:szCs w:val="21"/>
              </w:rPr>
              <w:pict>
                <v:shape id="_x0000_i1054" type="#_x0000_t75" style="width:7.95pt;height:17.1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);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     750±6,0 мл (см</w:t>
            </w:r>
            <w:r w:rsidR="00BD5557" w:rsidRPr="00BD5557">
              <w:rPr>
                <w:noProof/>
                <w:color w:val="2D2D2D"/>
                <w:sz w:val="21"/>
                <w:szCs w:val="21"/>
              </w:rPr>
              <w:pict>
                <v:shape id="_x0000_i1055" type="#_x0000_t75" style="width:7.95pt;height:17.1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);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4410A7" w:rsidTr="004410A7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     1750±8,0 мл (см</w:t>
            </w:r>
            <w:r w:rsidR="00BD5557" w:rsidRPr="00BD5557">
              <w:rPr>
                <w:noProof/>
                <w:color w:val="2D2D2D"/>
                <w:sz w:val="21"/>
                <w:szCs w:val="21"/>
              </w:rPr>
              <w:pict>
                <v:shape id="_x0000_i1056" type="#_x0000_t75" style="width:7.95pt;height:17.1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);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     1750±8,0 мл (см</w:t>
            </w:r>
            <w:r w:rsidR="00BD5557" w:rsidRPr="00BD5557">
              <w:rPr>
                <w:noProof/>
                <w:color w:val="2D2D2D"/>
                <w:sz w:val="21"/>
                <w:szCs w:val="21"/>
              </w:rPr>
              <w:pict>
                <v:shape id="_x0000_i1057" type="#_x0000_t75" style="width:7.95pt;height:17.1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);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4410A7" w:rsidTr="004410A7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     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газированных </w:t>
            </w:r>
            <w:proofErr w:type="spellStart"/>
            <w:r>
              <w:rPr>
                <w:color w:val="2D2D2D"/>
                <w:sz w:val="21"/>
                <w:szCs w:val="21"/>
              </w:rPr>
              <w:t>слабоградусных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напитков (номинальный объем в мл (см</w:t>
            </w:r>
            <w:r w:rsidR="00BD5557" w:rsidRPr="00BD5557">
              <w:rPr>
                <w:noProof/>
                <w:color w:val="2D2D2D"/>
                <w:sz w:val="21"/>
                <w:szCs w:val="21"/>
              </w:rPr>
              <w:pict>
                <v:shape id="_x0000_i1058" type="#_x0000_t75" style="width:7.95pt;height:17.1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):</w:t>
            </w:r>
            <w:r>
              <w:rPr>
                <w:color w:val="2D2D2D"/>
                <w:sz w:val="21"/>
                <w:szCs w:val="21"/>
              </w:rPr>
              <w:br/>
            </w:r>
            <w:proofErr w:type="gramEnd"/>
          </w:p>
        </w:tc>
      </w:tr>
      <w:tr w:rsidR="004410A7" w:rsidTr="004410A7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     от 200 до 300 - ±3,5%;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4410A7" w:rsidTr="004410A7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     от 300 до 500 - ±3,0%;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4410A7" w:rsidTr="004410A7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     от 500 до 1000 - ±2,0%;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4410A7" w:rsidTr="004410A7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     от 1000 до 3000 - ±1,5%.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</w:tbl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Пределы допускаемых отрицательных отклонений при температуре (20±0,5) °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номинального объема продукции для отдельной упаковочной единицы при розливе в стеклянные или сувенирные бутылки по нормативным документам - вместимостью более 1000 мл (см</w:t>
      </w:r>
      <w:r w:rsidR="00BD5557" w:rsidRPr="00BD5557">
        <w:rPr>
          <w:rFonts w:ascii="Arial" w:hAnsi="Arial" w:cs="Arial"/>
          <w:noProof/>
          <w:color w:val="2D2D2D"/>
          <w:spacing w:val="2"/>
          <w:sz w:val="21"/>
          <w:szCs w:val="21"/>
        </w:rPr>
        <w:pict>
          <v:shape id="_x0000_i1059" type="#_x0000_t75" style="width:7.95pt;height:17.1pt">
            <v:imagedata croptop="-65520f" cropbottom="65520f"/>
          </v:shape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), кроме бутылок вместимостью 1750 мл (см</w:t>
      </w:r>
      <w:r w:rsidR="00BD5557" w:rsidRPr="00BD5557">
        <w:rPr>
          <w:rFonts w:ascii="Arial" w:hAnsi="Arial" w:cs="Arial"/>
          <w:noProof/>
          <w:color w:val="2D2D2D"/>
          <w:spacing w:val="2"/>
          <w:sz w:val="21"/>
          <w:szCs w:val="21"/>
        </w:rPr>
        <w:pict>
          <v:shape id="_x0000_i1060" type="#_x0000_t75" style="width:7.95pt;height:17.1pt">
            <v:imagedata croptop="-65520f" cropbottom="65520f"/>
          </v:shape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)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8.579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proofErr w:type="spellStart"/>
      <w:r w:rsidRPr="00D905F1">
        <w:rPr>
          <w:rFonts w:ascii="Arial" w:eastAsiaTheme="majorEastAsia" w:hAnsi="Arial" w:cs="Arial"/>
          <w:spacing w:val="2"/>
          <w:sz w:val="21"/>
          <w:szCs w:val="21"/>
        </w:rPr>
        <w:t>Изм</w:t>
      </w:r>
      <w:proofErr w:type="spellEnd"/>
      <w:r w:rsidRPr="00D905F1">
        <w:rPr>
          <w:rFonts w:ascii="Arial" w:eastAsiaTheme="majorEastAsia" w:hAnsi="Arial" w:cs="Arial"/>
          <w:spacing w:val="2"/>
          <w:sz w:val="21"/>
          <w:szCs w:val="21"/>
        </w:rPr>
        <w:t>.</w:t>
      </w:r>
      <w:proofErr w:type="gramEnd"/>
      <w:r w:rsidRPr="00D905F1">
        <w:rPr>
          <w:rFonts w:ascii="Arial" w:eastAsiaTheme="majorEastAsia" w:hAnsi="Arial" w:cs="Arial"/>
          <w:spacing w:val="2"/>
          <w:sz w:val="21"/>
          <w:szCs w:val="21"/>
        </w:rPr>
        <w:t xml:space="preserve"> N 1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3.2.2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розливе продукции по объему или по уровню среднее значение фактического объема (среднее содержимое) 20 бутылок при температуре (20±0,5) °С, отобранных от партии для определения полноты налива при проверке на предприятии-изготовителе, должно быть не менее (равняться или превышать) номинального объема продукции, указанного на этикетке.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     3.2.3 Количество бутылок в партии, отрицательное отклонение фактического объема которых при температуре (20±0,5) °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номинального количества, указанного на этикетке, превышает предел, указанный в 3.2.1 настоящего стандарта, не должно превышать 2% от партии.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3.2.4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партии не должно быть ни одной бутылки, у которой отрицательное отклонение фактического объема при (20±0,5) °С от номинального количества, указанного на этикетке, превышает двойной предел, указанный в 3.2.1 настоящего стандарта.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3.3 Бутылки с продукцией укупоривают колпачками типа "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Алка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" из алюминиевой фольги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по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</w:t>
      </w:r>
      <w:proofErr w:type="spellEnd"/>
      <w:r w:rsidRPr="00D905F1">
        <w:rPr>
          <w:rFonts w:ascii="Arial" w:eastAsiaTheme="majorEastAsia" w:hAnsi="Arial" w:cs="Arial"/>
          <w:spacing w:val="2"/>
          <w:sz w:val="21"/>
          <w:szCs w:val="21"/>
        </w:rPr>
        <w:t xml:space="preserve"> 745</w:t>
      </w:r>
      <w:r>
        <w:rPr>
          <w:rFonts w:ascii="Arial" w:hAnsi="Arial" w:cs="Arial"/>
          <w:color w:val="2D2D2D"/>
          <w:spacing w:val="2"/>
          <w:sz w:val="21"/>
          <w:szCs w:val="21"/>
        </w:rPr>
        <w:t>, алюминиевыми колпачками с перфорацией различных цветов, которые должны быть укомплектованы уплотнительными элементами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 xml:space="preserve">ГОСТ </w:t>
      </w:r>
      <w:proofErr w:type="gramStart"/>
      <w:r w:rsidRPr="00D905F1">
        <w:rPr>
          <w:rFonts w:ascii="Arial" w:eastAsiaTheme="majorEastAsia" w:hAnsi="Arial" w:cs="Arial"/>
          <w:spacing w:val="2"/>
          <w:sz w:val="21"/>
          <w:szCs w:val="21"/>
        </w:rPr>
        <w:t>Р</w:t>
      </w:r>
      <w:proofErr w:type="gramEnd"/>
      <w:r w:rsidRPr="00D905F1">
        <w:rPr>
          <w:rFonts w:ascii="Arial" w:eastAsiaTheme="majorEastAsia" w:hAnsi="Arial" w:cs="Arial"/>
          <w:spacing w:val="2"/>
          <w:sz w:val="21"/>
          <w:szCs w:val="21"/>
        </w:rPr>
        <w:t xml:space="preserve"> 51214</w:t>
      </w:r>
      <w:r>
        <w:rPr>
          <w:rFonts w:ascii="Arial" w:hAnsi="Arial" w:cs="Arial"/>
          <w:color w:val="2D2D2D"/>
          <w:spacing w:val="2"/>
          <w:sz w:val="21"/>
          <w:szCs w:val="21"/>
        </w:rPr>
        <w:t>, и другими укупорочными средствами, изготовленными из материалов, разрешенных уполномоченным органом для контакта с данным видом продукта и обеспечивающими герметичность укупоривания.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Сувенирные стеклянные бутылки, стеклянные, фарфоровые, керамические графины с продукцией укупоривают корковыми пробками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5541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 прокладками из пергаментной ленты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1341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(допускается после укупоривания дополнительно применять сургуч), полиэтиленовыми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 xml:space="preserve">ГОСТ </w:t>
      </w:r>
      <w:proofErr w:type="gramStart"/>
      <w:r w:rsidRPr="00D905F1">
        <w:rPr>
          <w:rFonts w:ascii="Arial" w:eastAsiaTheme="majorEastAsia" w:hAnsi="Arial" w:cs="Arial"/>
          <w:spacing w:val="2"/>
          <w:sz w:val="21"/>
          <w:szCs w:val="21"/>
        </w:rPr>
        <w:t>Р</w:t>
      </w:r>
      <w:proofErr w:type="gramEnd"/>
      <w:r w:rsidRPr="00D905F1">
        <w:rPr>
          <w:rFonts w:ascii="Arial" w:eastAsiaTheme="majorEastAsia" w:hAnsi="Arial" w:cs="Arial"/>
          <w:spacing w:val="2"/>
          <w:sz w:val="21"/>
          <w:szCs w:val="21"/>
        </w:rPr>
        <w:t xml:space="preserve"> 51214</w:t>
      </w:r>
      <w:r>
        <w:rPr>
          <w:rFonts w:ascii="Arial" w:hAnsi="Arial" w:cs="Arial"/>
          <w:color w:val="2D2D2D"/>
          <w:spacing w:val="2"/>
          <w:sz w:val="21"/>
          <w:szCs w:val="21"/>
        </w:rPr>
        <w:t>, стеклянными, фарфоровыми, керамическими пробками и другими укупорочными средствами, изготовленными из материалов, разрешенных уполномоченным органом для контакта с данным видом продукции, и обеспечивающими герметичность укупоривания.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Пробка может быть оформлена фирменной наклейкой предприятия-изготовителя.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К графинам с продукцией шнуром, шелковой лентой привязывают стеклянные, фарфоровые, керамические пробки, если их не использовали для укупорки.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3.4 Потребительскую тару с продукцией укладывают в пластмассовые ящики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 xml:space="preserve">ГОСТ </w:t>
      </w:r>
      <w:proofErr w:type="gramStart"/>
      <w:r w:rsidRPr="00D905F1">
        <w:rPr>
          <w:rFonts w:ascii="Arial" w:eastAsiaTheme="majorEastAsia" w:hAnsi="Arial" w:cs="Arial"/>
          <w:spacing w:val="2"/>
          <w:sz w:val="21"/>
          <w:szCs w:val="21"/>
        </w:rPr>
        <w:t>Р</w:t>
      </w:r>
      <w:proofErr w:type="gramEnd"/>
      <w:r w:rsidRPr="00D905F1">
        <w:rPr>
          <w:rFonts w:ascii="Arial" w:eastAsiaTheme="majorEastAsia" w:hAnsi="Arial" w:cs="Arial"/>
          <w:spacing w:val="2"/>
          <w:sz w:val="21"/>
          <w:szCs w:val="21"/>
        </w:rPr>
        <w:t xml:space="preserve"> 51675</w:t>
      </w:r>
      <w:r>
        <w:rPr>
          <w:rFonts w:ascii="Arial" w:hAnsi="Arial" w:cs="Arial"/>
          <w:color w:val="2D2D2D"/>
          <w:spacing w:val="2"/>
          <w:sz w:val="21"/>
          <w:szCs w:val="21"/>
        </w:rPr>
        <w:t>, в ящики из древесины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10131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11354</w:t>
      </w:r>
      <w:r>
        <w:rPr>
          <w:rFonts w:ascii="Arial" w:hAnsi="Arial" w:cs="Arial"/>
          <w:color w:val="2D2D2D"/>
          <w:spacing w:val="2"/>
          <w:sz w:val="21"/>
          <w:szCs w:val="21"/>
        </w:rPr>
        <w:t>, в ящики из гофрированного картона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9142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13516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22702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, в художественно оформленные сувенирные коробки и другую тару, обеспечивающую сохранность продукции, а также упаковывают в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термоусадочную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пленку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25951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на картонную подложку в пакеты с установкой (или без нее) на поддоны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9078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9557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22831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Сувенирные бутылки и графины с продукцией, предварительно обернутые бумагой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по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</w:t>
      </w:r>
      <w:proofErr w:type="spellEnd"/>
      <w:r w:rsidRPr="00D905F1">
        <w:rPr>
          <w:rFonts w:ascii="Arial" w:eastAsiaTheme="majorEastAsia" w:hAnsi="Arial" w:cs="Arial"/>
          <w:spacing w:val="2"/>
          <w:sz w:val="21"/>
          <w:szCs w:val="21"/>
        </w:rPr>
        <w:t xml:space="preserve"> 16711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или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8273</w:t>
      </w:r>
      <w:r>
        <w:rPr>
          <w:rFonts w:ascii="Arial" w:hAnsi="Arial" w:cs="Arial"/>
          <w:color w:val="2D2D2D"/>
          <w:spacing w:val="2"/>
          <w:sz w:val="21"/>
          <w:szCs w:val="21"/>
        </w:rPr>
        <w:t>, укладывают в ящики из гофрированного картона, заполненного прокладочным материалом.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Допускается не обертывать бумагой графины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 продукцией при укладывании в ящики из гофрированного картона с ячейками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Ящики из гофрированного картона обтягивают пластиковой, стальной лентой, закрепляют концы в замок или оклеивают клеевой лентой на бумажной основе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18251</w:t>
      </w:r>
      <w:r>
        <w:rPr>
          <w:rFonts w:ascii="Arial" w:hAnsi="Arial" w:cs="Arial"/>
          <w:color w:val="2D2D2D"/>
          <w:spacing w:val="2"/>
          <w:sz w:val="21"/>
          <w:szCs w:val="21"/>
        </w:rPr>
        <w:t>, или полиэтиленовой лентой с липким слоем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20477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, или скрепляют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металлическими скобами.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Допускается соединять стыки клапанов дна и крышки путем склеивания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горячеплавким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клеем (ящики "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Пакмастер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").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3.3, 3.4 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proofErr w:type="spellStart"/>
      <w:r w:rsidRPr="00D905F1">
        <w:rPr>
          <w:rFonts w:ascii="Arial" w:eastAsiaTheme="majorEastAsia" w:hAnsi="Arial" w:cs="Arial"/>
          <w:spacing w:val="2"/>
          <w:sz w:val="21"/>
          <w:szCs w:val="21"/>
        </w:rPr>
        <w:t>Изм</w:t>
      </w:r>
      <w:proofErr w:type="spellEnd"/>
      <w:r w:rsidRPr="00D905F1">
        <w:rPr>
          <w:rFonts w:ascii="Arial" w:eastAsiaTheme="majorEastAsia" w:hAnsi="Arial" w:cs="Arial"/>
          <w:spacing w:val="2"/>
          <w:sz w:val="21"/>
          <w:szCs w:val="21"/>
        </w:rPr>
        <w:t>.</w:t>
      </w:r>
      <w:proofErr w:type="gramEnd"/>
      <w:r w:rsidRPr="00D905F1">
        <w:rPr>
          <w:rFonts w:ascii="Arial" w:eastAsiaTheme="majorEastAsia" w:hAnsi="Arial" w:cs="Arial"/>
          <w:spacing w:val="2"/>
          <w:sz w:val="21"/>
          <w:szCs w:val="21"/>
        </w:rPr>
        <w:t xml:space="preserve"> N 1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3.4.1 (Исключен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     3.4.2 Упаковывание бутылок и другой потребительской тары с продукцией для районов Крайнего Севера и приравненных к ним местностей, а также бутылок с водками, предназначенными для Министерства обороны, проводят в соответствии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требованиями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</w:t>
      </w:r>
      <w:proofErr w:type="spellEnd"/>
      <w:r w:rsidRPr="00D905F1">
        <w:rPr>
          <w:rFonts w:ascii="Arial" w:eastAsiaTheme="majorEastAsia" w:hAnsi="Arial" w:cs="Arial"/>
          <w:spacing w:val="2"/>
          <w:sz w:val="21"/>
          <w:szCs w:val="21"/>
        </w:rPr>
        <w:t xml:space="preserve"> 15846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4410A7" w:rsidRDefault="004410A7" w:rsidP="004410A7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4 Маркировка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4.1 Маркировка продукта в потребительской таре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 xml:space="preserve">ГОСТ </w:t>
      </w:r>
      <w:proofErr w:type="gramStart"/>
      <w:r w:rsidRPr="00D905F1">
        <w:rPr>
          <w:rFonts w:ascii="Arial" w:eastAsiaTheme="majorEastAsia" w:hAnsi="Arial" w:cs="Arial"/>
          <w:spacing w:val="2"/>
          <w:sz w:val="21"/>
          <w:szCs w:val="21"/>
        </w:rPr>
        <w:t>Р</w:t>
      </w:r>
      <w:proofErr w:type="gramEnd"/>
      <w:r w:rsidRPr="00D905F1">
        <w:rPr>
          <w:rFonts w:ascii="Arial" w:eastAsiaTheme="majorEastAsia" w:hAnsi="Arial" w:cs="Arial"/>
          <w:spacing w:val="2"/>
          <w:sz w:val="21"/>
          <w:szCs w:val="21"/>
        </w:rPr>
        <w:t xml:space="preserve"> 51074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со следующими дополнениями: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     - массовая концентрация сахара для ликероводочных изделий (за исключением горьких настоек,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слабоградусных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горьких настоек и бальзамов).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proofErr w:type="spellStart"/>
      <w:r w:rsidRPr="00D905F1">
        <w:rPr>
          <w:rFonts w:ascii="Arial" w:eastAsiaTheme="majorEastAsia" w:hAnsi="Arial" w:cs="Arial"/>
          <w:spacing w:val="2"/>
          <w:sz w:val="21"/>
          <w:szCs w:val="21"/>
        </w:rPr>
        <w:t>Изм</w:t>
      </w:r>
      <w:proofErr w:type="spellEnd"/>
      <w:r w:rsidRPr="00D905F1">
        <w:rPr>
          <w:rFonts w:ascii="Arial" w:eastAsiaTheme="majorEastAsia" w:hAnsi="Arial" w:cs="Arial"/>
          <w:spacing w:val="2"/>
          <w:sz w:val="21"/>
          <w:szCs w:val="21"/>
        </w:rPr>
        <w:t>.</w:t>
      </w:r>
      <w:proofErr w:type="gramEnd"/>
      <w:r w:rsidRPr="00D905F1">
        <w:rPr>
          <w:rFonts w:ascii="Arial" w:eastAsiaTheme="majorEastAsia" w:hAnsi="Arial" w:cs="Arial"/>
          <w:spacing w:val="2"/>
          <w:sz w:val="21"/>
          <w:szCs w:val="21"/>
        </w:rPr>
        <w:t xml:space="preserve"> N 1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4.2 (Исключен,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proofErr w:type="spellStart"/>
      <w:r w:rsidRPr="00D905F1">
        <w:rPr>
          <w:rFonts w:ascii="Arial" w:eastAsiaTheme="majorEastAsia" w:hAnsi="Arial" w:cs="Arial"/>
          <w:spacing w:val="2"/>
          <w:sz w:val="21"/>
          <w:szCs w:val="21"/>
        </w:rPr>
        <w:t>Изм</w:t>
      </w:r>
      <w:proofErr w:type="spellEnd"/>
      <w:r w:rsidRPr="00D905F1">
        <w:rPr>
          <w:rFonts w:ascii="Arial" w:eastAsiaTheme="majorEastAsia" w:hAnsi="Arial" w:cs="Arial"/>
          <w:spacing w:val="2"/>
          <w:sz w:val="21"/>
          <w:szCs w:val="21"/>
        </w:rPr>
        <w:t>.</w:t>
      </w:r>
      <w:proofErr w:type="gramEnd"/>
      <w:r w:rsidRPr="00D905F1">
        <w:rPr>
          <w:rFonts w:ascii="Arial" w:eastAsiaTheme="majorEastAsia" w:hAnsi="Arial" w:cs="Arial"/>
          <w:spacing w:val="2"/>
          <w:sz w:val="21"/>
          <w:szCs w:val="21"/>
        </w:rPr>
        <w:t xml:space="preserve"> N 1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4.3 (Исключен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4.4 Транспортная маркировка ящиков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 нанесением манипуляционных знаков "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Хрупкое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. Осторожно", "Беречь от влаги", "Верх".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На ящики наносят дополнительную информацию: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- наименование и адрес предприятия-изготовителя;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- наименование продукции;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- количество упаковочных единиц;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- вместимость бутылки.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     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proofErr w:type="spellStart"/>
      <w:r w:rsidRPr="00D905F1">
        <w:rPr>
          <w:rFonts w:ascii="Arial" w:eastAsiaTheme="majorEastAsia" w:hAnsi="Arial" w:cs="Arial"/>
          <w:spacing w:val="2"/>
          <w:sz w:val="21"/>
          <w:szCs w:val="21"/>
        </w:rPr>
        <w:t>Изм</w:t>
      </w:r>
      <w:proofErr w:type="spellEnd"/>
      <w:r w:rsidRPr="00D905F1">
        <w:rPr>
          <w:rFonts w:ascii="Arial" w:eastAsiaTheme="majorEastAsia" w:hAnsi="Arial" w:cs="Arial"/>
          <w:spacing w:val="2"/>
          <w:sz w:val="21"/>
          <w:szCs w:val="21"/>
        </w:rPr>
        <w:t>.</w:t>
      </w:r>
      <w:proofErr w:type="gramEnd"/>
      <w:r w:rsidRPr="00D905F1">
        <w:rPr>
          <w:rFonts w:ascii="Arial" w:eastAsiaTheme="majorEastAsia" w:hAnsi="Arial" w:cs="Arial"/>
          <w:spacing w:val="2"/>
          <w:sz w:val="21"/>
          <w:szCs w:val="21"/>
        </w:rPr>
        <w:t xml:space="preserve"> N 1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4.5 (Исключен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4410A7" w:rsidRDefault="004410A7" w:rsidP="004410A7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5 Транспортирование и хранение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     5.1 Продукцию транспортируют в ящиках, в пакетах из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термоусадочной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пленки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D905F1">
        <w:rPr>
          <w:rFonts w:ascii="Arial" w:eastAsiaTheme="majorEastAsia" w:hAnsi="Arial" w:cs="Arial"/>
          <w:spacing w:val="2"/>
          <w:sz w:val="21"/>
          <w:szCs w:val="21"/>
        </w:rPr>
        <w:t>ГОСТ 25951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на картонной подложке транспортом всех видов в крытых транспортных средствах в соответствии с правилами перевозок грузов, действующими на транспорте данного вида, при соблюдении температурных условий, указанных в 5.3.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5.2 (Исключен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5.3 Водки и водки особые должны храниться при температуре от минус 15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до плюс 30 °С, ликероводочные изделия - от 10 °С до 25 °С,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слабоградусные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напитки - от 0 °С до 20 °С в помещениях с относительной влажностью воздуха не выше 85%.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Цветные ликероводочные изделия хранят в условиях, исключающих прямое действие на них солнечных лучей.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5.2, 5.3 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proofErr w:type="spellStart"/>
      <w:r w:rsidRPr="00D905F1">
        <w:rPr>
          <w:rFonts w:ascii="Arial" w:eastAsiaTheme="majorEastAsia" w:hAnsi="Arial" w:cs="Arial"/>
          <w:spacing w:val="2"/>
          <w:sz w:val="21"/>
          <w:szCs w:val="21"/>
        </w:rPr>
        <w:t>Изм</w:t>
      </w:r>
      <w:proofErr w:type="spellEnd"/>
      <w:r w:rsidRPr="00D905F1">
        <w:rPr>
          <w:rFonts w:ascii="Arial" w:eastAsiaTheme="majorEastAsia" w:hAnsi="Arial" w:cs="Arial"/>
          <w:spacing w:val="2"/>
          <w:sz w:val="21"/>
          <w:szCs w:val="21"/>
        </w:rPr>
        <w:t>.</w:t>
      </w:r>
      <w:proofErr w:type="gramEnd"/>
      <w:r w:rsidRPr="00D905F1">
        <w:rPr>
          <w:rFonts w:ascii="Arial" w:eastAsiaTheme="majorEastAsia" w:hAnsi="Arial" w:cs="Arial"/>
          <w:spacing w:val="2"/>
          <w:sz w:val="21"/>
          <w:szCs w:val="21"/>
        </w:rPr>
        <w:t xml:space="preserve"> N 1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4410A7" w:rsidRDefault="004410A7" w:rsidP="004410A7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Библиография</w:t>
      </w:r>
    </w:p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17"/>
        <w:gridCol w:w="5138"/>
      </w:tblGrid>
      <w:tr w:rsidR="004410A7" w:rsidTr="004410A7">
        <w:trPr>
          <w:trHeight w:val="15"/>
        </w:trPr>
        <w:tc>
          <w:tcPr>
            <w:tcW w:w="5359" w:type="dxa"/>
            <w:hideMark/>
          </w:tcPr>
          <w:p w:rsidR="004410A7" w:rsidRDefault="004410A7">
            <w:pPr>
              <w:rPr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4410A7" w:rsidRDefault="004410A7">
            <w:pPr>
              <w:rPr>
                <w:sz w:val="2"/>
                <w:szCs w:val="24"/>
              </w:rPr>
            </w:pPr>
          </w:p>
        </w:tc>
      </w:tr>
      <w:tr w:rsidR="004410A7" w:rsidTr="004410A7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[1] (Исключен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.</w:t>
            </w:r>
            <w:proofErr w:type="gramEnd"/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4410A7" w:rsidTr="004410A7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[2] -[5] (Исключены,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proofErr w:type="spellStart"/>
            <w:r w:rsidRPr="00D905F1">
              <w:rPr>
                <w:rFonts w:eastAsiaTheme="majorEastAsia"/>
                <w:sz w:val="21"/>
                <w:szCs w:val="21"/>
              </w:rPr>
              <w:t>Изм</w:t>
            </w:r>
            <w:proofErr w:type="spellEnd"/>
            <w:r w:rsidRPr="00D905F1">
              <w:rPr>
                <w:rFonts w:eastAsiaTheme="majorEastAsia"/>
                <w:sz w:val="21"/>
                <w:szCs w:val="21"/>
              </w:rPr>
              <w:t>.</w:t>
            </w:r>
            <w:proofErr w:type="gramEnd"/>
            <w:r w:rsidRPr="00D905F1">
              <w:rPr>
                <w:rFonts w:eastAsiaTheme="majorEastAsia"/>
                <w:sz w:val="21"/>
                <w:szCs w:val="21"/>
              </w:rPr>
              <w:t xml:space="preserve"> N 1</w:t>
            </w:r>
            <w:r>
              <w:rPr>
                <w:color w:val="2D2D2D"/>
                <w:sz w:val="21"/>
                <w:szCs w:val="21"/>
              </w:rPr>
              <w:t>).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10A7" w:rsidRDefault="004410A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</w:tbl>
    <w:p w:rsidR="004410A7" w:rsidRDefault="004410A7" w:rsidP="004410A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     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Алкогольная продукция. Ликероводочные изделия,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коньяк и коньячные спирты: Сб.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М.: ИПК Издательство стандартов, 2005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:rsidR="002B20D2" w:rsidRPr="004410A7" w:rsidRDefault="002B20D2" w:rsidP="004410A7">
      <w:bookmarkStart w:id="0" w:name="_GoBack"/>
      <w:bookmarkEnd w:id="0"/>
    </w:p>
    <w:sectPr w:rsidR="002B20D2" w:rsidRPr="004410A7" w:rsidSect="00B83BE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8F9" w:rsidRDefault="00EF58F9" w:rsidP="000D2742">
      <w:pPr>
        <w:spacing w:after="0" w:line="240" w:lineRule="auto"/>
      </w:pPr>
      <w:r>
        <w:separator/>
      </w:r>
    </w:p>
  </w:endnote>
  <w:endnote w:type="continuationSeparator" w:id="0">
    <w:p w:rsidR="00EF58F9" w:rsidRDefault="00EF58F9" w:rsidP="000D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42" w:rsidRDefault="000D2742" w:rsidP="000D2742">
    <w:pPr>
      <w:pStyle w:val="a6"/>
      <w:jc w:val="right"/>
    </w:pPr>
    <w:hyperlink r:id="rId1" w:history="1">
      <w:r>
        <w:rPr>
          <w:rStyle w:val="a4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D2742" w:rsidRDefault="000D27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8F9" w:rsidRDefault="00EF58F9" w:rsidP="000D2742">
      <w:pPr>
        <w:spacing w:after="0" w:line="240" w:lineRule="auto"/>
      </w:pPr>
      <w:r>
        <w:separator/>
      </w:r>
    </w:p>
  </w:footnote>
  <w:footnote w:type="continuationSeparator" w:id="0">
    <w:p w:rsidR="00EF58F9" w:rsidRDefault="00EF58F9" w:rsidP="000D2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7C4"/>
    <w:rsid w:val="000D2742"/>
    <w:rsid w:val="002337C4"/>
    <w:rsid w:val="002B20D2"/>
    <w:rsid w:val="004410A7"/>
    <w:rsid w:val="00B83BE6"/>
    <w:rsid w:val="00BD5557"/>
    <w:rsid w:val="00D905F1"/>
    <w:rsid w:val="00EF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E6"/>
  </w:style>
  <w:style w:type="paragraph" w:styleId="1">
    <w:name w:val="heading 1"/>
    <w:basedOn w:val="a"/>
    <w:next w:val="a"/>
    <w:link w:val="10"/>
    <w:uiPriority w:val="9"/>
    <w:qFormat/>
    <w:rsid w:val="00233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3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33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37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7C4"/>
  </w:style>
  <w:style w:type="character" w:styleId="a4">
    <w:name w:val="Hyperlink"/>
    <w:basedOn w:val="a0"/>
    <w:uiPriority w:val="99"/>
    <w:semiHidden/>
    <w:unhideWhenUsed/>
    <w:rsid w:val="002337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3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23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3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410A7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D2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2742"/>
  </w:style>
  <w:style w:type="paragraph" w:styleId="a8">
    <w:name w:val="footer"/>
    <w:basedOn w:val="a"/>
    <w:link w:val="a9"/>
    <w:uiPriority w:val="99"/>
    <w:semiHidden/>
    <w:unhideWhenUsed/>
    <w:rsid w:val="000D2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2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3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33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37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7C4"/>
  </w:style>
  <w:style w:type="character" w:styleId="a4">
    <w:name w:val="Hyperlink"/>
    <w:basedOn w:val="a0"/>
    <w:uiPriority w:val="99"/>
    <w:semiHidden/>
    <w:unhideWhenUsed/>
    <w:rsid w:val="002337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3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23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3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410A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500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68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97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3881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83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2559664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Kolisto</cp:lastModifiedBy>
  <cp:revision>6</cp:revision>
  <dcterms:created xsi:type="dcterms:W3CDTF">2013-11-26T10:12:00Z</dcterms:created>
  <dcterms:modified xsi:type="dcterms:W3CDTF">2017-08-14T20:54:00Z</dcterms:modified>
</cp:coreProperties>
</file>