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238" w:rsidRPr="00C12238" w:rsidRDefault="00C12238" w:rsidP="00C12238">
      <w:pPr>
        <w:shd w:val="clear" w:color="auto" w:fill="FFFFFF"/>
        <w:spacing w:after="0" w:line="342" w:lineRule="atLeast"/>
        <w:jc w:val="right"/>
        <w:textAlignment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 </w:t>
      </w:r>
    </w:p>
    <w:p w:rsidR="00C12238" w:rsidRPr="00C12238" w:rsidRDefault="00C12238" w:rsidP="00C12238">
      <w:pPr>
        <w:shd w:val="clear" w:color="auto" w:fill="FFFFFF"/>
        <w:spacing w:after="0" w:line="342" w:lineRule="atLeast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Утвержден</w:t>
      </w:r>
    </w:p>
    <w:p w:rsidR="00C12238" w:rsidRPr="00C12238" w:rsidRDefault="00C12238" w:rsidP="00C12238">
      <w:pPr>
        <w:shd w:val="clear" w:color="auto" w:fill="FFFFFF"/>
        <w:spacing w:after="0" w:line="342" w:lineRule="atLeast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Приказом</w:t>
      </w:r>
      <w:r w:rsidRPr="00C12238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proofErr w:type="gramStart"/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Федерального</w:t>
      </w:r>
      <w:proofErr w:type="gramEnd"/>
    </w:p>
    <w:p w:rsidR="00C12238" w:rsidRPr="00C12238" w:rsidRDefault="00C12238" w:rsidP="00C12238">
      <w:pPr>
        <w:shd w:val="clear" w:color="auto" w:fill="FFFFFF"/>
        <w:spacing w:after="0" w:line="342" w:lineRule="atLeast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агентства по </w:t>
      </w:r>
      <w:proofErr w:type="gramStart"/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техническому</w:t>
      </w:r>
      <w:proofErr w:type="gramEnd"/>
    </w:p>
    <w:p w:rsidR="00C12238" w:rsidRPr="00C12238" w:rsidRDefault="00C12238" w:rsidP="00C12238">
      <w:pPr>
        <w:shd w:val="clear" w:color="auto" w:fill="FFFFFF"/>
        <w:spacing w:after="0" w:line="342" w:lineRule="atLeast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регулированию и метрологии</w:t>
      </w:r>
    </w:p>
    <w:p w:rsidR="00C12238" w:rsidRPr="00C12238" w:rsidRDefault="00C12238" w:rsidP="00C12238">
      <w:pPr>
        <w:shd w:val="clear" w:color="auto" w:fill="FFFFFF"/>
        <w:spacing w:after="0" w:line="342" w:lineRule="atLeast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от 15 декабря 2009 г. N 901-ст</w:t>
      </w:r>
    </w:p>
    <w:p w:rsidR="00C12238" w:rsidRPr="00C12238" w:rsidRDefault="00C12238" w:rsidP="00C12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</w:p>
    <w:p w:rsidR="00C12238" w:rsidRPr="00C12238" w:rsidRDefault="00C12238" w:rsidP="00C12238">
      <w:pPr>
        <w:shd w:val="clear" w:color="auto" w:fill="FFFFFF"/>
        <w:spacing w:after="0" w:line="342" w:lineRule="atLeast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Дата введения -</w:t>
      </w:r>
    </w:p>
    <w:p w:rsidR="00C12238" w:rsidRPr="00C12238" w:rsidRDefault="00C12238" w:rsidP="00C12238">
      <w:pPr>
        <w:shd w:val="clear" w:color="auto" w:fill="FFFFFF"/>
        <w:spacing w:after="0" w:line="342" w:lineRule="atLeast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 июля 2012 года</w:t>
      </w:r>
    </w:p>
    <w:p w:rsidR="00C12238" w:rsidRPr="00C12238" w:rsidRDefault="00C12238" w:rsidP="00C12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</w:p>
    <w:p w:rsidR="00C12238" w:rsidRPr="00C12238" w:rsidRDefault="00C12238" w:rsidP="00C12238">
      <w:pPr>
        <w:shd w:val="clear" w:color="auto" w:fill="FFFFFF"/>
        <w:spacing w:after="0" w:line="34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C1223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НАЦИОНАЛЬНЫЙ СТАНДАРТ РОССИЙСКОЙ ФЕДЕРАЦИИ</w:t>
      </w:r>
    </w:p>
    <w:p w:rsidR="00C12238" w:rsidRPr="00C12238" w:rsidRDefault="00C12238" w:rsidP="00C12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</w:p>
    <w:p w:rsidR="00C12238" w:rsidRPr="00C12238" w:rsidRDefault="00C12238" w:rsidP="00C12238">
      <w:pPr>
        <w:shd w:val="clear" w:color="auto" w:fill="FFFFFF"/>
        <w:spacing w:after="0" w:line="34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C1223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МАЙОНЕЗЫ И СОУСЫ МАЙОНЕЗНЫЕ</w:t>
      </w:r>
    </w:p>
    <w:p w:rsidR="00C12238" w:rsidRPr="00C12238" w:rsidRDefault="00C12238" w:rsidP="00C12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</w:p>
    <w:p w:rsidR="00C12238" w:rsidRPr="00C12238" w:rsidRDefault="00C12238" w:rsidP="00C12238">
      <w:pPr>
        <w:shd w:val="clear" w:color="auto" w:fill="FFFFFF"/>
        <w:spacing w:after="0" w:line="34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C1223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ОБЩИЕ ТЕХНИЧЕСКИЕ УСЛОВИЯ</w:t>
      </w:r>
    </w:p>
    <w:p w:rsidR="00C12238" w:rsidRPr="00C12238" w:rsidRDefault="00C12238" w:rsidP="00C12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</w:p>
    <w:p w:rsidR="00C12238" w:rsidRPr="00C12238" w:rsidRDefault="00C12238" w:rsidP="00C12238">
      <w:pPr>
        <w:shd w:val="clear" w:color="auto" w:fill="FFFFFF"/>
        <w:spacing w:after="0" w:line="34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en-US" w:eastAsia="ru-RU"/>
        </w:rPr>
      </w:pPr>
      <w:proofErr w:type="gramStart"/>
      <w:r w:rsidRPr="00C1223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en-US" w:eastAsia="ru-RU"/>
        </w:rPr>
        <w:t>MAYONNAISES AND MAYONNAISE SAUCES.</w:t>
      </w:r>
      <w:proofErr w:type="gramEnd"/>
      <w:r w:rsidRPr="00C1223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en-US" w:eastAsia="ru-RU"/>
        </w:rPr>
        <w:t xml:space="preserve"> GENERAL SPECIFICATIONS</w:t>
      </w:r>
    </w:p>
    <w:p w:rsidR="00C12238" w:rsidRPr="00C12238" w:rsidRDefault="00C12238" w:rsidP="00C12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</w:pP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  <w:br/>
      </w:r>
    </w:p>
    <w:p w:rsidR="00C12238" w:rsidRPr="00C12238" w:rsidRDefault="00C12238" w:rsidP="00C12238">
      <w:pPr>
        <w:shd w:val="clear" w:color="auto" w:fill="FFFFFF"/>
        <w:spacing w:after="0" w:line="34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C1223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ГОСТ </w:t>
      </w:r>
      <w:proofErr w:type="gramStart"/>
      <w:r w:rsidRPr="00C1223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Р</w:t>
      </w:r>
      <w:proofErr w:type="gramEnd"/>
      <w:r w:rsidRPr="00C1223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53590-2009</w:t>
      </w:r>
    </w:p>
    <w:p w:rsidR="00C12238" w:rsidRPr="00C12238" w:rsidRDefault="00C12238" w:rsidP="00C12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</w:p>
    <w:p w:rsidR="00C12238" w:rsidRPr="00C12238" w:rsidRDefault="00C12238" w:rsidP="00C122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Предисловие</w:t>
      </w:r>
    </w:p>
    <w:p w:rsidR="00C12238" w:rsidRPr="00C12238" w:rsidRDefault="00C12238" w:rsidP="00C12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</w:p>
    <w:p w:rsidR="00C12238" w:rsidRPr="00C12238" w:rsidRDefault="00C12238" w:rsidP="00C12238">
      <w:pPr>
        <w:shd w:val="clear" w:color="auto" w:fill="FFFFFF"/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Цели и принципы стандартизации в Российской Федерации установлены Федеральным</w:t>
      </w:r>
      <w:r w:rsidRPr="00C12238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законом</w:t>
      </w:r>
      <w:r w:rsidRPr="00C12238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от 27 декабря 2002 г. N 184-ФЗ "О техническом регулировании", а правила применения национальных стандартов Российской Федерации -</w:t>
      </w:r>
      <w:r w:rsidRPr="00C12238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ГОСТ </w:t>
      </w:r>
      <w:proofErr w:type="gramStart"/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</w:t>
      </w:r>
      <w:proofErr w:type="gramEnd"/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1.0-2004</w:t>
      </w:r>
      <w:r w:rsidRPr="00C12238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"Стандартизация в Российской Федерации. Основные положения".</w:t>
      </w:r>
    </w:p>
    <w:p w:rsidR="00C12238" w:rsidRPr="00C12238" w:rsidRDefault="00C12238" w:rsidP="00C12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</w:p>
    <w:p w:rsidR="00C12238" w:rsidRPr="00C12238" w:rsidRDefault="00C12238" w:rsidP="00C122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Сведения о стандарте</w:t>
      </w:r>
    </w:p>
    <w:p w:rsidR="00C12238" w:rsidRPr="00C12238" w:rsidRDefault="00C12238" w:rsidP="00C12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</w:p>
    <w:p w:rsidR="00C12238" w:rsidRPr="00C12238" w:rsidRDefault="00C12238" w:rsidP="00C12238">
      <w:pPr>
        <w:shd w:val="clear" w:color="auto" w:fill="FFFFFF"/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1. Разработан Государственным научным учреждением "Всероссийский научно-исследовательский институт жиров" Российской Академии сельскохозяйственных наук (ВНИИЖ).</w:t>
      </w:r>
    </w:p>
    <w:p w:rsidR="00C12238" w:rsidRPr="00C12238" w:rsidRDefault="00C12238" w:rsidP="00C12238">
      <w:pPr>
        <w:shd w:val="clear" w:color="auto" w:fill="FFFFFF"/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2. </w:t>
      </w:r>
      <w:proofErr w:type="gramStart"/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Внесен</w:t>
      </w:r>
      <w:proofErr w:type="gramEnd"/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Техническим комитетом ТК 238 "Масла растительные и продукты их переработки".</w:t>
      </w:r>
    </w:p>
    <w:p w:rsidR="00C12238" w:rsidRPr="00C12238" w:rsidRDefault="00C12238" w:rsidP="00C12238">
      <w:pPr>
        <w:shd w:val="clear" w:color="auto" w:fill="FFFFFF"/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 Утвержден и введен в действие</w:t>
      </w:r>
      <w:r w:rsidRPr="00C12238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Приказом</w:t>
      </w:r>
      <w:r w:rsidRPr="00C12238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Федерального агентства по техническому регулированию и метрологии от 15 декабря 2009 г. N 901-ст.</w:t>
      </w:r>
    </w:p>
    <w:p w:rsidR="00C12238" w:rsidRPr="00C12238" w:rsidRDefault="00C12238" w:rsidP="00C12238">
      <w:pPr>
        <w:shd w:val="clear" w:color="auto" w:fill="FFFFFF"/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4. Введен впервые.</w:t>
      </w:r>
    </w:p>
    <w:p w:rsidR="00C12238" w:rsidRPr="00C12238" w:rsidRDefault="00C12238" w:rsidP="00C12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</w:p>
    <w:p w:rsidR="00C12238" w:rsidRPr="00C12238" w:rsidRDefault="00C12238" w:rsidP="00C12238">
      <w:pPr>
        <w:shd w:val="clear" w:color="auto" w:fill="FFFFFF"/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Информация об изменениях к настоящему стандарту публикуется в ежегодно издаваемом информационном указателе "Национальные стандарты", а текст изменений и поправок - в ежемесячно издаваемых информационных указателях "Национальные стандарты". В случае пересмотра (замены) или отмены настоящего стандарта соответствующее уведомление будет опубликовано в ежемесячно издаваемом информационном указателе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Федерального агентства по техническому регулированию и метрологии в сети Интернет.</w:t>
      </w:r>
    </w:p>
    <w:p w:rsidR="00C12238" w:rsidRPr="00C12238" w:rsidRDefault="00C12238" w:rsidP="00C12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</w:p>
    <w:p w:rsidR="00C12238" w:rsidRPr="00C12238" w:rsidRDefault="00C12238" w:rsidP="00C122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1. Область применения</w:t>
      </w:r>
    </w:p>
    <w:p w:rsidR="00C12238" w:rsidRPr="00C12238" w:rsidRDefault="00C12238" w:rsidP="00C12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</w:p>
    <w:p w:rsidR="00C12238" w:rsidRPr="00C12238" w:rsidRDefault="00C12238" w:rsidP="00C12238">
      <w:pPr>
        <w:shd w:val="clear" w:color="auto" w:fill="FFFFFF"/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Настоящий стандарт распространяется на майонезы и майонезные соусы, представляющие собой эмульсионные продукты, изготовленные из пищевых растительных масел и воды с добавлением </w:t>
      </w:r>
      <w:proofErr w:type="spellStart"/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эмульгирующих</w:t>
      </w:r>
      <w:proofErr w:type="spellEnd"/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 вкусовых ингредиентов, </w:t>
      </w:r>
      <w:proofErr w:type="spellStart"/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подкислителей</w:t>
      </w:r>
      <w:proofErr w:type="spellEnd"/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 других пищевых добавок.</w:t>
      </w:r>
    </w:p>
    <w:p w:rsidR="00C12238" w:rsidRPr="00C12238" w:rsidRDefault="00C12238" w:rsidP="00C12238">
      <w:pPr>
        <w:shd w:val="clear" w:color="auto" w:fill="FFFFFF"/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Майонезы и майонезные соусы предназначены для непосредственного употребления в пищу в качестве приправы к салатам и различным блюдам, для использования в кулинарии и общественном питании.</w:t>
      </w:r>
    </w:p>
    <w:p w:rsidR="00C12238" w:rsidRPr="00C12238" w:rsidRDefault="00C12238" w:rsidP="00C12238">
      <w:pPr>
        <w:shd w:val="clear" w:color="auto" w:fill="FFFFFF"/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Требования, обеспечивающие безопасность продукта, указаны в</w:t>
      </w:r>
      <w:r w:rsidRPr="00C12238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5.2.1,</w:t>
      </w:r>
      <w:r w:rsidRPr="00C12238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5.2.2,</w:t>
      </w:r>
      <w:r w:rsidRPr="00C12238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5.2.4</w:t>
      </w:r>
      <w:r w:rsidRPr="00C12238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</w:t>
      </w:r>
      <w:r w:rsidRPr="00C12238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5.2.6.</w:t>
      </w:r>
    </w:p>
    <w:p w:rsidR="00C12238" w:rsidRPr="00C12238" w:rsidRDefault="00C12238" w:rsidP="00C12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</w:p>
    <w:p w:rsidR="00C12238" w:rsidRPr="00C12238" w:rsidRDefault="00C12238" w:rsidP="00C122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 Нормативные ссылки</w:t>
      </w:r>
    </w:p>
    <w:p w:rsidR="00C12238" w:rsidRPr="00C12238" w:rsidRDefault="00C12238" w:rsidP="00C12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</w:p>
    <w:p w:rsidR="00C12238" w:rsidRPr="00C12238" w:rsidRDefault="00C12238" w:rsidP="00C12238">
      <w:pPr>
        <w:shd w:val="clear" w:color="auto" w:fill="FFFFFF"/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настоящем стандарте использованы нормативные ссылки на следующие стандарты:</w:t>
      </w:r>
    </w:p>
    <w:p w:rsidR="00C12238" w:rsidRPr="00C12238" w:rsidRDefault="00C12238" w:rsidP="00C12238">
      <w:pPr>
        <w:shd w:val="clear" w:color="auto" w:fill="FFFFFF"/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ГОСТ </w:t>
      </w:r>
      <w:proofErr w:type="gramStart"/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</w:t>
      </w:r>
      <w:proofErr w:type="gramEnd"/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50962-96. Посуда и изделия хозяйственного назначения из пластмасс. Общие технические условия</w:t>
      </w:r>
    </w:p>
    <w:p w:rsidR="00C12238" w:rsidRPr="00C12238" w:rsidRDefault="00C12238" w:rsidP="00C12238">
      <w:pPr>
        <w:shd w:val="clear" w:color="auto" w:fill="FFFFFF"/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ГОСТ </w:t>
      </w:r>
      <w:proofErr w:type="gramStart"/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</w:t>
      </w:r>
      <w:proofErr w:type="gramEnd"/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51301-99. Продукты пищевые и продовольственное сырье. </w:t>
      </w:r>
      <w:proofErr w:type="spellStart"/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Инверсионно-вольтамперометрические</w:t>
      </w:r>
      <w:proofErr w:type="spellEnd"/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методы определения содержания токсичных элементов (кадмия, свинца, меди и цинка)</w:t>
      </w:r>
    </w:p>
    <w:p w:rsidR="00C12238" w:rsidRPr="00C12238" w:rsidRDefault="00C12238" w:rsidP="00C12238">
      <w:pPr>
        <w:shd w:val="clear" w:color="auto" w:fill="FFFFFF"/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ГОСТ </w:t>
      </w:r>
      <w:proofErr w:type="gramStart"/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</w:t>
      </w:r>
      <w:proofErr w:type="gramEnd"/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51446-99 (ИСО 7218-96). Микробиология. Продукты пищевые. Общие правила микробиологических исследований</w:t>
      </w:r>
    </w:p>
    <w:p w:rsidR="00C12238" w:rsidRPr="00C12238" w:rsidRDefault="00C12238" w:rsidP="00C12238">
      <w:pPr>
        <w:shd w:val="clear" w:color="auto" w:fill="FFFFFF"/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ГОСТ </w:t>
      </w:r>
      <w:proofErr w:type="gramStart"/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</w:t>
      </w:r>
      <w:proofErr w:type="gramEnd"/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51474-99. Упаковка. Маркировка, указывающая на способ обращения с грузами</w:t>
      </w:r>
    </w:p>
    <w:p w:rsidR="00C12238" w:rsidRPr="00C12238" w:rsidRDefault="00C12238" w:rsidP="00C12238">
      <w:pPr>
        <w:shd w:val="clear" w:color="auto" w:fill="FFFFFF"/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ГОСТ </w:t>
      </w:r>
      <w:proofErr w:type="gramStart"/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</w:t>
      </w:r>
      <w:proofErr w:type="gramEnd"/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51574-2000. Соль поваренная пищевая. Технические условия</w:t>
      </w:r>
    </w:p>
    <w:p w:rsidR="00C12238" w:rsidRPr="00C12238" w:rsidRDefault="00C12238" w:rsidP="00C12238">
      <w:pPr>
        <w:shd w:val="clear" w:color="auto" w:fill="FFFFFF"/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ГОСТ </w:t>
      </w:r>
      <w:proofErr w:type="gramStart"/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</w:t>
      </w:r>
      <w:proofErr w:type="gramEnd"/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51760-2001. Тара потребительская полимерная. Общие технические условия</w:t>
      </w:r>
    </w:p>
    <w:p w:rsidR="00C12238" w:rsidRPr="00C12238" w:rsidRDefault="00C12238" w:rsidP="00C12238">
      <w:pPr>
        <w:shd w:val="clear" w:color="auto" w:fill="FFFFFF"/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ГОСТ </w:t>
      </w:r>
      <w:proofErr w:type="gramStart"/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</w:t>
      </w:r>
      <w:proofErr w:type="gramEnd"/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51766-2001. Сырье и продукты пищевые. Атомно-абсорбционный метод определения мышьяка</w:t>
      </w:r>
    </w:p>
    <w:p w:rsidR="00C12238" w:rsidRPr="00C12238" w:rsidRDefault="00C12238" w:rsidP="00C12238">
      <w:pPr>
        <w:shd w:val="clear" w:color="auto" w:fill="FFFFFF"/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ГОСТ </w:t>
      </w:r>
      <w:proofErr w:type="gramStart"/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</w:t>
      </w:r>
      <w:proofErr w:type="gramEnd"/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51962-2002. Продукция пищевая и продовольственное сырье. </w:t>
      </w:r>
      <w:proofErr w:type="spellStart"/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Инверсионно-вольтамперометрический</w:t>
      </w:r>
      <w:proofErr w:type="spellEnd"/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метод определения массовой концентрации мышьяка</w:t>
      </w:r>
    </w:p>
    <w:p w:rsidR="00C12238" w:rsidRPr="00C12238" w:rsidRDefault="00C12238" w:rsidP="00C12238">
      <w:pPr>
        <w:shd w:val="clear" w:color="auto" w:fill="FFFFFF"/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 xml:space="preserve">ГОСТ </w:t>
      </w:r>
      <w:proofErr w:type="gramStart"/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</w:t>
      </w:r>
      <w:proofErr w:type="gramEnd"/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52173-2003. Сырье и продукты пищевые. Метод идентификации генетически модифицированных источников (ГМИ) растительного происхождения</w:t>
      </w:r>
    </w:p>
    <w:p w:rsidR="00C12238" w:rsidRPr="00C12238" w:rsidRDefault="00C12238" w:rsidP="00C12238">
      <w:pPr>
        <w:shd w:val="clear" w:color="auto" w:fill="FFFFFF"/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ГОСТ </w:t>
      </w:r>
      <w:proofErr w:type="gramStart"/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</w:t>
      </w:r>
      <w:proofErr w:type="gramEnd"/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52174-2003. Биологическая безопасность. Сырье и продукты пищевые. Метод идентификации генетически модифицированных источников (ГМИ) растительного происхождения с применением биологического микрочипа</w:t>
      </w:r>
    </w:p>
    <w:p w:rsidR="00C12238" w:rsidRPr="00C12238" w:rsidRDefault="00C12238" w:rsidP="00C12238">
      <w:pPr>
        <w:shd w:val="clear" w:color="auto" w:fill="FFFFFF"/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ГОСТ </w:t>
      </w:r>
      <w:proofErr w:type="gramStart"/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</w:t>
      </w:r>
      <w:proofErr w:type="gramEnd"/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52177-2003. </w:t>
      </w:r>
      <w:proofErr w:type="spellStart"/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Ароматизаторы</w:t>
      </w:r>
      <w:proofErr w:type="spellEnd"/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пищевые. Общие технические условия</w:t>
      </w:r>
    </w:p>
    <w:p w:rsidR="00C12238" w:rsidRPr="00C12238" w:rsidRDefault="00C12238" w:rsidP="00C12238">
      <w:pPr>
        <w:shd w:val="clear" w:color="auto" w:fill="FFFFFF"/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ГОСТ </w:t>
      </w:r>
      <w:proofErr w:type="gramStart"/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</w:t>
      </w:r>
      <w:proofErr w:type="gramEnd"/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52179-2003. Маргарины, жиры для кулинарии, кондитерской, хлебопекарной и молочной промышленности. Правила приемки и методы контроля</w:t>
      </w:r>
    </w:p>
    <w:p w:rsidR="00C12238" w:rsidRPr="00C12238" w:rsidRDefault="00C12238" w:rsidP="00C12238">
      <w:pPr>
        <w:shd w:val="clear" w:color="auto" w:fill="FFFFFF"/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ГОСТ </w:t>
      </w:r>
      <w:proofErr w:type="gramStart"/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</w:t>
      </w:r>
      <w:proofErr w:type="gramEnd"/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52465-2005. Масло подсолнечное. Технические условия</w:t>
      </w:r>
    </w:p>
    <w:p w:rsidR="00C12238" w:rsidRPr="00C12238" w:rsidRDefault="00C12238" w:rsidP="00C12238">
      <w:pPr>
        <w:shd w:val="clear" w:color="auto" w:fill="FFFFFF"/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ГОСТ </w:t>
      </w:r>
      <w:proofErr w:type="gramStart"/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</w:t>
      </w:r>
      <w:proofErr w:type="gramEnd"/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52791-2007. Консервы молочные. Молоко сухое. Технические условия</w:t>
      </w:r>
    </w:p>
    <w:p w:rsidR="00C12238" w:rsidRPr="00C12238" w:rsidRDefault="00C12238" w:rsidP="00C12238">
      <w:pPr>
        <w:shd w:val="clear" w:color="auto" w:fill="FFFFFF"/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ГОСТ </w:t>
      </w:r>
      <w:proofErr w:type="gramStart"/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</w:t>
      </w:r>
      <w:proofErr w:type="gramEnd"/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52814-2007 (ИСО 6579:2002). Продукты пищевые. Метод выявления бактерий рода </w:t>
      </w:r>
      <w:proofErr w:type="spellStart"/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Salmonella</w:t>
      </w:r>
      <w:proofErr w:type="spellEnd"/>
    </w:p>
    <w:p w:rsidR="00C12238" w:rsidRPr="00C12238" w:rsidRDefault="00C12238" w:rsidP="00C12238">
      <w:pPr>
        <w:shd w:val="clear" w:color="auto" w:fill="FFFFFF"/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ГОСТ </w:t>
      </w:r>
      <w:proofErr w:type="gramStart"/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</w:t>
      </w:r>
      <w:proofErr w:type="gramEnd"/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52816-2007. Продукты пищевые. Методы выявления и определения количества бактерий группы кишечных палочек (</w:t>
      </w:r>
      <w:proofErr w:type="spellStart"/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колиформных</w:t>
      </w:r>
      <w:proofErr w:type="spellEnd"/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бактерий)</w:t>
      </w:r>
    </w:p>
    <w:p w:rsidR="00C12238" w:rsidRPr="00C12238" w:rsidRDefault="00C12238" w:rsidP="00C12238">
      <w:pPr>
        <w:shd w:val="clear" w:color="auto" w:fill="FFFFFF"/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ГОСТ </w:t>
      </w:r>
      <w:proofErr w:type="gramStart"/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</w:t>
      </w:r>
      <w:proofErr w:type="gramEnd"/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52901-2007. </w:t>
      </w:r>
      <w:proofErr w:type="gramStart"/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Картон</w:t>
      </w:r>
      <w:proofErr w:type="gramEnd"/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гофрированный для упаковки продукции. Технические условия</w:t>
      </w:r>
    </w:p>
    <w:p w:rsidR="00C12238" w:rsidRPr="00C12238" w:rsidRDefault="00C12238" w:rsidP="00C12238">
      <w:pPr>
        <w:shd w:val="clear" w:color="auto" w:fill="FFFFFF"/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ГОСТ </w:t>
      </w:r>
      <w:proofErr w:type="gramStart"/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</w:t>
      </w:r>
      <w:proofErr w:type="gramEnd"/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53155-2008. Продукты яичные жидкие и сухие пищевые. Технические условия</w:t>
      </w:r>
    </w:p>
    <w:p w:rsidR="00C12238" w:rsidRPr="00C12238" w:rsidRDefault="00C12238" w:rsidP="00C12238">
      <w:pPr>
        <w:shd w:val="clear" w:color="auto" w:fill="FFFFFF"/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ГОСТ </w:t>
      </w:r>
      <w:proofErr w:type="gramStart"/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</w:t>
      </w:r>
      <w:proofErr w:type="gramEnd"/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53595-2009. Майонезы и соусы майонезные. Правила приемки и методы испытаний</w:t>
      </w:r>
    </w:p>
    <w:p w:rsidR="00C12238" w:rsidRPr="00C12238" w:rsidRDefault="00C12238" w:rsidP="00C12238">
      <w:pPr>
        <w:shd w:val="clear" w:color="auto" w:fill="FFFFFF"/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ГОСТ 8.579-2002. Государственная система обеспечения единства измерений. Требования к количеству фасованных товаров в упаковках любого вида при их производстве, расфасовке, продаже и импорте</w:t>
      </w:r>
    </w:p>
    <w:p w:rsidR="00C12238" w:rsidRPr="00C12238" w:rsidRDefault="00C12238" w:rsidP="00C12238">
      <w:pPr>
        <w:shd w:val="clear" w:color="auto" w:fill="FFFFFF"/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ГОСТ 21-94. Сахар-песок. Технические условия</w:t>
      </w:r>
    </w:p>
    <w:p w:rsidR="00C12238" w:rsidRPr="00C12238" w:rsidRDefault="00C12238" w:rsidP="00C12238">
      <w:pPr>
        <w:shd w:val="clear" w:color="auto" w:fill="FFFFFF"/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ГОСТ 61-75. Реактивы. Кислота уксусная. Технические условия</w:t>
      </w:r>
    </w:p>
    <w:p w:rsidR="00C12238" w:rsidRPr="00C12238" w:rsidRDefault="00C12238" w:rsidP="00C12238">
      <w:pPr>
        <w:shd w:val="clear" w:color="auto" w:fill="FFFFFF"/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ГОСТ 490-2006. Кислота молочная пищевая. Технические условия</w:t>
      </w:r>
    </w:p>
    <w:p w:rsidR="00C12238" w:rsidRPr="00C12238" w:rsidRDefault="00C12238" w:rsidP="00C12238">
      <w:pPr>
        <w:shd w:val="clear" w:color="auto" w:fill="FFFFFF"/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ГОСТ 908-2004. Кислота лимонная моногидрат пищевая. Технические условия</w:t>
      </w:r>
    </w:p>
    <w:p w:rsidR="00C12238" w:rsidRPr="00C12238" w:rsidRDefault="00C12238" w:rsidP="00C12238">
      <w:pPr>
        <w:shd w:val="clear" w:color="auto" w:fill="FFFFFF"/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ГОСТ 1349-85. Консервы молочные. Сливки сухие. Технические условия</w:t>
      </w:r>
    </w:p>
    <w:p w:rsidR="00C12238" w:rsidRPr="00C12238" w:rsidRDefault="00C12238" w:rsidP="00C12238">
      <w:pPr>
        <w:shd w:val="clear" w:color="auto" w:fill="FFFFFF"/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ГОСТ 2156-76. Натрий двууглекислый. Технические условия</w:t>
      </w:r>
    </w:p>
    <w:p w:rsidR="00C12238" w:rsidRPr="00C12238" w:rsidRDefault="00C12238" w:rsidP="00C12238">
      <w:pPr>
        <w:shd w:val="clear" w:color="auto" w:fill="FFFFFF"/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ГОСТ 5717.1-2003. Банки стеклянные для консервов. Общие технические условия</w:t>
      </w:r>
    </w:p>
    <w:p w:rsidR="00C12238" w:rsidRPr="00C12238" w:rsidRDefault="00C12238" w:rsidP="00C12238">
      <w:pPr>
        <w:shd w:val="clear" w:color="auto" w:fill="FFFFFF"/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ГОСТ 5717.2-2003. Банки стеклянные для консервов. Основные параметры и размеры</w:t>
      </w:r>
    </w:p>
    <w:p w:rsidR="00C12238" w:rsidRPr="00C12238" w:rsidRDefault="00C12238" w:rsidP="00C12238">
      <w:pPr>
        <w:shd w:val="clear" w:color="auto" w:fill="FFFFFF"/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ГОСТ 6968-76. Кислота уксусная лесохимическая. Технические условия</w:t>
      </w:r>
    </w:p>
    <w:p w:rsidR="00C12238" w:rsidRPr="00C12238" w:rsidRDefault="00C12238" w:rsidP="00C12238">
      <w:pPr>
        <w:shd w:val="clear" w:color="auto" w:fill="FFFFFF"/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ГОСТ 7825-96. Масло соевое. Технические условия</w:t>
      </w:r>
    </w:p>
    <w:p w:rsidR="00C12238" w:rsidRPr="00C12238" w:rsidRDefault="00C12238" w:rsidP="00C12238">
      <w:pPr>
        <w:shd w:val="clear" w:color="auto" w:fill="FFFFFF"/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ГОСТ 7933-89. Картон для потребительской тары. Общие технические условия</w:t>
      </w:r>
    </w:p>
    <w:p w:rsidR="00C12238" w:rsidRPr="00C12238" w:rsidRDefault="00C12238" w:rsidP="00C12238">
      <w:pPr>
        <w:shd w:val="clear" w:color="auto" w:fill="FFFFFF"/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ГОСТ 7981-68. Масло арахисовое. Технические условия</w:t>
      </w:r>
    </w:p>
    <w:p w:rsidR="00C12238" w:rsidRPr="00C12238" w:rsidRDefault="00C12238" w:rsidP="00C12238">
      <w:pPr>
        <w:shd w:val="clear" w:color="auto" w:fill="FFFFFF"/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ГОСТ 8807-94. </w:t>
      </w:r>
      <w:proofErr w:type="gramStart"/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Масло горчичное</w:t>
      </w:r>
      <w:proofErr w:type="gramEnd"/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 Технические условия</w:t>
      </w:r>
    </w:p>
    <w:p w:rsidR="00C12238" w:rsidRPr="00C12238" w:rsidRDefault="00C12238" w:rsidP="00C12238">
      <w:pPr>
        <w:shd w:val="clear" w:color="auto" w:fill="FFFFFF"/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ГОСТ 8808-2000. Масло кукурузное. Технические условия</w:t>
      </w:r>
    </w:p>
    <w:p w:rsidR="00C12238" w:rsidRPr="00C12238" w:rsidRDefault="00C12238" w:rsidP="00C12238">
      <w:pPr>
        <w:shd w:val="clear" w:color="auto" w:fill="FFFFFF"/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ГОСТ 8988-2002. Масло рапсовое. Технические условия</w:t>
      </w:r>
    </w:p>
    <w:p w:rsidR="00C12238" w:rsidRPr="00C12238" w:rsidRDefault="00C12238" w:rsidP="00C12238">
      <w:pPr>
        <w:shd w:val="clear" w:color="auto" w:fill="FFFFFF"/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ГОСТ 9142-90. Ящики из гофрированного картона. Общие технические условия</w:t>
      </w:r>
    </w:p>
    <w:p w:rsidR="00C12238" w:rsidRPr="00C12238" w:rsidRDefault="00C12238" w:rsidP="00C12238">
      <w:pPr>
        <w:shd w:val="clear" w:color="auto" w:fill="FFFFFF"/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ГОСТ 9225-84. Молоко и молочные продукты. Методы микробиологического анализа</w:t>
      </w:r>
    </w:p>
    <w:p w:rsidR="00C12238" w:rsidRPr="00C12238" w:rsidRDefault="00C12238" w:rsidP="00C12238">
      <w:pPr>
        <w:shd w:val="clear" w:color="auto" w:fill="FFFFFF"/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ГОСТ 10444.12-88. Продукты пищевые. Метод определения дрожжей и плесневых грибов</w:t>
      </w:r>
    </w:p>
    <w:p w:rsidR="00C12238" w:rsidRPr="00C12238" w:rsidRDefault="00C12238" w:rsidP="00C12238">
      <w:pPr>
        <w:shd w:val="clear" w:color="auto" w:fill="FFFFFF"/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ГОСТ 12302-83. Пакеты из полимерных и комбинированных материалов. Общие технические условия</w:t>
      </w:r>
    </w:p>
    <w:p w:rsidR="00C12238" w:rsidRPr="00C12238" w:rsidRDefault="00C12238" w:rsidP="00C12238">
      <w:pPr>
        <w:shd w:val="clear" w:color="auto" w:fill="FFFFFF"/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ГОСТ 13511-2006. Ящики из гофрированного картона для пищевых продуктов, спичек, табачных изделий и моющих средств. Технические условия</w:t>
      </w:r>
    </w:p>
    <w:p w:rsidR="00C12238" w:rsidRPr="00C12238" w:rsidRDefault="00C12238" w:rsidP="00C12238">
      <w:pPr>
        <w:shd w:val="clear" w:color="auto" w:fill="FFFFFF"/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ГОСТ 13799-81. Продукция плодовая, ягодная, овощная и грибная консервированная. Упаковка, маркировка, транспортирование и хранение</w:t>
      </w:r>
    </w:p>
    <w:p w:rsidR="00C12238" w:rsidRPr="00C12238" w:rsidRDefault="00C12238" w:rsidP="00C12238">
      <w:pPr>
        <w:shd w:val="clear" w:color="auto" w:fill="FFFFFF"/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ГОСТ 14192-96. Маркировка грузов</w:t>
      </w:r>
    </w:p>
    <w:p w:rsidR="00C12238" w:rsidRPr="00C12238" w:rsidRDefault="00C12238" w:rsidP="00C12238">
      <w:pPr>
        <w:shd w:val="clear" w:color="auto" w:fill="FFFFFF"/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ГОСТ 15846-2002. Продукция, отправляемая в районы крайнего Севера и приравненные к ним местности. Упаковка, маркировка, транспортирование и хранение</w:t>
      </w:r>
    </w:p>
    <w:p w:rsidR="00C12238" w:rsidRPr="00C12238" w:rsidRDefault="00C12238" w:rsidP="00C12238">
      <w:pPr>
        <w:shd w:val="clear" w:color="auto" w:fill="FFFFFF"/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ГОСТ 21650-76. Средства скрепления тарно-штучных грузов в транспортных пакетах. Общие требования</w:t>
      </w:r>
    </w:p>
    <w:p w:rsidR="00C12238" w:rsidRPr="00C12238" w:rsidRDefault="00C12238" w:rsidP="00C12238">
      <w:pPr>
        <w:shd w:val="clear" w:color="auto" w:fill="FFFFFF"/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ГОСТ 22477-77. Средства крепления транспортных пакетов в крытых вагонах. Общие технические условия</w:t>
      </w:r>
    </w:p>
    <w:p w:rsidR="00C12238" w:rsidRPr="00C12238" w:rsidRDefault="00C12238" w:rsidP="00C12238">
      <w:pPr>
        <w:shd w:val="clear" w:color="auto" w:fill="FFFFFF"/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ГОСТ 23285-78. Пакеты транспортные для пищевых продуктов и стеклянной тары. Технические условия</w:t>
      </w:r>
    </w:p>
    <w:p w:rsidR="00C12238" w:rsidRPr="00C12238" w:rsidRDefault="00C12238" w:rsidP="00C12238">
      <w:pPr>
        <w:shd w:val="clear" w:color="auto" w:fill="FFFFFF"/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ГОСТ 24597-81. Пакеты тарно-штучных грузов. Основные параметры и размеры</w:t>
      </w:r>
    </w:p>
    <w:p w:rsidR="00C12238" w:rsidRPr="00C12238" w:rsidRDefault="00C12238" w:rsidP="00C12238">
      <w:pPr>
        <w:shd w:val="clear" w:color="auto" w:fill="FFFFFF"/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ГОСТ 25250-88. Пленка поливинилхлоридная для изготовления тары под пищевые продукты и лекарственные средства. Технические условия</w:t>
      </w:r>
    </w:p>
    <w:p w:rsidR="00C12238" w:rsidRPr="00C12238" w:rsidRDefault="00C12238" w:rsidP="00C12238">
      <w:pPr>
        <w:shd w:val="clear" w:color="auto" w:fill="FFFFFF"/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ГОСТ 25749-2005. Крышки металлические винтовые. Общие технические условия</w:t>
      </w:r>
    </w:p>
    <w:p w:rsidR="00C12238" w:rsidRPr="00C12238" w:rsidRDefault="00C12238" w:rsidP="00C12238">
      <w:pPr>
        <w:shd w:val="clear" w:color="auto" w:fill="FFFFFF"/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ГОСТ 25776-83. Продукция штучная и в потребительской таре. Упаковка групповая в </w:t>
      </w:r>
      <w:proofErr w:type="spellStart"/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термоусадочную</w:t>
      </w:r>
      <w:proofErr w:type="spellEnd"/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пленку</w:t>
      </w:r>
    </w:p>
    <w:p w:rsidR="00C12238" w:rsidRPr="00C12238" w:rsidRDefault="00C12238" w:rsidP="00C12238">
      <w:pPr>
        <w:shd w:val="clear" w:color="auto" w:fill="FFFFFF"/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ГОСТ 25951-83. Пленка полиэтиленовая </w:t>
      </w:r>
      <w:proofErr w:type="spellStart"/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термоусадочная</w:t>
      </w:r>
      <w:proofErr w:type="spellEnd"/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 Технические условия</w:t>
      </w:r>
    </w:p>
    <w:p w:rsidR="00C12238" w:rsidRPr="00C12238" w:rsidRDefault="00C12238" w:rsidP="00C12238">
      <w:pPr>
        <w:shd w:val="clear" w:color="auto" w:fill="FFFFFF"/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ГОСТ 26663-85. Пакеты транспортные. Формирование с применением средств пакетирования. Общие технические требования</w:t>
      </w:r>
    </w:p>
    <w:p w:rsidR="00C12238" w:rsidRPr="00C12238" w:rsidRDefault="00C12238" w:rsidP="00C12238">
      <w:pPr>
        <w:shd w:val="clear" w:color="auto" w:fill="FFFFFF"/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ГОСТ 26668-85. Продукты пищевые и вкусовые. Методы отбора проб для микробиологических анализов</w:t>
      </w:r>
    </w:p>
    <w:p w:rsidR="00C12238" w:rsidRPr="00C12238" w:rsidRDefault="00C12238" w:rsidP="00C12238">
      <w:pPr>
        <w:shd w:val="clear" w:color="auto" w:fill="FFFFFF"/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ГОСТ 26669-85. Продукты пищевые и вкусовые. Подготовка проб для микробиологических анализов</w:t>
      </w:r>
    </w:p>
    <w:p w:rsidR="00C12238" w:rsidRPr="00C12238" w:rsidRDefault="00C12238" w:rsidP="00C12238">
      <w:pPr>
        <w:shd w:val="clear" w:color="auto" w:fill="FFFFFF"/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ГОСТ 26927-86. Сырье и продукты пищевые. Методы определения ртути</w:t>
      </w:r>
    </w:p>
    <w:p w:rsidR="00C12238" w:rsidRPr="00C12238" w:rsidRDefault="00C12238" w:rsidP="00C12238">
      <w:pPr>
        <w:shd w:val="clear" w:color="auto" w:fill="FFFFFF"/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ГОСТ 26929-94. Сырье и продукты пищевые. Подготовка проб. Минерализация для определения содержания токсичных элементов</w:t>
      </w:r>
    </w:p>
    <w:p w:rsidR="00C12238" w:rsidRPr="00C12238" w:rsidRDefault="00C12238" w:rsidP="00C12238">
      <w:pPr>
        <w:shd w:val="clear" w:color="auto" w:fill="FFFFFF"/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ГОСТ 26930-86. Сырье и продукты пищевые. Метод определения мышьяка</w:t>
      </w:r>
    </w:p>
    <w:p w:rsidR="00C12238" w:rsidRPr="00C12238" w:rsidRDefault="00C12238" w:rsidP="00C12238">
      <w:pPr>
        <w:shd w:val="clear" w:color="auto" w:fill="FFFFFF"/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ГОСТ 26932-86. Сырье и продукты пищевые. Методы определения свинца</w:t>
      </w:r>
    </w:p>
    <w:p w:rsidR="00C12238" w:rsidRPr="00C12238" w:rsidRDefault="00C12238" w:rsidP="00C12238">
      <w:pPr>
        <w:shd w:val="clear" w:color="auto" w:fill="FFFFFF"/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ГОСТ 26933-86. Сырье и продукты пищевые. Методы определения кадмия</w:t>
      </w:r>
    </w:p>
    <w:p w:rsidR="00C12238" w:rsidRPr="00C12238" w:rsidRDefault="00C12238" w:rsidP="00C12238">
      <w:pPr>
        <w:shd w:val="clear" w:color="auto" w:fill="FFFFFF"/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ГОСТ 30178-96. Сырье и продукты пищевые. Атомно-адсорбционный метод определения токсичных элементов</w:t>
      </w:r>
    </w:p>
    <w:p w:rsidR="00C12238" w:rsidRPr="00C12238" w:rsidRDefault="00C12238" w:rsidP="00C12238">
      <w:pPr>
        <w:shd w:val="clear" w:color="auto" w:fill="FFFFFF"/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ГОСТ 30349-96. Плоды, овощи и продукты их переработки. Методы определения остаточных количе</w:t>
      </w:r>
      <w:proofErr w:type="gramStart"/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ств хл</w:t>
      </w:r>
      <w:proofErr w:type="gramEnd"/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орорганических пестицидов</w:t>
      </w:r>
    </w:p>
    <w:p w:rsidR="00C12238" w:rsidRPr="00C12238" w:rsidRDefault="00C12238" w:rsidP="00C12238">
      <w:pPr>
        <w:shd w:val="clear" w:color="auto" w:fill="FFFFFF"/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ГОСТ 30538-97. Продукты пищевые. Методика определения токсичных элементов атомно-эмиссионным методом</w:t>
      </w:r>
    </w:p>
    <w:p w:rsidR="00C12238" w:rsidRPr="00C12238" w:rsidRDefault="00C12238" w:rsidP="00C122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56"/>
        <w:jc w:val="both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r w:rsidRPr="00C12238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  ГОСТ  30711-2001.  Продукты  пищевые.  Методы  выявления  и определения</w:t>
      </w:r>
    </w:p>
    <w:p w:rsidR="00C12238" w:rsidRPr="00C12238" w:rsidRDefault="00C12238" w:rsidP="00C122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56"/>
        <w:jc w:val="both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r w:rsidRPr="00C12238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содержания </w:t>
      </w:r>
      <w:proofErr w:type="spellStart"/>
      <w:r w:rsidRPr="00C12238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афлатоксинов</w:t>
      </w:r>
      <w:proofErr w:type="spellEnd"/>
      <w:r w:rsidRPr="00C12238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B  и M .</w:t>
      </w:r>
    </w:p>
    <w:p w:rsidR="00C12238" w:rsidRPr="00C12238" w:rsidRDefault="00C12238" w:rsidP="00C122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56"/>
        <w:jc w:val="both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r w:rsidRPr="00C12238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                       1    </w:t>
      </w:r>
      <w:proofErr w:type="spellStart"/>
      <w:r w:rsidRPr="00C12238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1</w:t>
      </w:r>
      <w:proofErr w:type="spellEnd"/>
    </w:p>
    <w:p w:rsidR="00C12238" w:rsidRPr="00C12238" w:rsidRDefault="00C12238" w:rsidP="00C12238">
      <w:pPr>
        <w:shd w:val="clear" w:color="auto" w:fill="FFFFFF"/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Примечание - При пользовании настоящим стандартом целесообразно проверить действие ссылочных стандартов в информационной системе общего пользования -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"Национальные стандарты", который опубликован по состоянию на 1 января текущего года, и по соответствующим ежемесячно издаваемым информационным указателям, опубликованным в текущем году.</w:t>
      </w:r>
      <w:proofErr w:type="gramEnd"/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Если ссылочный стандарт заменен (изменен), то при пользовании настоящим стандартом следует руководствоваться заменяющим (измененным) стандартом. Если ссылочный стандарт отменен без замены, то положение, в котором дана ссылка на него, применяется в части, не затрагивающей эту ссылку.</w:t>
      </w:r>
    </w:p>
    <w:p w:rsidR="00C12238" w:rsidRPr="00C12238" w:rsidRDefault="00C12238" w:rsidP="00C12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</w:p>
    <w:p w:rsidR="00C12238" w:rsidRPr="00C12238" w:rsidRDefault="00C12238" w:rsidP="00C122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 Термины и определения</w:t>
      </w:r>
    </w:p>
    <w:p w:rsidR="00C12238" w:rsidRPr="00C12238" w:rsidRDefault="00C12238" w:rsidP="00C12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</w:p>
    <w:p w:rsidR="00C12238" w:rsidRPr="00C12238" w:rsidRDefault="00C12238" w:rsidP="00C12238">
      <w:pPr>
        <w:shd w:val="clear" w:color="auto" w:fill="FFFFFF"/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настоящем стандарте применены следующие термины с соответствующими определениями</w:t>
      </w:r>
      <w:r w:rsidRPr="00C12238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[1].</w:t>
      </w:r>
    </w:p>
    <w:p w:rsidR="00C12238" w:rsidRPr="00C12238" w:rsidRDefault="00C12238" w:rsidP="00C12238">
      <w:pPr>
        <w:shd w:val="clear" w:color="auto" w:fill="FFFFFF"/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3.1. Майонез: тонкодисперсный однородный эмульсионный продукт с содержанием жира, указанным в маркировке, изготавливаемый из рафинированных дезодорированных растительных масел, воды, яичных продуктов с добавлением или без добавления продуктов переработки молока, пищевых добавок и других ингредиентов.</w:t>
      </w:r>
    </w:p>
    <w:p w:rsidR="00C12238" w:rsidRPr="00C12238" w:rsidRDefault="00C12238" w:rsidP="00C12238">
      <w:pPr>
        <w:shd w:val="clear" w:color="auto" w:fill="FFFFFF"/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3.2. Майонезный соус: тонкодисперсный эмульсионный продукт с содержанием жира, указанным в маркировке, изготавливаемый из рафинированных дезодорированных растительных масел, воды с добавлением или без добавления продуктов переработки молока, пищевых добавок и других ингредиентов.</w:t>
      </w:r>
    </w:p>
    <w:p w:rsidR="00C12238" w:rsidRPr="00C12238" w:rsidRDefault="00C12238" w:rsidP="00C12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</w:p>
    <w:p w:rsidR="00C12238" w:rsidRPr="00C12238" w:rsidRDefault="00C12238" w:rsidP="00C122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4. Классификация</w:t>
      </w:r>
    </w:p>
    <w:p w:rsidR="00C12238" w:rsidRPr="00C12238" w:rsidRDefault="00C12238" w:rsidP="00C12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</w:p>
    <w:p w:rsidR="00C12238" w:rsidRPr="00C12238" w:rsidRDefault="00C12238" w:rsidP="00C12238">
      <w:pPr>
        <w:shd w:val="clear" w:color="auto" w:fill="FFFFFF"/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4.1. Принадлежность эмульсионного продукта к виду "майонезы" или "майонезные соусы" определяется в зависимости от жирности продукта и количества яичного желтка в его составе.</w:t>
      </w:r>
    </w:p>
    <w:p w:rsidR="00C12238" w:rsidRPr="00C12238" w:rsidRDefault="00C12238" w:rsidP="00C12238">
      <w:pPr>
        <w:shd w:val="clear" w:color="auto" w:fill="FFFFFF"/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Майонез - содержание жира в продукте не менее 50%, яичных продуктов в пересчете на сухой желток - не менее 1,0%;</w:t>
      </w:r>
    </w:p>
    <w:p w:rsidR="00C12238" w:rsidRPr="00C12238" w:rsidRDefault="00C12238" w:rsidP="00C12238">
      <w:pPr>
        <w:shd w:val="clear" w:color="auto" w:fill="FFFFFF"/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майонезные соусы - содержание жира в продукте не менее 15%.</w:t>
      </w:r>
    </w:p>
    <w:p w:rsidR="00C12238" w:rsidRPr="00C12238" w:rsidRDefault="00C12238" w:rsidP="00C12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</w:p>
    <w:p w:rsidR="00C12238" w:rsidRPr="00C12238" w:rsidRDefault="00C12238" w:rsidP="00C122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5. Общие технические требования</w:t>
      </w:r>
    </w:p>
    <w:p w:rsidR="00C12238" w:rsidRPr="00C12238" w:rsidRDefault="00C12238" w:rsidP="00C12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</w:p>
    <w:p w:rsidR="00C12238" w:rsidRPr="00C12238" w:rsidRDefault="00C12238" w:rsidP="00C12238">
      <w:pPr>
        <w:shd w:val="clear" w:color="auto" w:fill="FFFFFF"/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5.1. Майонезы и майонезные соусы вырабатывают в соответствии с требованиями</w:t>
      </w:r>
      <w:r w:rsidRPr="00C12238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[1]</w:t>
      </w:r>
      <w:r w:rsidRPr="00C12238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 настоящего стандарта. Требования к продукту конкретного наименования устанавливают в технических документах (стандартах организаций, рецептурах и/или технологических инструкциях, или технических условиях) с соблюдением требований, установленных [1].</w:t>
      </w:r>
    </w:p>
    <w:p w:rsidR="00C12238" w:rsidRPr="00C12238" w:rsidRDefault="00C12238" w:rsidP="00C12238">
      <w:pPr>
        <w:shd w:val="clear" w:color="auto" w:fill="FFFFFF"/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5.2. Характеристики</w:t>
      </w:r>
    </w:p>
    <w:p w:rsidR="00C12238" w:rsidRPr="00C12238" w:rsidRDefault="00C12238" w:rsidP="00C122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56"/>
        <w:jc w:val="both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r w:rsidRPr="00C12238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  5.2.1.  Содержание  токсичных  элементов,  </w:t>
      </w:r>
      <w:proofErr w:type="spellStart"/>
      <w:r w:rsidRPr="00C12238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афлатоксина</w:t>
      </w:r>
      <w:proofErr w:type="spellEnd"/>
      <w:r w:rsidRPr="00C12238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B , пестицидов,</w:t>
      </w:r>
    </w:p>
    <w:p w:rsidR="00C12238" w:rsidRPr="00C12238" w:rsidRDefault="00C12238" w:rsidP="00C122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56"/>
        <w:jc w:val="both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r w:rsidRPr="00C12238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                                                           1</w:t>
      </w:r>
    </w:p>
    <w:p w:rsidR="00C12238" w:rsidRPr="00C12238" w:rsidRDefault="00C12238" w:rsidP="00C122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56"/>
        <w:jc w:val="both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r w:rsidRPr="00C12238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радионуклидов   и  перекисное  число  жира,  выделенного  </w:t>
      </w:r>
      <w:proofErr w:type="gramStart"/>
      <w:r w:rsidRPr="00C12238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из</w:t>
      </w:r>
      <w:proofErr w:type="gramEnd"/>
      <w:r w:rsidRPr="00C12238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эмульсионного</w:t>
      </w:r>
    </w:p>
    <w:p w:rsidR="00C12238" w:rsidRPr="00C12238" w:rsidRDefault="00C12238" w:rsidP="00C122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56"/>
        <w:jc w:val="both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r w:rsidRPr="00C12238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продукта  (майонеза  или майонезного соуса), не должно превышать допустимые</w:t>
      </w:r>
    </w:p>
    <w:p w:rsidR="00C12238" w:rsidRPr="00C12238" w:rsidRDefault="00C12238" w:rsidP="00C122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56"/>
        <w:jc w:val="both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r w:rsidRPr="00C12238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уровни, установленные [1].</w:t>
      </w:r>
    </w:p>
    <w:p w:rsidR="00C12238" w:rsidRPr="00C12238" w:rsidRDefault="00C12238" w:rsidP="00C12238">
      <w:pPr>
        <w:shd w:val="clear" w:color="auto" w:fill="FFFFFF"/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5.2.2. Микробиологические показатели в майонезах и майонезных соусах не должны превышать допустимые уровни, установленные[1].</w:t>
      </w:r>
    </w:p>
    <w:p w:rsidR="00C12238" w:rsidRPr="00C12238" w:rsidRDefault="00C12238" w:rsidP="00C12238">
      <w:pPr>
        <w:shd w:val="clear" w:color="auto" w:fill="FFFFFF"/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5.2.3. По органолептическим показателям майонезы и майонезные соусы должны соответствовать требованиям, указанным в таблице 1.</w:t>
      </w:r>
    </w:p>
    <w:p w:rsidR="00C12238" w:rsidRPr="00C12238" w:rsidRDefault="00C12238" w:rsidP="00C12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</w:p>
    <w:p w:rsidR="00C12238" w:rsidRPr="00C12238" w:rsidRDefault="00C12238" w:rsidP="00C12238">
      <w:pPr>
        <w:shd w:val="clear" w:color="auto" w:fill="FFFFFF"/>
        <w:spacing w:after="0" w:line="342" w:lineRule="atLeast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Таблица 1</w:t>
      </w:r>
    </w:p>
    <w:p w:rsidR="00C12238" w:rsidRPr="00C12238" w:rsidRDefault="00C12238" w:rsidP="00C12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</w:p>
    <w:p w:rsidR="00C12238" w:rsidRPr="00C12238" w:rsidRDefault="00C12238" w:rsidP="00C122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56"/>
        <w:jc w:val="both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r w:rsidRPr="00C12238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┌────────────┬──────────────────────────────────────────────────────────┐</w:t>
      </w:r>
    </w:p>
    <w:p w:rsidR="00C12238" w:rsidRPr="00C12238" w:rsidRDefault="00C12238" w:rsidP="00C122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56"/>
        <w:jc w:val="both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proofErr w:type="spellStart"/>
      <w:r w:rsidRPr="00C12238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│Наименование│</w:t>
      </w:r>
      <w:proofErr w:type="spellEnd"/>
      <w:r w:rsidRPr="00C12238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               Характеристика продукта                  │</w:t>
      </w:r>
    </w:p>
    <w:p w:rsidR="00C12238" w:rsidRPr="00C12238" w:rsidRDefault="00C12238" w:rsidP="00C122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56"/>
        <w:jc w:val="both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r w:rsidRPr="00C12238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│ показателя │                                                          </w:t>
      </w:r>
      <w:proofErr w:type="spellStart"/>
      <w:r w:rsidRPr="00C12238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│</w:t>
      </w:r>
      <w:proofErr w:type="spellEnd"/>
    </w:p>
    <w:p w:rsidR="00C12238" w:rsidRPr="00C12238" w:rsidRDefault="00C12238" w:rsidP="00C122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56"/>
        <w:jc w:val="both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r w:rsidRPr="00C12238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├────────────┼──────────────────────────────────────────────────────────┤</w:t>
      </w:r>
    </w:p>
    <w:p w:rsidR="00C12238" w:rsidRPr="00C12238" w:rsidRDefault="00C12238" w:rsidP="00C122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56"/>
        <w:jc w:val="both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proofErr w:type="spellStart"/>
      <w:r w:rsidRPr="00C12238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│Внешний</w:t>
      </w:r>
      <w:proofErr w:type="spellEnd"/>
      <w:r w:rsidRPr="00C12238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</w:t>
      </w:r>
      <w:proofErr w:type="spellStart"/>
      <w:r w:rsidRPr="00C12238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вид,│Однородный</w:t>
      </w:r>
      <w:proofErr w:type="spellEnd"/>
      <w:r w:rsidRPr="00C12238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</w:t>
      </w:r>
      <w:proofErr w:type="spellStart"/>
      <w:r w:rsidRPr="00C12238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кремообразный</w:t>
      </w:r>
      <w:proofErr w:type="spellEnd"/>
      <w:r w:rsidRPr="00C12238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продукт; допускаются </w:t>
      </w:r>
      <w:proofErr w:type="gramStart"/>
      <w:r w:rsidRPr="00C12238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единичные</w:t>
      </w:r>
      <w:proofErr w:type="gramEnd"/>
      <w:r w:rsidRPr="00C12238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 │</w:t>
      </w:r>
    </w:p>
    <w:p w:rsidR="00C12238" w:rsidRPr="00C12238" w:rsidRDefault="00C12238" w:rsidP="00C122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56"/>
        <w:jc w:val="both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proofErr w:type="spellStart"/>
      <w:r w:rsidRPr="00C12238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│консистенция│пузырьки</w:t>
      </w:r>
      <w:proofErr w:type="spellEnd"/>
      <w:r w:rsidRPr="00C12238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воздуха.                                         │</w:t>
      </w:r>
    </w:p>
    <w:p w:rsidR="00C12238" w:rsidRPr="00C12238" w:rsidRDefault="00C12238" w:rsidP="00C122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56"/>
        <w:jc w:val="both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r w:rsidRPr="00C12238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│            </w:t>
      </w:r>
      <w:proofErr w:type="spellStart"/>
      <w:r w:rsidRPr="00C12238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│Для</w:t>
      </w:r>
      <w:proofErr w:type="spellEnd"/>
      <w:r w:rsidRPr="00C12238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майонезных соусов допускается более </w:t>
      </w:r>
      <w:proofErr w:type="gramStart"/>
      <w:r w:rsidRPr="00C12238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жидкая</w:t>
      </w:r>
      <w:proofErr w:type="gramEnd"/>
      <w:r w:rsidRPr="00C12238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сметано-   │</w:t>
      </w:r>
    </w:p>
    <w:p w:rsidR="00C12238" w:rsidRPr="00C12238" w:rsidRDefault="00C12238" w:rsidP="00C122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56"/>
        <w:jc w:val="both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r w:rsidRPr="00C12238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│            </w:t>
      </w:r>
      <w:proofErr w:type="spellStart"/>
      <w:r w:rsidRPr="00C12238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│образная</w:t>
      </w:r>
      <w:proofErr w:type="spellEnd"/>
      <w:r w:rsidRPr="00C12238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, слегка тянущаяся и желеобразная консистенция.   │</w:t>
      </w:r>
    </w:p>
    <w:p w:rsidR="00C12238" w:rsidRPr="00C12238" w:rsidRDefault="00C12238" w:rsidP="00C122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56"/>
        <w:jc w:val="both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r w:rsidRPr="00C12238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│            </w:t>
      </w:r>
      <w:proofErr w:type="spellStart"/>
      <w:r w:rsidRPr="00C12238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│Допускается</w:t>
      </w:r>
      <w:proofErr w:type="spellEnd"/>
      <w:r w:rsidRPr="00C12238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наличие частиц и включений в случае внесения  │</w:t>
      </w:r>
    </w:p>
    <w:p w:rsidR="00C12238" w:rsidRPr="00C12238" w:rsidRDefault="00C12238" w:rsidP="00C122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56"/>
        <w:jc w:val="both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r w:rsidRPr="00C12238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│            </w:t>
      </w:r>
      <w:proofErr w:type="spellStart"/>
      <w:r w:rsidRPr="00C12238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│измельченных</w:t>
      </w:r>
      <w:proofErr w:type="spellEnd"/>
      <w:r w:rsidRPr="00C12238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пряностей и вкусовых добавок в соответствии </w:t>
      </w:r>
      <w:proofErr w:type="spellStart"/>
      <w:proofErr w:type="gramStart"/>
      <w:r w:rsidRPr="00C12238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с</w:t>
      </w:r>
      <w:proofErr w:type="gramEnd"/>
      <w:r w:rsidRPr="00C12238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│</w:t>
      </w:r>
      <w:proofErr w:type="spellEnd"/>
    </w:p>
    <w:p w:rsidR="00C12238" w:rsidRPr="00C12238" w:rsidRDefault="00C12238" w:rsidP="00C122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56"/>
        <w:jc w:val="both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r w:rsidRPr="00C12238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│            </w:t>
      </w:r>
      <w:proofErr w:type="spellStart"/>
      <w:r w:rsidRPr="00C12238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│техническим</w:t>
      </w:r>
      <w:proofErr w:type="spellEnd"/>
      <w:r w:rsidRPr="00C12238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документом на эмульсионный продукт </w:t>
      </w:r>
      <w:proofErr w:type="spellStart"/>
      <w:proofErr w:type="gramStart"/>
      <w:r w:rsidRPr="00C12238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конкретного</w:t>
      </w:r>
      <w:proofErr w:type="gramEnd"/>
      <w:r w:rsidRPr="00C12238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│</w:t>
      </w:r>
      <w:proofErr w:type="spellEnd"/>
    </w:p>
    <w:p w:rsidR="00C12238" w:rsidRPr="00C12238" w:rsidRDefault="00C12238" w:rsidP="00C122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56"/>
        <w:jc w:val="both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r w:rsidRPr="00C12238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│            </w:t>
      </w:r>
      <w:proofErr w:type="spellStart"/>
      <w:r w:rsidRPr="00C12238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│наименования</w:t>
      </w:r>
      <w:proofErr w:type="spellEnd"/>
      <w:r w:rsidRPr="00C12238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                                            │</w:t>
      </w:r>
    </w:p>
    <w:p w:rsidR="00C12238" w:rsidRPr="00C12238" w:rsidRDefault="00C12238" w:rsidP="00C122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56"/>
        <w:jc w:val="both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r w:rsidRPr="00C12238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├────────────┼──────────────────────────────────────────────────────────┤</w:t>
      </w:r>
    </w:p>
    <w:p w:rsidR="00C12238" w:rsidRPr="00C12238" w:rsidRDefault="00C12238" w:rsidP="00C122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56"/>
        <w:jc w:val="both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proofErr w:type="spellStart"/>
      <w:r w:rsidRPr="00C12238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│Вкус</w:t>
      </w:r>
      <w:proofErr w:type="spellEnd"/>
      <w:r w:rsidRPr="00C12238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и </w:t>
      </w:r>
      <w:proofErr w:type="spellStart"/>
      <w:r w:rsidRPr="00C12238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запах│Вкус</w:t>
      </w:r>
      <w:proofErr w:type="spellEnd"/>
      <w:r w:rsidRPr="00C12238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слегка острый, кисловатый, с запахом и привкусом     │</w:t>
      </w:r>
    </w:p>
    <w:p w:rsidR="00C12238" w:rsidRPr="00C12238" w:rsidRDefault="00C12238" w:rsidP="00C122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56"/>
        <w:jc w:val="both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r w:rsidRPr="00C12238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│            </w:t>
      </w:r>
      <w:proofErr w:type="spellStart"/>
      <w:r w:rsidRPr="00C12238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│внесенных</w:t>
      </w:r>
      <w:proofErr w:type="spellEnd"/>
      <w:r w:rsidRPr="00C12238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вкусовых и ароматических добавок в соответствии │</w:t>
      </w:r>
    </w:p>
    <w:p w:rsidR="00C12238" w:rsidRPr="00C12238" w:rsidRDefault="00C12238" w:rsidP="00C122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56"/>
        <w:jc w:val="both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r w:rsidRPr="00C12238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│            </w:t>
      </w:r>
      <w:proofErr w:type="spellStart"/>
      <w:r w:rsidRPr="00C12238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│с</w:t>
      </w:r>
      <w:proofErr w:type="spellEnd"/>
      <w:r w:rsidRPr="00C12238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техническим документом на эмульсионный продукт          │</w:t>
      </w:r>
    </w:p>
    <w:p w:rsidR="00C12238" w:rsidRPr="00C12238" w:rsidRDefault="00C12238" w:rsidP="00C122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56"/>
        <w:jc w:val="both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r w:rsidRPr="00C12238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│            </w:t>
      </w:r>
      <w:proofErr w:type="spellStart"/>
      <w:r w:rsidRPr="00C12238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│конкретного</w:t>
      </w:r>
      <w:proofErr w:type="spellEnd"/>
      <w:r w:rsidRPr="00C12238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наименования                                  │</w:t>
      </w:r>
    </w:p>
    <w:p w:rsidR="00C12238" w:rsidRPr="00C12238" w:rsidRDefault="00C12238" w:rsidP="00C122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56"/>
        <w:jc w:val="both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r w:rsidRPr="00C12238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├────────────┼──────────────────────────────────────────────────────────┤</w:t>
      </w:r>
    </w:p>
    <w:p w:rsidR="00C12238" w:rsidRPr="00C12238" w:rsidRDefault="00C12238" w:rsidP="00C122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56"/>
        <w:jc w:val="both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proofErr w:type="spellStart"/>
      <w:r w:rsidRPr="00C12238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│Цвет</w:t>
      </w:r>
      <w:proofErr w:type="spellEnd"/>
      <w:proofErr w:type="gramStart"/>
      <w:r w:rsidRPr="00C12238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      </w:t>
      </w:r>
      <w:proofErr w:type="spellStart"/>
      <w:r w:rsidRPr="00C12238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│О</w:t>
      </w:r>
      <w:proofErr w:type="gramEnd"/>
      <w:r w:rsidRPr="00C12238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т</w:t>
      </w:r>
      <w:proofErr w:type="spellEnd"/>
      <w:r w:rsidRPr="00C12238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белого до желтовато-кремового, однородный по всей </w:t>
      </w:r>
      <w:proofErr w:type="spellStart"/>
      <w:r w:rsidRPr="00C12238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массе│</w:t>
      </w:r>
      <w:proofErr w:type="spellEnd"/>
    </w:p>
    <w:p w:rsidR="00C12238" w:rsidRPr="00C12238" w:rsidRDefault="00C12238" w:rsidP="00C122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56"/>
        <w:jc w:val="both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r w:rsidRPr="00C12238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│            </w:t>
      </w:r>
      <w:proofErr w:type="spellStart"/>
      <w:r w:rsidRPr="00C12238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│или</w:t>
      </w:r>
      <w:proofErr w:type="spellEnd"/>
      <w:r w:rsidRPr="00C12238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</w:t>
      </w:r>
      <w:proofErr w:type="gramStart"/>
      <w:r w:rsidRPr="00C12238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обусловленный</w:t>
      </w:r>
      <w:proofErr w:type="gramEnd"/>
      <w:r w:rsidRPr="00C12238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внесенными добавками в соответствии с   │</w:t>
      </w:r>
    </w:p>
    <w:p w:rsidR="00C12238" w:rsidRPr="00C12238" w:rsidRDefault="00C12238" w:rsidP="00C122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56"/>
        <w:jc w:val="both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r w:rsidRPr="00C12238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│            </w:t>
      </w:r>
      <w:proofErr w:type="spellStart"/>
      <w:r w:rsidRPr="00C12238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│техническим</w:t>
      </w:r>
      <w:proofErr w:type="spellEnd"/>
      <w:r w:rsidRPr="00C12238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документом на эмульсионный продукт </w:t>
      </w:r>
      <w:proofErr w:type="spellStart"/>
      <w:proofErr w:type="gramStart"/>
      <w:r w:rsidRPr="00C12238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конкретного</w:t>
      </w:r>
      <w:proofErr w:type="gramEnd"/>
      <w:r w:rsidRPr="00C12238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│</w:t>
      </w:r>
      <w:proofErr w:type="spellEnd"/>
    </w:p>
    <w:p w:rsidR="00C12238" w:rsidRPr="00C12238" w:rsidRDefault="00C12238" w:rsidP="00C122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56"/>
        <w:jc w:val="both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r w:rsidRPr="00C12238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│            </w:t>
      </w:r>
      <w:proofErr w:type="spellStart"/>
      <w:r w:rsidRPr="00C12238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│наименования</w:t>
      </w:r>
      <w:proofErr w:type="spellEnd"/>
      <w:r w:rsidRPr="00C12238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                                            │</w:t>
      </w:r>
    </w:p>
    <w:p w:rsidR="00C12238" w:rsidRPr="00C12238" w:rsidRDefault="00C12238" w:rsidP="00C122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56"/>
        <w:jc w:val="both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r w:rsidRPr="00C12238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└────────────┴──────────────────────────────────────────────────────────┘</w:t>
      </w:r>
    </w:p>
    <w:p w:rsidR="00C12238" w:rsidRPr="00C12238" w:rsidRDefault="00C12238" w:rsidP="00C12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</w:p>
    <w:p w:rsidR="00C12238" w:rsidRPr="00C12238" w:rsidRDefault="00C12238" w:rsidP="00C12238">
      <w:pPr>
        <w:shd w:val="clear" w:color="auto" w:fill="FFFFFF"/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5.2.4. По физико-химическим показателям майонезы и майонезные соусы должны соответствовать требованиям, указанным в таблице 2.</w:t>
      </w:r>
    </w:p>
    <w:p w:rsidR="00C12238" w:rsidRPr="00C12238" w:rsidRDefault="00C12238" w:rsidP="00C12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</w:p>
    <w:p w:rsidR="00C12238" w:rsidRPr="00C12238" w:rsidRDefault="00C12238" w:rsidP="00C12238">
      <w:pPr>
        <w:shd w:val="clear" w:color="auto" w:fill="FFFFFF"/>
        <w:spacing w:after="0" w:line="342" w:lineRule="atLeast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Таблица 2</w:t>
      </w:r>
    </w:p>
    <w:p w:rsidR="00C12238" w:rsidRPr="00C12238" w:rsidRDefault="00C12238" w:rsidP="00C12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</w:p>
    <w:p w:rsidR="00C12238" w:rsidRPr="00C12238" w:rsidRDefault="00C12238" w:rsidP="00C122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56"/>
        <w:jc w:val="both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r w:rsidRPr="00C12238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┌──────────────────────────────────────┬─────────────────────────────────┐</w:t>
      </w:r>
    </w:p>
    <w:p w:rsidR="00C12238" w:rsidRPr="00C12238" w:rsidRDefault="00C12238" w:rsidP="00C122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56"/>
        <w:jc w:val="both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r w:rsidRPr="00C12238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│       Наименование показателя        │              Норма              │</w:t>
      </w:r>
    </w:p>
    <w:p w:rsidR="00C12238" w:rsidRPr="00C12238" w:rsidRDefault="00C12238" w:rsidP="00C122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56"/>
        <w:jc w:val="both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r w:rsidRPr="00C12238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│                                      ├────────────────┬────────────────┤</w:t>
      </w:r>
    </w:p>
    <w:p w:rsidR="00C12238" w:rsidRPr="00C12238" w:rsidRDefault="00C12238" w:rsidP="00C122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56"/>
        <w:jc w:val="both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r w:rsidRPr="00C12238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│                                      </w:t>
      </w:r>
      <w:proofErr w:type="spellStart"/>
      <w:r w:rsidRPr="00C12238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│</w:t>
      </w:r>
      <w:proofErr w:type="spellEnd"/>
      <w:r w:rsidRPr="00C12238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  майонезы    </w:t>
      </w:r>
      <w:proofErr w:type="spellStart"/>
      <w:r w:rsidRPr="00C12238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│майонезные</w:t>
      </w:r>
      <w:proofErr w:type="spellEnd"/>
      <w:r w:rsidRPr="00C12238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</w:t>
      </w:r>
      <w:proofErr w:type="spellStart"/>
      <w:r w:rsidRPr="00C12238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соусы│</w:t>
      </w:r>
      <w:proofErr w:type="spellEnd"/>
    </w:p>
    <w:p w:rsidR="00C12238" w:rsidRPr="00C12238" w:rsidRDefault="00C12238" w:rsidP="00C122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56"/>
        <w:jc w:val="both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r w:rsidRPr="00C12238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├──────────────────────────────────────┼────────────────┼────────────────┤</w:t>
      </w:r>
    </w:p>
    <w:p w:rsidR="00C12238" w:rsidRPr="00C12238" w:rsidRDefault="00C12238" w:rsidP="00C122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56"/>
        <w:jc w:val="both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proofErr w:type="spellStart"/>
      <w:r w:rsidRPr="00C12238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│Массовая</w:t>
      </w:r>
      <w:proofErr w:type="spellEnd"/>
      <w:r w:rsidRPr="00C12238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доля жира, %, не менее &lt;*&gt;   │50,0            │15,0            │</w:t>
      </w:r>
    </w:p>
    <w:p w:rsidR="00C12238" w:rsidRPr="00C12238" w:rsidRDefault="00C12238" w:rsidP="00C122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56"/>
        <w:jc w:val="both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r w:rsidRPr="00C12238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├──────────────────────────────────────┼────────────────┴────────────────┤</w:t>
      </w:r>
    </w:p>
    <w:p w:rsidR="00C12238" w:rsidRPr="00C12238" w:rsidRDefault="00C12238" w:rsidP="00C122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56"/>
        <w:jc w:val="both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proofErr w:type="spellStart"/>
      <w:r w:rsidRPr="00C12238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│Массовая</w:t>
      </w:r>
      <w:proofErr w:type="spellEnd"/>
      <w:r w:rsidRPr="00C12238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доля влаги, %, не более</w:t>
      </w:r>
      <w:proofErr w:type="gramStart"/>
      <w:r w:rsidRPr="00C12238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    │В</w:t>
      </w:r>
      <w:proofErr w:type="gramEnd"/>
      <w:r w:rsidRPr="00C12238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соответствии с техническим     │</w:t>
      </w:r>
    </w:p>
    <w:p w:rsidR="00C12238" w:rsidRPr="00C12238" w:rsidRDefault="00C12238" w:rsidP="00C122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56"/>
        <w:jc w:val="both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r w:rsidRPr="00C12238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│                                      </w:t>
      </w:r>
      <w:proofErr w:type="spellStart"/>
      <w:r w:rsidRPr="00C12238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│документом</w:t>
      </w:r>
      <w:proofErr w:type="spellEnd"/>
      <w:r w:rsidRPr="00C12238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на продукт </w:t>
      </w:r>
      <w:proofErr w:type="spellStart"/>
      <w:proofErr w:type="gramStart"/>
      <w:r w:rsidRPr="00C12238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конкретного</w:t>
      </w:r>
      <w:proofErr w:type="gramEnd"/>
      <w:r w:rsidRPr="00C12238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│</w:t>
      </w:r>
      <w:proofErr w:type="spellEnd"/>
    </w:p>
    <w:p w:rsidR="00C12238" w:rsidRPr="00C12238" w:rsidRDefault="00C12238" w:rsidP="00C122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56"/>
        <w:jc w:val="both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r w:rsidRPr="00C12238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│                                      </w:t>
      </w:r>
      <w:proofErr w:type="spellStart"/>
      <w:r w:rsidRPr="00C12238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│наименования</w:t>
      </w:r>
      <w:proofErr w:type="spellEnd"/>
      <w:r w:rsidRPr="00C12238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                   │</w:t>
      </w:r>
    </w:p>
    <w:p w:rsidR="00C12238" w:rsidRPr="00C12238" w:rsidRDefault="00C12238" w:rsidP="00C122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56"/>
        <w:jc w:val="both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r w:rsidRPr="00C12238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├──────────────────────────────────────┼────────────────┬────────────────┤</w:t>
      </w:r>
    </w:p>
    <w:p w:rsidR="00C12238" w:rsidRPr="00C12238" w:rsidRDefault="00C12238" w:rsidP="00C122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56"/>
        <w:jc w:val="both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proofErr w:type="spellStart"/>
      <w:r w:rsidRPr="00C12238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│Массовая</w:t>
      </w:r>
      <w:proofErr w:type="spellEnd"/>
      <w:r w:rsidRPr="00C12238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доля яичных продуктов в      │1,0</w:t>
      </w:r>
      <w:proofErr w:type="gramStart"/>
      <w:r w:rsidRPr="00C12238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           </w:t>
      </w:r>
      <w:proofErr w:type="spellStart"/>
      <w:r w:rsidRPr="00C12238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│Н</w:t>
      </w:r>
      <w:proofErr w:type="gramEnd"/>
      <w:r w:rsidRPr="00C12238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е</w:t>
      </w:r>
      <w:proofErr w:type="spellEnd"/>
      <w:r w:rsidRPr="00C12238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            │</w:t>
      </w:r>
    </w:p>
    <w:p w:rsidR="00C12238" w:rsidRPr="00C12238" w:rsidRDefault="00C12238" w:rsidP="00C122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56"/>
        <w:jc w:val="both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proofErr w:type="spellStart"/>
      <w:r w:rsidRPr="00C12238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lastRenderedPageBreak/>
        <w:t>│</w:t>
      </w:r>
      <w:proofErr w:type="gramStart"/>
      <w:r w:rsidRPr="00C12238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пересчете</w:t>
      </w:r>
      <w:proofErr w:type="spellEnd"/>
      <w:proofErr w:type="gramEnd"/>
      <w:r w:rsidRPr="00C12238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на сухой желток, %, не </w:t>
      </w:r>
      <w:proofErr w:type="spellStart"/>
      <w:r w:rsidRPr="00C12238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менее│</w:t>
      </w:r>
      <w:proofErr w:type="spellEnd"/>
      <w:r w:rsidRPr="00C12238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              </w:t>
      </w:r>
      <w:proofErr w:type="spellStart"/>
      <w:r w:rsidRPr="00C12238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│регламентируется│</w:t>
      </w:r>
      <w:proofErr w:type="spellEnd"/>
    </w:p>
    <w:p w:rsidR="00C12238" w:rsidRPr="00C12238" w:rsidRDefault="00C12238" w:rsidP="00C122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56"/>
        <w:jc w:val="both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r w:rsidRPr="00C12238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├──────────────────────────────────────┼────────────────┴────────────────┤</w:t>
      </w:r>
    </w:p>
    <w:p w:rsidR="00C12238" w:rsidRPr="00C12238" w:rsidRDefault="00C12238" w:rsidP="00C122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56"/>
        <w:jc w:val="both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proofErr w:type="spellStart"/>
      <w:r w:rsidRPr="00C12238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│Кислотность</w:t>
      </w:r>
      <w:proofErr w:type="spellEnd"/>
      <w:r w:rsidRPr="00C12238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, %, в пересчете на        │1,0                              │</w:t>
      </w:r>
    </w:p>
    <w:p w:rsidR="00C12238" w:rsidRPr="00C12238" w:rsidRDefault="00C12238" w:rsidP="00C122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56"/>
        <w:jc w:val="both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proofErr w:type="spellStart"/>
      <w:r w:rsidRPr="00C12238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│уксусную</w:t>
      </w:r>
      <w:proofErr w:type="spellEnd"/>
      <w:r w:rsidRPr="00C12238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кислоту, не более            │                                 </w:t>
      </w:r>
      <w:proofErr w:type="spellStart"/>
      <w:r w:rsidRPr="00C12238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│</w:t>
      </w:r>
      <w:proofErr w:type="spellEnd"/>
    </w:p>
    <w:p w:rsidR="00C12238" w:rsidRPr="00C12238" w:rsidRDefault="00C12238" w:rsidP="00C122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56"/>
        <w:jc w:val="both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r w:rsidRPr="00C12238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├──────────────────────────────────────┼────────────────┬────────────────┤</w:t>
      </w:r>
    </w:p>
    <w:p w:rsidR="00C12238" w:rsidRPr="00C12238" w:rsidRDefault="00C12238" w:rsidP="00C122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56"/>
        <w:jc w:val="both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proofErr w:type="spellStart"/>
      <w:r w:rsidRPr="00C12238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│Стойкость</w:t>
      </w:r>
      <w:proofErr w:type="spellEnd"/>
      <w:r w:rsidRPr="00C12238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эмульсии, процент           │98              │97              │</w:t>
      </w:r>
    </w:p>
    <w:p w:rsidR="00C12238" w:rsidRPr="00C12238" w:rsidRDefault="00C12238" w:rsidP="00C122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56"/>
        <w:jc w:val="both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proofErr w:type="spellStart"/>
      <w:r w:rsidRPr="00C12238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│неразрушенной</w:t>
      </w:r>
      <w:proofErr w:type="spellEnd"/>
      <w:r w:rsidRPr="00C12238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эмульсии, не менее      │                </w:t>
      </w:r>
      <w:proofErr w:type="spellStart"/>
      <w:r w:rsidRPr="00C12238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│</w:t>
      </w:r>
      <w:proofErr w:type="spellEnd"/>
      <w:r w:rsidRPr="00C12238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              </w:t>
      </w:r>
      <w:proofErr w:type="spellStart"/>
      <w:r w:rsidRPr="00C12238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│</w:t>
      </w:r>
      <w:proofErr w:type="spellEnd"/>
    </w:p>
    <w:p w:rsidR="00C12238" w:rsidRPr="00C12238" w:rsidRDefault="00C12238" w:rsidP="00C122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56"/>
        <w:jc w:val="both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r w:rsidRPr="00C12238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├──────────────────────────────────────┴────────────────┴────────────────┤</w:t>
      </w:r>
    </w:p>
    <w:p w:rsidR="00C12238" w:rsidRPr="00C12238" w:rsidRDefault="00C12238" w:rsidP="00C122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56"/>
        <w:jc w:val="both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r w:rsidRPr="00C12238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│    &lt;*&gt; Конкретное значение массовой доли жира указывают в </w:t>
      </w:r>
      <w:proofErr w:type="gramStart"/>
      <w:r w:rsidRPr="00C12238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техническом</w:t>
      </w:r>
      <w:proofErr w:type="gramEnd"/>
      <w:r w:rsidRPr="00C12238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│</w:t>
      </w:r>
    </w:p>
    <w:p w:rsidR="00C12238" w:rsidRPr="00C12238" w:rsidRDefault="00C12238" w:rsidP="00C122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56"/>
        <w:jc w:val="both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proofErr w:type="spellStart"/>
      <w:r w:rsidRPr="00C12238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│</w:t>
      </w:r>
      <w:proofErr w:type="gramStart"/>
      <w:r w:rsidRPr="00C12238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документе</w:t>
      </w:r>
      <w:proofErr w:type="spellEnd"/>
      <w:proofErr w:type="gramEnd"/>
      <w:r w:rsidRPr="00C12238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на продукт конкретного наименования.                          │</w:t>
      </w:r>
    </w:p>
    <w:p w:rsidR="00C12238" w:rsidRPr="00C12238" w:rsidRDefault="00C12238" w:rsidP="00C122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56"/>
        <w:jc w:val="both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r w:rsidRPr="00C12238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└────────────────────────────────────────────────────────────────────────┘</w:t>
      </w:r>
    </w:p>
    <w:p w:rsidR="00C12238" w:rsidRPr="00C12238" w:rsidRDefault="00C12238" w:rsidP="00C12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</w:p>
    <w:p w:rsidR="00C12238" w:rsidRPr="00C12238" w:rsidRDefault="00C12238" w:rsidP="00C12238">
      <w:pPr>
        <w:shd w:val="clear" w:color="auto" w:fill="FFFFFF"/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5.2.5. Рекомендуемые интервалы значений показателей "</w:t>
      </w:r>
      <w:proofErr w:type="spellStart"/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pH</w:t>
      </w:r>
      <w:proofErr w:type="spellEnd"/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" и "эффективная вязкость" майонезов и майонезных соусов приведены </w:t>
      </w:r>
      <w:proofErr w:type="spellStart"/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вПриложении</w:t>
      </w:r>
      <w:proofErr w:type="spellEnd"/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А.</w:t>
      </w:r>
    </w:p>
    <w:p w:rsidR="00C12238" w:rsidRPr="00C12238" w:rsidRDefault="00C12238" w:rsidP="00C12238">
      <w:pPr>
        <w:shd w:val="clear" w:color="auto" w:fill="FFFFFF"/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5.2.6. Содержание консервантов, антиокислителей, </w:t>
      </w:r>
      <w:proofErr w:type="spellStart"/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подсластителей</w:t>
      </w:r>
      <w:proofErr w:type="spellEnd"/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красителей и других пищевых добавок в майонезах и майонезных соусах не должно превышать допустимые уровни, установленные</w:t>
      </w:r>
      <w:r w:rsidRPr="00C12238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[2].</w:t>
      </w:r>
    </w:p>
    <w:p w:rsidR="00C12238" w:rsidRPr="00C12238" w:rsidRDefault="00C12238" w:rsidP="00C12238">
      <w:pPr>
        <w:shd w:val="clear" w:color="auto" w:fill="FFFFFF"/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5.3. Требования к сырью</w:t>
      </w:r>
    </w:p>
    <w:p w:rsidR="00C12238" w:rsidRPr="00C12238" w:rsidRDefault="00C12238" w:rsidP="00C12238">
      <w:pPr>
        <w:shd w:val="clear" w:color="auto" w:fill="FFFFFF"/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5.3.1. Для изготовления майонезов и майонезных соусов применяют следующее сырье:</w:t>
      </w:r>
    </w:p>
    <w:p w:rsidR="00C12238" w:rsidRPr="00C12238" w:rsidRDefault="00C12238" w:rsidP="00C12238">
      <w:pPr>
        <w:shd w:val="clear" w:color="auto" w:fill="FFFFFF"/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масло подсолнечное по</w:t>
      </w:r>
      <w:r w:rsidRPr="00C12238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ГОСТ </w:t>
      </w:r>
      <w:proofErr w:type="gramStart"/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</w:t>
      </w:r>
      <w:proofErr w:type="gramEnd"/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52465;</w:t>
      </w:r>
    </w:p>
    <w:p w:rsidR="00C12238" w:rsidRPr="00C12238" w:rsidRDefault="00C12238" w:rsidP="00C12238">
      <w:pPr>
        <w:shd w:val="clear" w:color="auto" w:fill="FFFFFF"/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масло соевое по</w:t>
      </w:r>
      <w:r w:rsidRPr="00C12238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ГОСТ 7825;</w:t>
      </w:r>
    </w:p>
    <w:p w:rsidR="00C12238" w:rsidRPr="00C12238" w:rsidRDefault="00C12238" w:rsidP="00C12238">
      <w:pPr>
        <w:shd w:val="clear" w:color="auto" w:fill="FFFFFF"/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масло кукурузное по</w:t>
      </w:r>
      <w:r w:rsidRPr="00C12238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ГОСТ 8808;</w:t>
      </w:r>
    </w:p>
    <w:p w:rsidR="00C12238" w:rsidRPr="00C12238" w:rsidRDefault="00C12238" w:rsidP="00C12238">
      <w:pPr>
        <w:shd w:val="clear" w:color="auto" w:fill="FFFFFF"/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масло арахисовое по ГОСТ 7981;</w:t>
      </w:r>
    </w:p>
    <w:p w:rsidR="00C12238" w:rsidRPr="00C12238" w:rsidRDefault="00C12238" w:rsidP="00C12238">
      <w:pPr>
        <w:shd w:val="clear" w:color="auto" w:fill="FFFFFF"/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масло рапсовое по</w:t>
      </w:r>
      <w:r w:rsidRPr="00C12238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ГОСТ 8988;</w:t>
      </w:r>
    </w:p>
    <w:p w:rsidR="00C12238" w:rsidRPr="00C12238" w:rsidRDefault="00C12238" w:rsidP="00C12238">
      <w:pPr>
        <w:shd w:val="clear" w:color="auto" w:fill="FFFFFF"/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- </w:t>
      </w:r>
      <w:proofErr w:type="gramStart"/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масло горчичное</w:t>
      </w:r>
      <w:proofErr w:type="gramEnd"/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по</w:t>
      </w:r>
      <w:r w:rsidRPr="00C12238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ГОСТ 8807;</w:t>
      </w:r>
    </w:p>
    <w:p w:rsidR="00C12238" w:rsidRPr="00C12238" w:rsidRDefault="00C12238" w:rsidP="00C12238">
      <w:pPr>
        <w:shd w:val="clear" w:color="auto" w:fill="FFFFFF"/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масло льняное пищевое по документу, в соответствии с которым оно изготовлено;</w:t>
      </w:r>
    </w:p>
    <w:p w:rsidR="00C12238" w:rsidRPr="00C12238" w:rsidRDefault="00C12238" w:rsidP="00C12238">
      <w:pPr>
        <w:shd w:val="clear" w:color="auto" w:fill="FFFFFF"/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масло оливковое по документу, в соответствии с которым оно изготовлено.</w:t>
      </w:r>
    </w:p>
    <w:p w:rsidR="00C12238" w:rsidRPr="00C12238" w:rsidRDefault="00C12238" w:rsidP="00C12238">
      <w:pPr>
        <w:shd w:val="clear" w:color="auto" w:fill="FFFFFF"/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Примечание - Растительные масла должны использоваться в рафинированном дезодорированном виде, за исключением масел, вводимых в качестве вкусовых добавок, при условии их соответствия требованиям документа на соответствующие пищевые масла;</w:t>
      </w:r>
    </w:p>
    <w:p w:rsidR="00C12238" w:rsidRPr="00C12238" w:rsidRDefault="00C12238" w:rsidP="00C12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</w:p>
    <w:p w:rsidR="00C12238" w:rsidRPr="00C12238" w:rsidRDefault="00C12238" w:rsidP="00C12238">
      <w:pPr>
        <w:shd w:val="clear" w:color="auto" w:fill="FFFFFF"/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продукты яичные по</w:t>
      </w:r>
      <w:r w:rsidRPr="00C12238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ГОСТ </w:t>
      </w:r>
      <w:proofErr w:type="gramStart"/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</w:t>
      </w:r>
      <w:proofErr w:type="gramEnd"/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53155</w:t>
      </w:r>
      <w:r w:rsidRPr="00C12238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или другие яичные продукты, подвергнутые промышленной обработке с обязательной пастеризацией, по документу, в соответствии с которым они изготовлены;</w:t>
      </w:r>
    </w:p>
    <w:p w:rsidR="00C12238" w:rsidRPr="00C12238" w:rsidRDefault="00C12238" w:rsidP="00C12238">
      <w:pPr>
        <w:shd w:val="clear" w:color="auto" w:fill="FFFFFF"/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молоко сухое по</w:t>
      </w:r>
      <w:r w:rsidRPr="00C12238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ГОСТ </w:t>
      </w:r>
      <w:proofErr w:type="gramStart"/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</w:t>
      </w:r>
      <w:proofErr w:type="gramEnd"/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52791;</w:t>
      </w:r>
    </w:p>
    <w:p w:rsidR="00C12238" w:rsidRPr="00C12238" w:rsidRDefault="00C12238" w:rsidP="00C12238">
      <w:pPr>
        <w:shd w:val="clear" w:color="auto" w:fill="FFFFFF"/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сливки сухие по ГОСТ 1349, высший сорт;</w:t>
      </w:r>
    </w:p>
    <w:p w:rsidR="00C12238" w:rsidRPr="00C12238" w:rsidRDefault="00C12238" w:rsidP="00C12238">
      <w:pPr>
        <w:shd w:val="clear" w:color="auto" w:fill="FFFFFF"/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сыворотка молочная сухая по</w:t>
      </w:r>
      <w:r w:rsidRPr="00C12238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[3];</w:t>
      </w:r>
    </w:p>
    <w:p w:rsidR="00C12238" w:rsidRPr="00C12238" w:rsidRDefault="00C12238" w:rsidP="00C12238">
      <w:pPr>
        <w:shd w:val="clear" w:color="auto" w:fill="FFFFFF"/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- молочно-белковые и/или </w:t>
      </w:r>
      <w:proofErr w:type="spellStart"/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сывороточно-белковые</w:t>
      </w:r>
      <w:proofErr w:type="spellEnd"/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концентраты по документу, в соответствии с которым они изготовлены;</w:t>
      </w:r>
    </w:p>
    <w:p w:rsidR="00C12238" w:rsidRPr="00C12238" w:rsidRDefault="00C12238" w:rsidP="00C12238">
      <w:pPr>
        <w:shd w:val="clear" w:color="auto" w:fill="FFFFFF"/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пахта сухая и другие сухие молочные продукты по документу, в соответствии с которым они изготовлены;</w:t>
      </w:r>
    </w:p>
    <w:p w:rsidR="00C12238" w:rsidRPr="00C12238" w:rsidRDefault="00C12238" w:rsidP="00C12238">
      <w:pPr>
        <w:shd w:val="clear" w:color="auto" w:fill="FFFFFF"/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сахар-песок по</w:t>
      </w:r>
      <w:r w:rsidRPr="00C12238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ГОСТ 21;</w:t>
      </w:r>
    </w:p>
    <w:p w:rsidR="00C12238" w:rsidRPr="00C12238" w:rsidRDefault="00C12238" w:rsidP="00C12238">
      <w:pPr>
        <w:shd w:val="clear" w:color="auto" w:fill="FFFFFF"/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- заменители сахара и </w:t>
      </w:r>
      <w:proofErr w:type="spellStart"/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подсластители</w:t>
      </w:r>
      <w:proofErr w:type="spellEnd"/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по документу, в соответствии с которым они изготовлены;</w:t>
      </w:r>
    </w:p>
    <w:p w:rsidR="00C12238" w:rsidRPr="00C12238" w:rsidRDefault="00C12238" w:rsidP="00C12238">
      <w:pPr>
        <w:shd w:val="clear" w:color="auto" w:fill="FFFFFF"/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соль поваренная пищевая по</w:t>
      </w:r>
      <w:r w:rsidRPr="00C12238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ГОСТ </w:t>
      </w:r>
      <w:proofErr w:type="gramStart"/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</w:t>
      </w:r>
      <w:proofErr w:type="gramEnd"/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51574, сорта "экстра" и высший;</w:t>
      </w:r>
    </w:p>
    <w:p w:rsidR="00C12238" w:rsidRPr="00C12238" w:rsidRDefault="00C12238" w:rsidP="00C12238">
      <w:pPr>
        <w:shd w:val="clear" w:color="auto" w:fill="FFFFFF"/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- натрий двууглекислый по ГОСТ 2156, первый и второй сорта;</w:t>
      </w:r>
    </w:p>
    <w:p w:rsidR="00C12238" w:rsidRPr="00C12238" w:rsidRDefault="00C12238" w:rsidP="00C12238">
      <w:pPr>
        <w:shd w:val="clear" w:color="auto" w:fill="FFFFFF"/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порошок горчичный по</w:t>
      </w:r>
      <w:r w:rsidRPr="00C12238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[4]</w:t>
      </w:r>
      <w:r w:rsidRPr="00C12238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</w:t>
      </w:r>
      <w:r w:rsidRPr="00C12238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[5], не ниже первого сорта;</w:t>
      </w:r>
    </w:p>
    <w:p w:rsidR="00C12238" w:rsidRPr="00C12238" w:rsidRDefault="00C12238" w:rsidP="00C12238">
      <w:pPr>
        <w:shd w:val="clear" w:color="auto" w:fill="FFFFFF"/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кислота уксусная лесохимическая пищевая по ГОСТ 6968, высший сорт;</w:t>
      </w:r>
    </w:p>
    <w:p w:rsidR="00C12238" w:rsidRPr="00C12238" w:rsidRDefault="00C12238" w:rsidP="00C12238">
      <w:pPr>
        <w:shd w:val="clear" w:color="auto" w:fill="FFFFFF"/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кислота уксусная по ГОСТ 61;</w:t>
      </w:r>
    </w:p>
    <w:p w:rsidR="00C12238" w:rsidRPr="00C12238" w:rsidRDefault="00C12238" w:rsidP="00C12238">
      <w:pPr>
        <w:shd w:val="clear" w:color="auto" w:fill="FFFFFF"/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уксус спиртовой натуральный по</w:t>
      </w:r>
      <w:r w:rsidRPr="00C12238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[6];</w:t>
      </w:r>
    </w:p>
    <w:p w:rsidR="00C12238" w:rsidRPr="00C12238" w:rsidRDefault="00C12238" w:rsidP="00C12238">
      <w:pPr>
        <w:shd w:val="clear" w:color="auto" w:fill="FFFFFF"/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лимонный сок по документу, в соответствии с которым он изготовлен;</w:t>
      </w:r>
    </w:p>
    <w:p w:rsidR="00C12238" w:rsidRPr="00C12238" w:rsidRDefault="00C12238" w:rsidP="00C12238">
      <w:pPr>
        <w:shd w:val="clear" w:color="auto" w:fill="FFFFFF"/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концентрат лимонного сока по документу, в соответствии с которым он изготовлен;</w:t>
      </w:r>
    </w:p>
    <w:p w:rsidR="00C12238" w:rsidRPr="00C12238" w:rsidRDefault="00C12238" w:rsidP="00C12238">
      <w:pPr>
        <w:shd w:val="clear" w:color="auto" w:fill="FFFFFF"/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- </w:t>
      </w:r>
      <w:proofErr w:type="spellStart"/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ароматизаторы</w:t>
      </w:r>
      <w:proofErr w:type="spellEnd"/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пищевые по</w:t>
      </w:r>
      <w:r w:rsidRPr="00C12238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ГОСТ </w:t>
      </w:r>
      <w:proofErr w:type="gramStart"/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</w:t>
      </w:r>
      <w:proofErr w:type="gramEnd"/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52177</w:t>
      </w:r>
      <w:r w:rsidRPr="00C12238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или другие по документу, в соответствии с которым они изготовлены;</w:t>
      </w:r>
    </w:p>
    <w:p w:rsidR="00C12238" w:rsidRPr="00C12238" w:rsidRDefault="00C12238" w:rsidP="00C12238">
      <w:pPr>
        <w:shd w:val="clear" w:color="auto" w:fill="FFFFFF"/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масло эфирное горчичное по</w:t>
      </w:r>
      <w:r w:rsidRPr="00C12238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[7];</w:t>
      </w:r>
    </w:p>
    <w:p w:rsidR="00C12238" w:rsidRPr="00C12238" w:rsidRDefault="00C12238" w:rsidP="00C12238">
      <w:pPr>
        <w:shd w:val="clear" w:color="auto" w:fill="FFFFFF"/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- пряности, специи, натуральные </w:t>
      </w:r>
      <w:proofErr w:type="spellStart"/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пряноароматические</w:t>
      </w:r>
      <w:proofErr w:type="spellEnd"/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добавки и их экстракты по документу, в соответствии с которым они изготовлены;</w:t>
      </w:r>
    </w:p>
    <w:p w:rsidR="00C12238" w:rsidRPr="00C12238" w:rsidRDefault="00C12238" w:rsidP="00C12238">
      <w:pPr>
        <w:shd w:val="clear" w:color="auto" w:fill="FFFFFF"/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масло эфирное укропное по документу, в соответствии с которым оно изготовлено;</w:t>
      </w:r>
    </w:p>
    <w:p w:rsidR="00C12238" w:rsidRPr="00C12238" w:rsidRDefault="00C12238" w:rsidP="00C12238">
      <w:pPr>
        <w:shd w:val="clear" w:color="auto" w:fill="FFFFFF"/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эссенции и ароматические добавки по документу, в соответствии с которым они изготовлены;</w:t>
      </w:r>
    </w:p>
    <w:p w:rsidR="00C12238" w:rsidRPr="00C12238" w:rsidRDefault="00C12238" w:rsidP="00C12238">
      <w:pPr>
        <w:shd w:val="clear" w:color="auto" w:fill="FFFFFF"/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пищевые соевые белковые продукты по документу, в соответствии с которым они изготовлены;</w:t>
      </w:r>
    </w:p>
    <w:p w:rsidR="00C12238" w:rsidRPr="00C12238" w:rsidRDefault="00C12238" w:rsidP="00C12238">
      <w:pPr>
        <w:shd w:val="clear" w:color="auto" w:fill="FFFFFF"/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крахмал натуральный или модифицированный по документу, в соответствии с которым он изготовлен;</w:t>
      </w:r>
    </w:p>
    <w:p w:rsidR="00C12238" w:rsidRPr="00C12238" w:rsidRDefault="00C12238" w:rsidP="00C12238">
      <w:pPr>
        <w:shd w:val="clear" w:color="auto" w:fill="FFFFFF"/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загустители и стабилизаторы консистенции по документу, в соответствии с которым они изготовлены;</w:t>
      </w:r>
    </w:p>
    <w:p w:rsidR="00C12238" w:rsidRPr="00C12238" w:rsidRDefault="00C12238" w:rsidP="00C12238">
      <w:pPr>
        <w:shd w:val="clear" w:color="auto" w:fill="FFFFFF"/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кислота лимонная пищевая по</w:t>
      </w:r>
      <w:r w:rsidRPr="00C12238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ГОСТ 908, сорта "экстра" и высший;</w:t>
      </w:r>
    </w:p>
    <w:p w:rsidR="00C12238" w:rsidRPr="00C12238" w:rsidRDefault="00C12238" w:rsidP="00C12238">
      <w:pPr>
        <w:shd w:val="clear" w:color="auto" w:fill="FFFFFF"/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кислота молочная пищевая по</w:t>
      </w:r>
      <w:r w:rsidRPr="00C12238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ГОСТ 490;</w:t>
      </w:r>
    </w:p>
    <w:p w:rsidR="00C12238" w:rsidRPr="00C12238" w:rsidRDefault="00C12238" w:rsidP="00C12238">
      <w:pPr>
        <w:shd w:val="clear" w:color="auto" w:fill="FFFFFF"/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красители пищевые по документу, в соответствии с которым они изготовлены;</w:t>
      </w:r>
    </w:p>
    <w:p w:rsidR="00C12238" w:rsidRPr="00C12238" w:rsidRDefault="00C12238" w:rsidP="00C12238">
      <w:pPr>
        <w:shd w:val="clear" w:color="auto" w:fill="FFFFFF"/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- кислота </w:t>
      </w:r>
      <w:proofErr w:type="spellStart"/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сорбиновая</w:t>
      </w:r>
      <w:proofErr w:type="spellEnd"/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по</w:t>
      </w:r>
      <w:r w:rsidRPr="00C12238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[8]</w:t>
      </w:r>
      <w:r w:rsidRPr="00C12238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 ее соли (натриевая, калиевая и кальциевая) по документу, в соответствии с которым они изготовлены;</w:t>
      </w:r>
    </w:p>
    <w:p w:rsidR="00C12238" w:rsidRPr="00C12238" w:rsidRDefault="00C12238" w:rsidP="00C12238">
      <w:pPr>
        <w:shd w:val="clear" w:color="auto" w:fill="FFFFFF"/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кислота бензойная и ее соли (натриевая, калиевая и кальциевая) по документу, в соответствии с которым они изготовлены;</w:t>
      </w:r>
    </w:p>
    <w:p w:rsidR="00C12238" w:rsidRPr="00C12238" w:rsidRDefault="00C12238" w:rsidP="00C12238">
      <w:pPr>
        <w:shd w:val="clear" w:color="auto" w:fill="FFFFFF"/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антиокислители по документу, в соответствии с которым они изготовлены;</w:t>
      </w:r>
    </w:p>
    <w:p w:rsidR="00C12238" w:rsidRPr="00C12238" w:rsidRDefault="00C12238" w:rsidP="00C12238">
      <w:pPr>
        <w:shd w:val="clear" w:color="auto" w:fill="FFFFFF"/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вода питьевая по</w:t>
      </w:r>
      <w:r w:rsidRPr="00C12238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[9];</w:t>
      </w:r>
    </w:p>
    <w:p w:rsidR="00C12238" w:rsidRPr="00C12238" w:rsidRDefault="00C12238" w:rsidP="00C12238">
      <w:pPr>
        <w:shd w:val="clear" w:color="auto" w:fill="FFFFFF"/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витамины, поливитаминные премиксы по документу, в соответствии с которым они изготовлены.</w:t>
      </w:r>
    </w:p>
    <w:p w:rsidR="00C12238" w:rsidRPr="00C12238" w:rsidRDefault="00C12238" w:rsidP="00C12238">
      <w:pPr>
        <w:shd w:val="clear" w:color="auto" w:fill="FFFFFF"/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Допускается использовать другое отечественное и импортное пищевое сырье и пищевые добавки по качеству не </w:t>
      </w:r>
      <w:proofErr w:type="gramStart"/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ниже указанных</w:t>
      </w:r>
      <w:proofErr w:type="gramEnd"/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требований и требований, установленных нормативными правовыми актами Российской Федерации.</w:t>
      </w:r>
    </w:p>
    <w:p w:rsidR="00C12238" w:rsidRPr="00C12238" w:rsidRDefault="00C12238" w:rsidP="00C12238">
      <w:pPr>
        <w:shd w:val="clear" w:color="auto" w:fill="FFFFFF"/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Требования к сырью могут быть установлены в договорах купли-продажи в виде ссылки на национальный стандарт или указания конкретных показателей.</w:t>
      </w:r>
    </w:p>
    <w:p w:rsidR="00C12238" w:rsidRPr="00C12238" w:rsidRDefault="00C12238" w:rsidP="00C12238">
      <w:pPr>
        <w:shd w:val="clear" w:color="auto" w:fill="FFFFFF"/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5.3.2. Сырье, используемое в производстве майонезов и майонезных соусов, по показателям безопасности и микробиологическим показателям должно соответствовать нормам, установленным</w:t>
      </w:r>
      <w:r w:rsidRPr="00C12238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[1]</w:t>
      </w:r>
      <w:r w:rsidRPr="00C12238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 нормативными правовыми актами Российской Федерации &lt;1&gt;.</w:t>
      </w:r>
    </w:p>
    <w:p w:rsidR="00C12238" w:rsidRPr="00C12238" w:rsidRDefault="00C12238" w:rsidP="00C12238">
      <w:pPr>
        <w:shd w:val="clear" w:color="auto" w:fill="FFFFFF"/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--------------------------------</w:t>
      </w:r>
    </w:p>
    <w:p w:rsidR="00C12238" w:rsidRPr="00C12238" w:rsidRDefault="00C12238" w:rsidP="00C12238">
      <w:pPr>
        <w:shd w:val="clear" w:color="auto" w:fill="FFFFFF"/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&lt;1</w:t>
      </w:r>
      <w:proofErr w:type="gramStart"/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&gt; Д</w:t>
      </w:r>
      <w:proofErr w:type="gramEnd"/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 введения соответствующих нормативных правовых актов Российской Федерации - нормативными документами федеральных органов исполнительной власти</w:t>
      </w:r>
      <w:r w:rsidRPr="00C12238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[2],</w:t>
      </w:r>
      <w:r w:rsidRPr="00C12238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[10].</w:t>
      </w:r>
    </w:p>
    <w:p w:rsidR="00C12238" w:rsidRPr="00C12238" w:rsidRDefault="00C12238" w:rsidP="00C12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</w:p>
    <w:p w:rsidR="00C12238" w:rsidRPr="00C12238" w:rsidRDefault="00C12238" w:rsidP="00C12238">
      <w:pPr>
        <w:shd w:val="clear" w:color="auto" w:fill="FFFFFF"/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5.3.3. Конкретный перечень и соотношение компонентов сырья для майонезов и майонезных соусов устанавливается рецептурами, утвержденными в установленном порядке.</w:t>
      </w:r>
    </w:p>
    <w:p w:rsidR="00C12238" w:rsidRPr="00C12238" w:rsidRDefault="00C12238" w:rsidP="00C12238">
      <w:pPr>
        <w:shd w:val="clear" w:color="auto" w:fill="FFFFFF"/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5.4. Маркировка</w:t>
      </w:r>
    </w:p>
    <w:p w:rsidR="00C12238" w:rsidRPr="00C12238" w:rsidRDefault="00C12238" w:rsidP="00C12238">
      <w:pPr>
        <w:shd w:val="clear" w:color="auto" w:fill="FFFFFF"/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5.4.1. Маркировка потребительской упаковки майонеза и майонезного соуса должна осуществляться в соответствии с требованиями, установленными</w:t>
      </w:r>
      <w:r w:rsidRPr="00C12238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[1], и содержать следующую информацию:</w:t>
      </w:r>
    </w:p>
    <w:p w:rsidR="00C12238" w:rsidRPr="00C12238" w:rsidRDefault="00C12238" w:rsidP="00C12238">
      <w:pPr>
        <w:shd w:val="clear" w:color="auto" w:fill="FFFFFF"/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наименование продукта;</w:t>
      </w:r>
    </w:p>
    <w:p w:rsidR="00C12238" w:rsidRPr="00C12238" w:rsidRDefault="00C12238" w:rsidP="00C12238">
      <w:pPr>
        <w:shd w:val="clear" w:color="auto" w:fill="FFFFFF"/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наименование и место нахождения изготовителя (адрес с указанием страны-изготовителя) или адрес организации в Российской Федерации, уполномоченной изготовителем на принятие претензий от приобретателей;</w:t>
      </w:r>
    </w:p>
    <w:p w:rsidR="00C12238" w:rsidRPr="00C12238" w:rsidRDefault="00C12238" w:rsidP="00C12238">
      <w:pPr>
        <w:shd w:val="clear" w:color="auto" w:fill="FFFFFF"/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массу нетто и (или) объем;</w:t>
      </w:r>
    </w:p>
    <w:p w:rsidR="00C12238" w:rsidRPr="00C12238" w:rsidRDefault="00C12238" w:rsidP="00C12238">
      <w:pPr>
        <w:shd w:val="clear" w:color="auto" w:fill="FFFFFF"/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- состав продукта (в порядке уменьшения массовых долей ингредиентов с обязательным указанием пищевых добавок, биологически активных добавок к пище, витаминов, </w:t>
      </w:r>
      <w:proofErr w:type="spellStart"/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микронутриентов</w:t>
      </w:r>
      <w:proofErr w:type="spellEnd"/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</w:t>
      </w:r>
      <w:proofErr w:type="spellStart"/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ароматизаторов</w:t>
      </w:r>
      <w:proofErr w:type="spellEnd"/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компонентов из </w:t>
      </w:r>
      <w:proofErr w:type="spellStart"/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генно-инженерно-модифицированных</w:t>
      </w:r>
      <w:proofErr w:type="spellEnd"/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организмов);</w:t>
      </w:r>
    </w:p>
    <w:p w:rsidR="00C12238" w:rsidRPr="00C12238" w:rsidRDefault="00C12238" w:rsidP="00C12238">
      <w:pPr>
        <w:shd w:val="clear" w:color="auto" w:fill="FFFFFF"/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пищевую ценность (энергетическая ценность, содержание белков, жиров, углеводов, витаминов, макро- и микроэлементов в 100 граммах продукта);</w:t>
      </w:r>
    </w:p>
    <w:p w:rsidR="00C12238" w:rsidRPr="00C12238" w:rsidRDefault="00C12238" w:rsidP="00C12238">
      <w:pPr>
        <w:shd w:val="clear" w:color="auto" w:fill="FFFFFF"/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срок годности;</w:t>
      </w:r>
    </w:p>
    <w:p w:rsidR="00C12238" w:rsidRPr="00C12238" w:rsidRDefault="00C12238" w:rsidP="00C12238">
      <w:pPr>
        <w:shd w:val="clear" w:color="auto" w:fill="FFFFFF"/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дату изготовления;</w:t>
      </w:r>
    </w:p>
    <w:p w:rsidR="00C12238" w:rsidRPr="00C12238" w:rsidRDefault="00C12238" w:rsidP="00C12238">
      <w:pPr>
        <w:shd w:val="clear" w:color="auto" w:fill="FFFFFF"/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температуру хранения;</w:t>
      </w:r>
    </w:p>
    <w:p w:rsidR="00C12238" w:rsidRPr="00C12238" w:rsidRDefault="00C12238" w:rsidP="00C12238">
      <w:pPr>
        <w:shd w:val="clear" w:color="auto" w:fill="FFFFFF"/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рекомендации по хранению после вскрытия потребительской упаковки (рекомендуемая редакция: "после вскрытия упаковки хранить в холодильнике");</w:t>
      </w:r>
    </w:p>
    <w:p w:rsidR="00C12238" w:rsidRPr="00C12238" w:rsidRDefault="00C12238" w:rsidP="00C12238">
      <w:pPr>
        <w:shd w:val="clear" w:color="auto" w:fill="FFFFFF"/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обозначение настоящего стандарта;</w:t>
      </w:r>
    </w:p>
    <w:p w:rsidR="00C12238" w:rsidRPr="00C12238" w:rsidRDefault="00C12238" w:rsidP="00C12238">
      <w:pPr>
        <w:shd w:val="clear" w:color="auto" w:fill="FFFFFF"/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информацию о подтверждении соответствия продукции требованиям Федерального</w:t>
      </w:r>
      <w:r w:rsidRPr="00C12238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закона</w:t>
      </w:r>
      <w:r w:rsidRPr="00C12238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[1]</w:t>
      </w:r>
      <w:r w:rsidRPr="00C12238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виде знака обращения на рынке.</w:t>
      </w:r>
    </w:p>
    <w:p w:rsidR="00C12238" w:rsidRPr="00C12238" w:rsidRDefault="00C12238" w:rsidP="00C12238">
      <w:pPr>
        <w:shd w:val="clear" w:color="auto" w:fill="FFFFFF"/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Сведения о содержании белков, жиров и углеводов следует приводить в случаях, если их значение в 100 г пищевого продукта составляет не менее 2%, а для минеральных веществ и витаминов не менее 5% от рекомендуемого суточного потребления.</w:t>
      </w:r>
    </w:p>
    <w:p w:rsidR="00C12238" w:rsidRPr="00C12238" w:rsidRDefault="00C12238" w:rsidP="00C12238">
      <w:pPr>
        <w:shd w:val="clear" w:color="auto" w:fill="FFFFFF"/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5.4.2. Маркировка транспортной упаковки майонеза и майонезного соуса должна осуществляться в соответствии с требованиями, установленными</w:t>
      </w:r>
      <w:r w:rsidRPr="00C12238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[1].</w:t>
      </w:r>
    </w:p>
    <w:p w:rsidR="00C12238" w:rsidRPr="00C12238" w:rsidRDefault="00C12238" w:rsidP="00C12238">
      <w:pPr>
        <w:shd w:val="clear" w:color="auto" w:fill="FFFFFF"/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5.4.3. Манипуляционные знаки: "Беречь от солнечных лучей", "Беречь от влаги", "</w:t>
      </w:r>
      <w:proofErr w:type="gramStart"/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Хрупкое</w:t>
      </w:r>
      <w:proofErr w:type="gramEnd"/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. Осторожно", "Скоропортящийся груз", "Верх" (при необходимости) наносят в соответствии с ГОСТ </w:t>
      </w:r>
      <w:proofErr w:type="gramStart"/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</w:t>
      </w:r>
      <w:proofErr w:type="gramEnd"/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51474 и ГОСТ 14192.</w:t>
      </w:r>
    </w:p>
    <w:p w:rsidR="00C12238" w:rsidRPr="00C12238" w:rsidRDefault="00C12238" w:rsidP="00C12238">
      <w:pPr>
        <w:shd w:val="clear" w:color="auto" w:fill="FFFFFF"/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Дополнительные требования к транспортной маркировке должны соответствовать условиям договора купли-продажи.</w:t>
      </w:r>
    </w:p>
    <w:p w:rsidR="00C12238" w:rsidRPr="00C12238" w:rsidRDefault="00C12238" w:rsidP="00C12238">
      <w:pPr>
        <w:shd w:val="clear" w:color="auto" w:fill="FFFFFF"/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5.5. Упаковка</w:t>
      </w:r>
    </w:p>
    <w:p w:rsidR="00C12238" w:rsidRPr="00C12238" w:rsidRDefault="00C12238" w:rsidP="00C12238">
      <w:pPr>
        <w:shd w:val="clear" w:color="auto" w:fill="FFFFFF"/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5.5.1. Упаковка майонеза и майонезного соуса осуществляется в соответствии с</w:t>
      </w:r>
      <w:r w:rsidRPr="00C12238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[1]</w:t>
      </w:r>
      <w:r w:rsidRPr="00C12238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 должна обеспечивать безопасность и неизменность идентификационных признаков при обращении продукции в течение всего срока годности.</w:t>
      </w:r>
    </w:p>
    <w:p w:rsidR="00C12238" w:rsidRPr="00C12238" w:rsidRDefault="00C12238" w:rsidP="00C12238">
      <w:pPr>
        <w:shd w:val="clear" w:color="auto" w:fill="FFFFFF"/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5.5.2. Потребительская и транспортная тара, укупорочные средства должны быть изготовлены из материалов, использование которых в контакте с данной продукцией обеспечивает ее качество, безопасность и соответствие требованиям</w:t>
      </w:r>
      <w:r w:rsidRPr="00C12238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[1]</w:t>
      </w:r>
      <w:r w:rsidRPr="00C12238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 настоящего стандарта в течение всего срока годности при соблюдении условий транспортирования и хранения.</w:t>
      </w:r>
    </w:p>
    <w:p w:rsidR="00C12238" w:rsidRPr="00C12238" w:rsidRDefault="00C12238" w:rsidP="00C12238">
      <w:pPr>
        <w:shd w:val="clear" w:color="auto" w:fill="FFFFFF"/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5.5.3. Рекомендуемая потребительская и транспортная тара приведена в</w:t>
      </w:r>
      <w:r w:rsidRPr="00C12238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Приложении Б. Допускается использование импортной тары, допущенной к применению в установленном порядке. Пределы допускаемых отрицательных отклонений содержимого нетто от номинального количества - по</w:t>
      </w:r>
      <w:r w:rsidRPr="00C12238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ГОСТ 8.579.</w:t>
      </w:r>
    </w:p>
    <w:p w:rsidR="00C12238" w:rsidRPr="00C12238" w:rsidRDefault="00C12238" w:rsidP="00C12238">
      <w:pPr>
        <w:shd w:val="clear" w:color="auto" w:fill="FFFFFF"/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5.5.4. Майонезы и майонезные соусы, предназначенные к отгрузке в районы Крайнего Севера и приравненные к ним местности, упаковывают по</w:t>
      </w:r>
      <w:r w:rsidRPr="00C12238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ГОСТ 15846.</w:t>
      </w:r>
    </w:p>
    <w:p w:rsidR="00C12238" w:rsidRPr="00C12238" w:rsidRDefault="00C12238" w:rsidP="00C12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</w:p>
    <w:p w:rsidR="00C12238" w:rsidRPr="00C12238" w:rsidRDefault="00C12238" w:rsidP="00C122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6. Правила приемки</w:t>
      </w:r>
    </w:p>
    <w:p w:rsidR="00C12238" w:rsidRPr="00C12238" w:rsidRDefault="00C12238" w:rsidP="00C12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</w:p>
    <w:p w:rsidR="00C12238" w:rsidRPr="00C12238" w:rsidRDefault="00C12238" w:rsidP="00C12238">
      <w:pPr>
        <w:shd w:val="clear" w:color="auto" w:fill="FFFFFF"/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6.1. Правила приемки - по ГОСТ </w:t>
      </w:r>
      <w:proofErr w:type="gramStart"/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</w:t>
      </w:r>
      <w:proofErr w:type="gramEnd"/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53595.</w:t>
      </w:r>
    </w:p>
    <w:p w:rsidR="00C12238" w:rsidRPr="00C12238" w:rsidRDefault="00C12238" w:rsidP="00C12238">
      <w:pPr>
        <w:shd w:val="clear" w:color="auto" w:fill="FFFFFF"/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6.2. Качество майонезов и майонезных соусов по органолептическим и физико-химическим показателям, массу нетто потребительской упаковочной единицы, качество упаковки и маркировки проверяют в каждой партии.</w:t>
      </w:r>
    </w:p>
    <w:p w:rsidR="00C12238" w:rsidRPr="00C12238" w:rsidRDefault="00C12238" w:rsidP="00C12238">
      <w:pPr>
        <w:shd w:val="clear" w:color="auto" w:fill="FFFFFF"/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Массовая доля яичных продуктов гарантируется изготовителем в соответствии с программой производственного контроля, утвержденной в соответствии с</w:t>
      </w:r>
      <w:r w:rsidRPr="00C12238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[1].</w:t>
      </w:r>
    </w:p>
    <w:p w:rsidR="00C12238" w:rsidRPr="00C12238" w:rsidRDefault="00C12238" w:rsidP="00C12238">
      <w:pPr>
        <w:shd w:val="clear" w:color="auto" w:fill="FFFFFF"/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6.3. Порядок контроля показателей безопасности, микробиологических показателей устанавливает изготовитель в программе производственного контроля, утвержденной в соответствии с</w:t>
      </w:r>
      <w:r w:rsidRPr="00C12238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[1].</w:t>
      </w:r>
    </w:p>
    <w:p w:rsidR="00C12238" w:rsidRPr="00C12238" w:rsidRDefault="00C12238" w:rsidP="00C12238">
      <w:pPr>
        <w:shd w:val="clear" w:color="auto" w:fill="FFFFFF"/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Контроль показателя "бактерии группы кишечной палочки" осуществляют ежедневно.</w:t>
      </w:r>
    </w:p>
    <w:p w:rsidR="00C12238" w:rsidRPr="00C12238" w:rsidRDefault="00C12238" w:rsidP="00C12238">
      <w:pPr>
        <w:shd w:val="clear" w:color="auto" w:fill="FFFFFF"/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6.4. Порядок и периодичность контроля содержания консервантов, антиокислителей и других регламентируемых пищевых добавок устанавливает изготовитель в программе производственного контроля, утвержденной в соответствии с</w:t>
      </w:r>
      <w:r w:rsidRPr="00C12238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[1].</w:t>
      </w:r>
    </w:p>
    <w:p w:rsidR="00C12238" w:rsidRPr="00C12238" w:rsidRDefault="00C12238" w:rsidP="00C12238">
      <w:pPr>
        <w:shd w:val="clear" w:color="auto" w:fill="FFFFFF"/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6.5. При использовании для изготовления майонезов и майонезных соусов сырья, имеющего </w:t>
      </w:r>
      <w:proofErr w:type="spellStart"/>
      <w:proofErr w:type="gramStart"/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ГМ-аналоги</w:t>
      </w:r>
      <w:proofErr w:type="spellEnd"/>
      <w:proofErr w:type="gramEnd"/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и/или полученного с применением ГМО (</w:t>
      </w:r>
      <w:proofErr w:type="spellStart"/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генно-инженерно-модифицированных</w:t>
      </w:r>
      <w:proofErr w:type="spellEnd"/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организмов), продукт следует исследовать на наличие ГМО в аккредитованных лабораториях. Порядок и периодичность исследований определяется программой производственного контроля, утвержденной в установленном порядке.</w:t>
      </w:r>
    </w:p>
    <w:p w:rsidR="00C12238" w:rsidRPr="00C12238" w:rsidRDefault="00C12238" w:rsidP="00C12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</w:p>
    <w:p w:rsidR="00C12238" w:rsidRPr="00C12238" w:rsidRDefault="00C12238" w:rsidP="00C122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7. Методы контроля</w:t>
      </w:r>
    </w:p>
    <w:p w:rsidR="00C12238" w:rsidRPr="00C12238" w:rsidRDefault="00C12238" w:rsidP="00C12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</w:p>
    <w:p w:rsidR="00C12238" w:rsidRPr="00C12238" w:rsidRDefault="00C12238" w:rsidP="00C12238">
      <w:pPr>
        <w:shd w:val="clear" w:color="auto" w:fill="FFFFFF"/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 xml:space="preserve">7.1. Отбор проб, определение органолептических показателей, массовых долей влаги, жира, яичных продуктов, показателей кислотности, эффективной вязкости, стойкости эмульсии, перекисного числа, </w:t>
      </w:r>
      <w:proofErr w:type="spellStart"/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pH</w:t>
      </w:r>
      <w:proofErr w:type="spellEnd"/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- по ГОСТ </w:t>
      </w:r>
      <w:proofErr w:type="gramStart"/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</w:t>
      </w:r>
      <w:proofErr w:type="gramEnd"/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53595.</w:t>
      </w:r>
    </w:p>
    <w:p w:rsidR="00C12238" w:rsidRPr="00C12238" w:rsidRDefault="00C12238" w:rsidP="00C12238">
      <w:pPr>
        <w:shd w:val="clear" w:color="auto" w:fill="FFFFFF"/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7.2. Определение пестицидов - по</w:t>
      </w:r>
      <w:r w:rsidRPr="00C12238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[11], ГОСТ 30349 или по методам, утвержденным уполномоченным органом.</w:t>
      </w:r>
    </w:p>
    <w:p w:rsidR="00C12238" w:rsidRPr="00C12238" w:rsidRDefault="00C12238" w:rsidP="00C122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56"/>
        <w:jc w:val="both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r w:rsidRPr="00C12238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  7.3. Определение содержания </w:t>
      </w:r>
      <w:proofErr w:type="spellStart"/>
      <w:r w:rsidRPr="00C12238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афлатоксина</w:t>
      </w:r>
      <w:proofErr w:type="spellEnd"/>
      <w:r w:rsidRPr="00C12238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B  - по ГОСТ 30711.</w:t>
      </w:r>
    </w:p>
    <w:p w:rsidR="00C12238" w:rsidRPr="00C12238" w:rsidRDefault="00C12238" w:rsidP="00C122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56"/>
        <w:jc w:val="both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r w:rsidRPr="00C12238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                                           1</w:t>
      </w:r>
    </w:p>
    <w:p w:rsidR="00C12238" w:rsidRPr="00C12238" w:rsidRDefault="00C12238" w:rsidP="00C12238">
      <w:pPr>
        <w:shd w:val="clear" w:color="auto" w:fill="FFFFFF"/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7.4. Подготовка проб для определения токсичных элементов - по ГОСТ 26929.</w:t>
      </w:r>
    </w:p>
    <w:p w:rsidR="00C12238" w:rsidRPr="00C12238" w:rsidRDefault="00C12238" w:rsidP="00C12238">
      <w:pPr>
        <w:shd w:val="clear" w:color="auto" w:fill="FFFFFF"/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7.5. Определение токсичных элементов - по ГОСТ </w:t>
      </w:r>
      <w:proofErr w:type="gramStart"/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</w:t>
      </w:r>
      <w:proofErr w:type="gramEnd"/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51301, ГОСТ Р 51766, ГОСТ Р 51962, ГОСТ 26927, ГОСТ 26930, ГОСТ 26932, ГОСТ 26933, ГОСТ 30178, ГОСТ 30538.</w:t>
      </w:r>
    </w:p>
    <w:p w:rsidR="00C12238" w:rsidRPr="00C12238" w:rsidRDefault="00C12238" w:rsidP="00C12238">
      <w:pPr>
        <w:shd w:val="clear" w:color="auto" w:fill="FFFFFF"/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7.6. Отбор проб и подготовка к микробиологическому анализу - по ГОСТ 9225, ГОСТ 26668 и ГОСТ 26669,</w:t>
      </w:r>
      <w:r w:rsidRPr="00C12238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ГОСТ </w:t>
      </w:r>
      <w:proofErr w:type="gramStart"/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</w:t>
      </w:r>
      <w:proofErr w:type="gramEnd"/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51446.</w:t>
      </w:r>
    </w:p>
    <w:p w:rsidR="00C12238" w:rsidRPr="00C12238" w:rsidRDefault="00C12238" w:rsidP="00C12238">
      <w:pPr>
        <w:shd w:val="clear" w:color="auto" w:fill="FFFFFF"/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7.7. Определение микробиологических показателей:</w:t>
      </w:r>
    </w:p>
    <w:p w:rsidR="00C12238" w:rsidRPr="00C12238" w:rsidRDefault="00C12238" w:rsidP="00C12238">
      <w:pPr>
        <w:shd w:val="clear" w:color="auto" w:fill="FFFFFF"/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определение дрожжей и плесневых грибов - по ГОСТ 10444.12;</w:t>
      </w:r>
    </w:p>
    <w:p w:rsidR="00C12238" w:rsidRPr="00C12238" w:rsidRDefault="00C12238" w:rsidP="00C12238">
      <w:pPr>
        <w:shd w:val="clear" w:color="auto" w:fill="FFFFFF"/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определение содержания бактерий группы кишечной палочки - по</w:t>
      </w:r>
      <w:r w:rsidRPr="00C12238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ГОСТ </w:t>
      </w:r>
      <w:proofErr w:type="gramStart"/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</w:t>
      </w:r>
      <w:proofErr w:type="gramEnd"/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52816, ГОСТ 9225;</w:t>
      </w:r>
    </w:p>
    <w:p w:rsidR="00C12238" w:rsidRPr="00C12238" w:rsidRDefault="00C12238" w:rsidP="00C12238">
      <w:pPr>
        <w:shd w:val="clear" w:color="auto" w:fill="FFFFFF"/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определение содержания патогенных микроорганизмов, в том числе сальмонеллы, - по ГОСТ </w:t>
      </w:r>
      <w:proofErr w:type="gramStart"/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</w:t>
      </w:r>
      <w:proofErr w:type="gramEnd"/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52814.</w:t>
      </w:r>
    </w:p>
    <w:p w:rsidR="00C12238" w:rsidRPr="00C12238" w:rsidRDefault="00C12238" w:rsidP="00C12238">
      <w:pPr>
        <w:shd w:val="clear" w:color="auto" w:fill="FFFFFF"/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7.8. Определение радионуклидов - по</w:t>
      </w:r>
      <w:r w:rsidRPr="00C12238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[12].</w:t>
      </w:r>
    </w:p>
    <w:p w:rsidR="00C12238" w:rsidRPr="00C12238" w:rsidRDefault="00C12238" w:rsidP="00C12238">
      <w:pPr>
        <w:shd w:val="clear" w:color="auto" w:fill="FFFFFF"/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7.9. Определение наличия ГМО - по</w:t>
      </w:r>
      <w:r w:rsidRPr="00C12238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ГОСТ </w:t>
      </w:r>
      <w:proofErr w:type="gramStart"/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</w:t>
      </w:r>
      <w:proofErr w:type="gramEnd"/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52173</w:t>
      </w:r>
      <w:r w:rsidRPr="00C12238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</w:t>
      </w:r>
      <w:r w:rsidRPr="00C12238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ГОСТ Р 52174.</w:t>
      </w:r>
    </w:p>
    <w:p w:rsidR="00C12238" w:rsidRPr="00C12238" w:rsidRDefault="00C12238" w:rsidP="00C12238">
      <w:pPr>
        <w:shd w:val="clear" w:color="auto" w:fill="FFFFFF"/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7.10. Определение консервантов - по ГОСТ </w:t>
      </w:r>
      <w:proofErr w:type="gramStart"/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</w:t>
      </w:r>
      <w:proofErr w:type="gramEnd"/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53595 или</w:t>
      </w:r>
      <w:r w:rsidRPr="00C12238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ГОСТ Р 52179.</w:t>
      </w:r>
    </w:p>
    <w:p w:rsidR="00C12238" w:rsidRPr="00C12238" w:rsidRDefault="00C12238" w:rsidP="00C12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</w:p>
    <w:p w:rsidR="00C12238" w:rsidRPr="00C12238" w:rsidRDefault="00C12238" w:rsidP="00C122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8. Транспортирование и хранение</w:t>
      </w:r>
    </w:p>
    <w:p w:rsidR="00C12238" w:rsidRPr="00C12238" w:rsidRDefault="00C12238" w:rsidP="00C12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</w:p>
    <w:p w:rsidR="00C12238" w:rsidRPr="00C12238" w:rsidRDefault="00C12238" w:rsidP="00C12238">
      <w:pPr>
        <w:shd w:val="clear" w:color="auto" w:fill="FFFFFF"/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8.1. Транспортирование</w:t>
      </w:r>
    </w:p>
    <w:p w:rsidR="00C12238" w:rsidRPr="00C12238" w:rsidRDefault="00C12238" w:rsidP="00C12238">
      <w:pPr>
        <w:shd w:val="clear" w:color="auto" w:fill="FFFFFF"/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8.1.1. Майонезы и майонезные соусы транспортируют всеми видами транспорта в соответствии с требованиями</w:t>
      </w:r>
      <w:r w:rsidRPr="00C12238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[1].</w:t>
      </w:r>
    </w:p>
    <w:p w:rsidR="00C12238" w:rsidRPr="00C12238" w:rsidRDefault="00C12238" w:rsidP="00C12238">
      <w:pPr>
        <w:shd w:val="clear" w:color="auto" w:fill="FFFFFF"/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8.1.2. Транспортирование майонезов и майонезных соусов пакетами следует проводить в соответствии с требованиями ГОСТ 21650, ГОСТ 22477, ГОСТ 23285, ГОСТ 24597, ГОСТ 26663.</w:t>
      </w:r>
    </w:p>
    <w:p w:rsidR="00C12238" w:rsidRPr="00C12238" w:rsidRDefault="00C12238" w:rsidP="00C12238">
      <w:pPr>
        <w:shd w:val="clear" w:color="auto" w:fill="FFFFFF"/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8.1.3. Транспортирование и хранение продукции, отправляемой в районы Крайнего Севера и труднодоступные районы, проводят </w:t>
      </w:r>
      <w:proofErr w:type="spellStart"/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поГОСТ</w:t>
      </w:r>
      <w:proofErr w:type="spellEnd"/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15846.</w:t>
      </w:r>
    </w:p>
    <w:p w:rsidR="00C12238" w:rsidRPr="00C12238" w:rsidRDefault="00C12238" w:rsidP="00C12238">
      <w:pPr>
        <w:shd w:val="clear" w:color="auto" w:fill="FFFFFF"/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8.2. Хранение</w:t>
      </w:r>
    </w:p>
    <w:p w:rsidR="00C12238" w:rsidRPr="00C12238" w:rsidRDefault="00C12238" w:rsidP="00C12238">
      <w:pPr>
        <w:shd w:val="clear" w:color="auto" w:fill="FFFFFF"/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8.2.1. Майонезы и майонезные соусы должны храниться у изготовителя и потребителя в складских, торговых охлаждаемых помещениях или холодильниках при циркуляции воздуха, при температуре не ниже 0</w:t>
      </w:r>
      <w:proofErr w:type="gramStart"/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°С</w:t>
      </w:r>
      <w:proofErr w:type="gramEnd"/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 не выше 18 °С.</w:t>
      </w:r>
    </w:p>
    <w:p w:rsidR="00C12238" w:rsidRPr="00C12238" w:rsidRDefault="00C12238" w:rsidP="00C12238">
      <w:pPr>
        <w:shd w:val="clear" w:color="auto" w:fill="FFFFFF"/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Не допускается хранение майонезов и майонезных соусов на прямом солнечном свету.</w:t>
      </w:r>
    </w:p>
    <w:p w:rsidR="00C12238" w:rsidRPr="00C12238" w:rsidRDefault="00C12238" w:rsidP="00C12238">
      <w:pPr>
        <w:shd w:val="clear" w:color="auto" w:fill="FFFFFF"/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8.2.2. Изготовитель гарантирует соответствие майонезов и майонезных соусов требованиям настоящего стандарта при соблюдении условий транспортирования и хранения.</w:t>
      </w:r>
    </w:p>
    <w:p w:rsidR="00C12238" w:rsidRPr="00C12238" w:rsidRDefault="00C12238" w:rsidP="00C12238">
      <w:pPr>
        <w:shd w:val="clear" w:color="auto" w:fill="FFFFFF"/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8.2.3. Срок годности и условия хранения майонезов и майонезных соусов устанавливает изготовитель с учетом того, чтобы в процессе хранения в течение этого срока продукт соответствовал требованиям</w:t>
      </w:r>
      <w:r w:rsidRPr="00C12238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[1]</w:t>
      </w:r>
      <w:r w:rsidRPr="00C12238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 настоящего стандарта.</w:t>
      </w:r>
    </w:p>
    <w:p w:rsidR="00C12238" w:rsidRPr="00C12238" w:rsidRDefault="00C12238" w:rsidP="00C12238">
      <w:pPr>
        <w:shd w:val="clear" w:color="auto" w:fill="FFFFFF"/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Срок годности майонезов и майонезных соусов конкретного наименования приводится в технических документах.</w:t>
      </w:r>
    </w:p>
    <w:p w:rsidR="00C12238" w:rsidRPr="00C12238" w:rsidRDefault="00C12238" w:rsidP="00C12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</w:p>
    <w:p w:rsidR="00C12238" w:rsidRPr="00C12238" w:rsidRDefault="00C12238" w:rsidP="00C12238">
      <w:pPr>
        <w:shd w:val="clear" w:color="auto" w:fill="FFFFFF"/>
        <w:spacing w:after="0" w:line="342" w:lineRule="atLeast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Приложение</w:t>
      </w:r>
      <w:proofErr w:type="gramStart"/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А</w:t>
      </w:r>
      <w:proofErr w:type="gramEnd"/>
    </w:p>
    <w:p w:rsidR="00C12238" w:rsidRPr="00C12238" w:rsidRDefault="00C12238" w:rsidP="00C12238">
      <w:pPr>
        <w:shd w:val="clear" w:color="auto" w:fill="FFFFFF"/>
        <w:spacing w:after="0" w:line="342" w:lineRule="atLeast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(справочное)</w:t>
      </w:r>
    </w:p>
    <w:p w:rsidR="00C12238" w:rsidRPr="00C12238" w:rsidRDefault="00C12238" w:rsidP="00C12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</w:p>
    <w:p w:rsidR="00C12238" w:rsidRPr="00C12238" w:rsidRDefault="00C12238" w:rsidP="00C122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СПРАВОЧНЫЕ ПОКАЗАТЕЛИ</w:t>
      </w:r>
    </w:p>
    <w:p w:rsidR="00C12238" w:rsidRPr="00C12238" w:rsidRDefault="00C12238" w:rsidP="00C12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</w:p>
    <w:p w:rsidR="00C12238" w:rsidRPr="00C12238" w:rsidRDefault="00C12238" w:rsidP="00C12238">
      <w:pPr>
        <w:shd w:val="clear" w:color="auto" w:fill="FFFFFF"/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А.1. Справочные показатели приведены в таблице А.1.</w:t>
      </w:r>
    </w:p>
    <w:p w:rsidR="00C12238" w:rsidRPr="00C12238" w:rsidRDefault="00C12238" w:rsidP="00C12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</w:p>
    <w:p w:rsidR="00C12238" w:rsidRPr="00C12238" w:rsidRDefault="00C12238" w:rsidP="00C12238">
      <w:pPr>
        <w:shd w:val="clear" w:color="auto" w:fill="FFFFFF"/>
        <w:spacing w:after="0" w:line="342" w:lineRule="atLeast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Таблица А.1</w:t>
      </w:r>
    </w:p>
    <w:p w:rsidR="00C12238" w:rsidRPr="00C12238" w:rsidRDefault="00C12238" w:rsidP="00C12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</w:p>
    <w:p w:rsidR="00C12238" w:rsidRPr="00C12238" w:rsidRDefault="00C12238" w:rsidP="00C122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56"/>
        <w:jc w:val="both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r w:rsidRPr="00C12238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┌──────────────────────────────────────┬─────────────────────────┐</w:t>
      </w:r>
    </w:p>
    <w:p w:rsidR="00C12238" w:rsidRPr="00C12238" w:rsidRDefault="00C12238" w:rsidP="00C122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56"/>
        <w:jc w:val="both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r w:rsidRPr="00C12238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│       Наименование показателя        │ Рекомендуемые значения  │</w:t>
      </w:r>
    </w:p>
    <w:p w:rsidR="00C12238" w:rsidRPr="00C12238" w:rsidRDefault="00C12238" w:rsidP="00C122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56"/>
        <w:jc w:val="both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r w:rsidRPr="00C12238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│                                      ├──────────┬──────────────┤</w:t>
      </w:r>
    </w:p>
    <w:p w:rsidR="00C12238" w:rsidRPr="00C12238" w:rsidRDefault="00C12238" w:rsidP="00C122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56"/>
        <w:jc w:val="both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r w:rsidRPr="00C12238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│                                      </w:t>
      </w:r>
      <w:proofErr w:type="spellStart"/>
      <w:r w:rsidRPr="00C12238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│</w:t>
      </w:r>
      <w:proofErr w:type="spellEnd"/>
      <w:r w:rsidRPr="00C12238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 для    </w:t>
      </w:r>
      <w:proofErr w:type="spellStart"/>
      <w:r w:rsidRPr="00C12238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│</w:t>
      </w:r>
      <w:proofErr w:type="gramStart"/>
      <w:r w:rsidRPr="00C12238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для</w:t>
      </w:r>
      <w:proofErr w:type="spellEnd"/>
      <w:proofErr w:type="gramEnd"/>
      <w:r w:rsidRPr="00C12238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</w:t>
      </w:r>
      <w:proofErr w:type="spellStart"/>
      <w:r w:rsidRPr="00C12238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майонезных│</w:t>
      </w:r>
      <w:proofErr w:type="spellEnd"/>
    </w:p>
    <w:p w:rsidR="00C12238" w:rsidRPr="00C12238" w:rsidRDefault="00C12238" w:rsidP="00C122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56"/>
        <w:jc w:val="both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r w:rsidRPr="00C12238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│                                      </w:t>
      </w:r>
      <w:proofErr w:type="spellStart"/>
      <w:r w:rsidRPr="00C12238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│майонезов</w:t>
      </w:r>
      <w:proofErr w:type="spellEnd"/>
      <w:r w:rsidRPr="00C12238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│    соусов    │</w:t>
      </w:r>
    </w:p>
    <w:p w:rsidR="00C12238" w:rsidRPr="00C12238" w:rsidRDefault="00C12238" w:rsidP="00C122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56"/>
        <w:jc w:val="both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r w:rsidRPr="00C12238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├──────────────────────────────────────┼──────────┴──────────────┤</w:t>
      </w:r>
    </w:p>
    <w:p w:rsidR="00C12238" w:rsidRPr="00C12238" w:rsidRDefault="00C12238" w:rsidP="00C122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56"/>
        <w:jc w:val="both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proofErr w:type="spellStart"/>
      <w:r w:rsidRPr="00C12238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│pH</w:t>
      </w:r>
      <w:proofErr w:type="spellEnd"/>
      <w:r w:rsidRPr="00C12238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                                  │3,5 - 5,0                │</w:t>
      </w:r>
    </w:p>
    <w:p w:rsidR="00C12238" w:rsidRPr="00C12238" w:rsidRDefault="00C12238" w:rsidP="00C122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56"/>
        <w:jc w:val="both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r w:rsidRPr="00C12238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├──────────────────────────────────────┼──────────┬──────────────┤</w:t>
      </w:r>
    </w:p>
    <w:p w:rsidR="00C12238" w:rsidRPr="00C12238" w:rsidRDefault="00C12238" w:rsidP="00C122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56"/>
        <w:jc w:val="both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proofErr w:type="spellStart"/>
      <w:r w:rsidRPr="00C12238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│Эффективная</w:t>
      </w:r>
      <w:proofErr w:type="spellEnd"/>
      <w:r w:rsidRPr="00C12238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вязкость при температуре</w:t>
      </w:r>
      <w:proofErr w:type="gramStart"/>
      <w:r w:rsidRPr="00C12238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</w:t>
      </w:r>
      <w:proofErr w:type="spellStart"/>
      <w:r w:rsidRPr="00C12238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│Н</w:t>
      </w:r>
      <w:proofErr w:type="gramEnd"/>
      <w:r w:rsidRPr="00C12238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е</w:t>
      </w:r>
      <w:proofErr w:type="spellEnd"/>
      <w:r w:rsidRPr="00C12238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менее  │-             │</w:t>
      </w:r>
    </w:p>
    <w:p w:rsidR="00C12238" w:rsidRPr="00C12238" w:rsidRDefault="00C12238" w:rsidP="00C122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56"/>
        <w:jc w:val="both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r w:rsidRPr="00C12238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│20</w:t>
      </w:r>
      <w:proofErr w:type="gramStart"/>
      <w:r w:rsidRPr="00C12238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°С</w:t>
      </w:r>
      <w:proofErr w:type="gramEnd"/>
      <w:r w:rsidRPr="00C12238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, Па </w:t>
      </w:r>
      <w:proofErr w:type="spellStart"/>
      <w:r w:rsidRPr="00C12238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х</w:t>
      </w:r>
      <w:proofErr w:type="spellEnd"/>
      <w:r w:rsidRPr="00C12238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с (при скорости сдвига    │5,0       │              </w:t>
      </w:r>
      <w:proofErr w:type="spellStart"/>
      <w:r w:rsidRPr="00C12238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│</w:t>
      </w:r>
      <w:proofErr w:type="spellEnd"/>
    </w:p>
    <w:p w:rsidR="00C12238" w:rsidRPr="00C12238" w:rsidRDefault="00C12238" w:rsidP="00C122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56"/>
        <w:jc w:val="both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r w:rsidRPr="00C12238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│        -1                            │          </w:t>
      </w:r>
      <w:proofErr w:type="spellStart"/>
      <w:r w:rsidRPr="00C12238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│</w:t>
      </w:r>
      <w:proofErr w:type="spellEnd"/>
      <w:r w:rsidRPr="00C12238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            </w:t>
      </w:r>
      <w:proofErr w:type="spellStart"/>
      <w:r w:rsidRPr="00C12238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│</w:t>
      </w:r>
      <w:proofErr w:type="spellEnd"/>
    </w:p>
    <w:p w:rsidR="00C12238" w:rsidRPr="00C12238" w:rsidRDefault="00C12238" w:rsidP="00C122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56"/>
        <w:jc w:val="both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r w:rsidRPr="00C12238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│D  = 3 с</w:t>
      </w:r>
      <w:proofErr w:type="gramStart"/>
      <w:r w:rsidRPr="00C12238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)</w:t>
      </w:r>
      <w:proofErr w:type="gramEnd"/>
      <w:r w:rsidRPr="00C12238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                         │          </w:t>
      </w:r>
      <w:proofErr w:type="spellStart"/>
      <w:r w:rsidRPr="00C12238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│</w:t>
      </w:r>
      <w:proofErr w:type="spellEnd"/>
      <w:r w:rsidRPr="00C12238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            </w:t>
      </w:r>
      <w:proofErr w:type="spellStart"/>
      <w:r w:rsidRPr="00C12238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│</w:t>
      </w:r>
      <w:proofErr w:type="spellEnd"/>
    </w:p>
    <w:p w:rsidR="00C12238" w:rsidRPr="00C12238" w:rsidRDefault="00C12238" w:rsidP="00C122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56"/>
        <w:jc w:val="both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r w:rsidRPr="00C12238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│ </w:t>
      </w:r>
      <w:proofErr w:type="spellStart"/>
      <w:r w:rsidRPr="00C12238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r</w:t>
      </w:r>
      <w:proofErr w:type="spellEnd"/>
      <w:r w:rsidRPr="00C12238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                                  │          </w:t>
      </w:r>
      <w:proofErr w:type="spellStart"/>
      <w:r w:rsidRPr="00C12238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│</w:t>
      </w:r>
      <w:proofErr w:type="spellEnd"/>
      <w:r w:rsidRPr="00C12238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            </w:t>
      </w:r>
      <w:proofErr w:type="spellStart"/>
      <w:r w:rsidRPr="00C12238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│</w:t>
      </w:r>
      <w:proofErr w:type="spellEnd"/>
    </w:p>
    <w:p w:rsidR="00C12238" w:rsidRPr="00C12238" w:rsidRDefault="00C12238" w:rsidP="00C122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56"/>
        <w:jc w:val="both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r w:rsidRPr="00C12238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└──────────────────────────────────────┴──────────┴──────────────┘</w:t>
      </w:r>
    </w:p>
    <w:p w:rsidR="00C12238" w:rsidRPr="00C12238" w:rsidRDefault="00C12238" w:rsidP="00C12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</w:p>
    <w:p w:rsidR="00C12238" w:rsidRPr="00C12238" w:rsidRDefault="00C12238" w:rsidP="00C12238">
      <w:pPr>
        <w:shd w:val="clear" w:color="auto" w:fill="FFFFFF"/>
        <w:spacing w:after="0" w:line="342" w:lineRule="atLeast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Приложение</w:t>
      </w:r>
      <w:proofErr w:type="gramStart"/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Б</w:t>
      </w:r>
      <w:proofErr w:type="gramEnd"/>
    </w:p>
    <w:p w:rsidR="00C12238" w:rsidRPr="00C12238" w:rsidRDefault="00C12238" w:rsidP="00C12238">
      <w:pPr>
        <w:shd w:val="clear" w:color="auto" w:fill="FFFFFF"/>
        <w:spacing w:after="0" w:line="342" w:lineRule="atLeast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(рекомендуемое)</w:t>
      </w:r>
    </w:p>
    <w:p w:rsidR="00C12238" w:rsidRPr="00C12238" w:rsidRDefault="00C12238" w:rsidP="00C12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</w:p>
    <w:p w:rsidR="00C12238" w:rsidRPr="00C12238" w:rsidRDefault="00C12238" w:rsidP="00C122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РЕКОМЕНДУЕМАЯ ПОТРЕБИТЕЛЬСКАЯ И ТРАНСПОРТНАЯ ТАРА</w:t>
      </w:r>
    </w:p>
    <w:p w:rsidR="00C12238" w:rsidRPr="00C12238" w:rsidRDefault="00C12238" w:rsidP="00C12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</w:p>
    <w:p w:rsidR="00C12238" w:rsidRPr="00C12238" w:rsidRDefault="00C12238" w:rsidP="00C12238">
      <w:pPr>
        <w:shd w:val="clear" w:color="auto" w:fill="FFFFFF"/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Б.1. Майонезы и майонезные соусы упаковывают:</w:t>
      </w:r>
    </w:p>
    <w:p w:rsidR="00C12238" w:rsidRPr="00C12238" w:rsidRDefault="00C12238" w:rsidP="00C12238">
      <w:pPr>
        <w:shd w:val="clear" w:color="auto" w:fill="FFFFFF"/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в стеклянные банки типов I и III по</w:t>
      </w:r>
      <w:r w:rsidRPr="00C12238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ГОСТ 5717.1</w:t>
      </w:r>
      <w:r w:rsidRPr="00C12238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 5717.2 и в стеклянные банки под винтовую укупорку по</w:t>
      </w:r>
      <w:r w:rsidRPr="00C12238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[13],</w:t>
      </w:r>
      <w:r w:rsidRPr="00C12238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[14]</w:t>
      </w:r>
      <w:r w:rsidRPr="00C12238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 другим нормативным или техническим документам;</w:t>
      </w:r>
    </w:p>
    <w:p w:rsidR="00C12238" w:rsidRPr="00C12238" w:rsidRDefault="00C12238" w:rsidP="00C12238">
      <w:pPr>
        <w:shd w:val="clear" w:color="auto" w:fill="FFFFFF"/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 xml:space="preserve">- в тару (пакеты, коробочки, стаканчики, бутылки, банки, ведерки) из полимерных и комбинированных материалов по ГОСТ </w:t>
      </w:r>
      <w:proofErr w:type="gramStart"/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</w:t>
      </w:r>
      <w:proofErr w:type="gramEnd"/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50962, ГОСТ Р 51760, ГОСТ 12302, ГОСТ 25250 или других, разрешенных к применению в установленном порядке;</w:t>
      </w:r>
    </w:p>
    <w:p w:rsidR="00C12238" w:rsidRPr="00C12238" w:rsidRDefault="00C12238" w:rsidP="00C12238">
      <w:pPr>
        <w:shd w:val="clear" w:color="auto" w:fill="FFFFFF"/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полужесткую тару из полимерных или комбинированных материалов, в том числе на основе алюминиевой фольги, разрешенную к применению в установленном порядке;</w:t>
      </w:r>
    </w:p>
    <w:p w:rsidR="00C12238" w:rsidRPr="00C12238" w:rsidRDefault="00C12238" w:rsidP="00C12238">
      <w:pPr>
        <w:shd w:val="clear" w:color="auto" w:fill="FFFFFF"/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другую потребительскую тару, разрешенную к применению в установленном порядке, по документу, в соответствии с которым она изготовлена.</w:t>
      </w:r>
    </w:p>
    <w:p w:rsidR="00C12238" w:rsidRPr="00C12238" w:rsidRDefault="00C12238" w:rsidP="00C12238">
      <w:pPr>
        <w:shd w:val="clear" w:color="auto" w:fill="FFFFFF"/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Б.2. Потребительская тара укупоривается соответствующим способом, обеспечивающим герметичность упаковки и сохранность продукта:</w:t>
      </w:r>
    </w:p>
    <w:p w:rsidR="00C12238" w:rsidRPr="00C12238" w:rsidRDefault="00C12238" w:rsidP="00C12238">
      <w:pPr>
        <w:shd w:val="clear" w:color="auto" w:fill="FFFFFF"/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стеклянные банки типа I укупоривают металлическими лакированными крышками промышленного применения по</w:t>
      </w:r>
      <w:r w:rsidRPr="00C12238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[15]; стеклянные банки, бутылки типа III - крышками для стерилизуемой продукции по ГОСТ 25749,</w:t>
      </w:r>
      <w:r w:rsidRPr="00C12238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[16],</w:t>
      </w:r>
      <w:r w:rsidRPr="00C12238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[17]</w:t>
      </w:r>
      <w:r w:rsidRPr="00C12238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 другому нормативному документу или импортными с техническими характеристиками не ниже требований настоящего стандарта;</w:t>
      </w:r>
    </w:p>
    <w:p w:rsidR="00C12238" w:rsidRPr="00C12238" w:rsidRDefault="00C12238" w:rsidP="00C12238">
      <w:pPr>
        <w:shd w:val="clear" w:color="auto" w:fill="FFFFFF"/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тубы и бутылки укупоривают колпачками из полипропилена по</w:t>
      </w:r>
      <w:r w:rsidRPr="00C12238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[18]</w:t>
      </w:r>
      <w:r w:rsidRPr="00C12238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или из других дублирующих полимерных материалов (окрашенных или неокрашенных), разрешенных учреждениями </w:t>
      </w:r>
      <w:proofErr w:type="spellStart"/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Роспотребнадзора</w:t>
      </w:r>
      <w:proofErr w:type="spellEnd"/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для контакта с пищевыми продуктами, по документу, в соответствии с которым они изготовлены;</w:t>
      </w:r>
    </w:p>
    <w:p w:rsidR="00C12238" w:rsidRPr="00C12238" w:rsidRDefault="00C12238" w:rsidP="00C12238">
      <w:pPr>
        <w:shd w:val="clear" w:color="auto" w:fill="FFFFFF"/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пакеты из полимерных и комбинированных материалов укупоривают завариванием швов пакета с дозаторами из полиэтилена или из других полимерных материалов (окрашенных или неокрашенных), разрешенных к применению в установленном порядке органами и учреждениями, по документу, в соответствии с которым они изготовлены;</w:t>
      </w:r>
    </w:p>
    <w:p w:rsidR="00C12238" w:rsidRPr="00C12238" w:rsidRDefault="00C12238" w:rsidP="00C12238">
      <w:pPr>
        <w:shd w:val="clear" w:color="auto" w:fill="FFFFFF"/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пакеты из полимерных или комбинированных материалов укупоривают завариванием швов пакета;</w:t>
      </w:r>
    </w:p>
    <w:p w:rsidR="00C12238" w:rsidRPr="00C12238" w:rsidRDefault="00C12238" w:rsidP="00C12238">
      <w:pPr>
        <w:shd w:val="clear" w:color="auto" w:fill="FFFFFF"/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- стаканчики, коробочки, банки и ведерки закрывают крышками из полимерных материалов и/или заваривают полимерными пленками или фольгой, покрытой </w:t>
      </w:r>
      <w:proofErr w:type="spellStart"/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термосвариваемым</w:t>
      </w:r>
      <w:proofErr w:type="spellEnd"/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лаком, а также используют другие дублирующие материалы по документу, в соответствии с которым они изготовлены, разрешенные к применению в установленном порядке.</w:t>
      </w:r>
    </w:p>
    <w:p w:rsidR="00C12238" w:rsidRPr="00C12238" w:rsidRDefault="00C12238" w:rsidP="00C12238">
      <w:pPr>
        <w:shd w:val="clear" w:color="auto" w:fill="FFFFFF"/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Б.3. Упаковка по показателям безопасности должна соответствовать требованиям</w:t>
      </w:r>
      <w:r w:rsidRPr="00C12238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[19].</w:t>
      </w:r>
    </w:p>
    <w:p w:rsidR="00C12238" w:rsidRPr="00C12238" w:rsidRDefault="00C12238" w:rsidP="00C12238">
      <w:pPr>
        <w:shd w:val="clear" w:color="auto" w:fill="FFFFFF"/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Б.4. Пакеты, коробочки, стаканчики, колпачки, крышки являются потребительской тарой одноразового использования.</w:t>
      </w:r>
    </w:p>
    <w:p w:rsidR="00C12238" w:rsidRPr="00C12238" w:rsidRDefault="00C12238" w:rsidP="00C12238">
      <w:pPr>
        <w:shd w:val="clear" w:color="auto" w:fill="FFFFFF"/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Б.5. Майонезы и майонезные соусы в потребительской таре упаковывают в транспортную тару, предусмотренную ГОСТ 9142,</w:t>
      </w:r>
      <w:r w:rsidRPr="00C12238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ГОСТ 13511, ГОСТ 13799, ГОСТ 25776.</w:t>
      </w:r>
    </w:p>
    <w:p w:rsidR="00C12238" w:rsidRPr="00C12238" w:rsidRDefault="00C12238" w:rsidP="00C12238">
      <w:pPr>
        <w:shd w:val="clear" w:color="auto" w:fill="FFFFFF"/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 качестве транспортной тары также допускается использовать лотки или поддоны из гофрированного картона по ГОСТ </w:t>
      </w:r>
      <w:proofErr w:type="gramStart"/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</w:t>
      </w:r>
      <w:proofErr w:type="gramEnd"/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52901, ГОСТ 7933.</w:t>
      </w:r>
    </w:p>
    <w:p w:rsidR="00C12238" w:rsidRPr="00C12238" w:rsidRDefault="00C12238" w:rsidP="00C12238">
      <w:pPr>
        <w:shd w:val="clear" w:color="auto" w:fill="FFFFFF"/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Для формирования в групповую упаковку допускается:</w:t>
      </w:r>
    </w:p>
    <w:p w:rsidR="00C12238" w:rsidRPr="00C12238" w:rsidRDefault="00C12238" w:rsidP="00C12238">
      <w:pPr>
        <w:shd w:val="clear" w:color="auto" w:fill="FFFFFF"/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- использование мешков из полипропилена по ГОСТ </w:t>
      </w:r>
      <w:proofErr w:type="gramStart"/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</w:t>
      </w:r>
      <w:proofErr w:type="gramEnd"/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50962 или другой полимерной пленки с аналогичными техническими характеристиками, разрешенной к применению в установленном порядке. Число упаковываемых единиц </w:t>
      </w:r>
      <w:proofErr w:type="spellStart"/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фасования</w:t>
      </w:r>
      <w:proofErr w:type="spellEnd"/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устанавливают по согласованию с потребителем;</w:t>
      </w:r>
    </w:p>
    <w:p w:rsidR="00C12238" w:rsidRPr="00C12238" w:rsidRDefault="00C12238" w:rsidP="00C12238">
      <w:pPr>
        <w:shd w:val="clear" w:color="auto" w:fill="FFFFFF"/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- использование </w:t>
      </w:r>
      <w:proofErr w:type="spellStart"/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термоусадочной</w:t>
      </w:r>
      <w:proofErr w:type="spellEnd"/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пленки по ГОСТ 25951 или другой с аналогичными техническими характеристиками, разрешенной органами и учреждениями </w:t>
      </w:r>
      <w:proofErr w:type="spellStart"/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Роспотребнадзора</w:t>
      </w:r>
      <w:proofErr w:type="spellEnd"/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. </w:t>
      </w: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 xml:space="preserve">Число единиц </w:t>
      </w:r>
      <w:proofErr w:type="spellStart"/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фасования</w:t>
      </w:r>
      <w:proofErr w:type="spellEnd"/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упаковываемых в </w:t>
      </w:r>
      <w:proofErr w:type="spellStart"/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термоусадочную</w:t>
      </w:r>
      <w:proofErr w:type="spellEnd"/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пленку, а также ширина и толщина пленки должны соответствовать ГОСТ 13799.</w:t>
      </w:r>
    </w:p>
    <w:p w:rsidR="00C12238" w:rsidRPr="00C12238" w:rsidRDefault="00C12238" w:rsidP="00C12238">
      <w:pPr>
        <w:shd w:val="clear" w:color="auto" w:fill="FFFFFF"/>
        <w:spacing w:after="0" w:line="342" w:lineRule="atLeast"/>
        <w:ind w:firstLine="55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Допускается упаковывание майонезов и майонезных соусов в другую транспортную тару, разрешенную в установленном порядке.</w:t>
      </w:r>
    </w:p>
    <w:p w:rsidR="00C12238" w:rsidRDefault="00C12238" w:rsidP="00C12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</w:p>
    <w:p w:rsidR="00C12238" w:rsidRPr="00C12238" w:rsidRDefault="00C12238" w:rsidP="00C12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</w:p>
    <w:p w:rsidR="00C12238" w:rsidRPr="00C12238" w:rsidRDefault="00C12238" w:rsidP="00C122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БИБЛИОГРАФИЯ</w:t>
      </w:r>
    </w:p>
    <w:p w:rsidR="00C12238" w:rsidRPr="00C12238" w:rsidRDefault="00C12238" w:rsidP="00C12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122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</w:p>
    <w:p w:rsidR="00C12238" w:rsidRPr="00C12238" w:rsidRDefault="00C12238" w:rsidP="00C122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56"/>
        <w:jc w:val="both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r w:rsidRPr="00C12238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[1]  N 90-ФЗ от 24.06.2008         Федеральный закон "Технический регламент</w:t>
      </w:r>
    </w:p>
    <w:p w:rsidR="00C12238" w:rsidRPr="00C12238" w:rsidRDefault="00C12238" w:rsidP="00C122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56"/>
        <w:jc w:val="both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r w:rsidRPr="00C12238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                                 на масложировую продукцию"</w:t>
      </w:r>
    </w:p>
    <w:p w:rsidR="00C12238" w:rsidRPr="00C12238" w:rsidRDefault="00C12238" w:rsidP="00C122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56"/>
        <w:jc w:val="both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r w:rsidRPr="00C12238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[2]  </w:t>
      </w:r>
      <w:proofErr w:type="spellStart"/>
      <w:r w:rsidRPr="00C12238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СанПиН</w:t>
      </w:r>
      <w:proofErr w:type="spellEnd"/>
      <w:r w:rsidRPr="00C12238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2.3.2.1293-2003        Гигиенические требования по применению</w:t>
      </w:r>
    </w:p>
    <w:p w:rsidR="00C12238" w:rsidRPr="00C12238" w:rsidRDefault="00C12238" w:rsidP="00C122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56"/>
        <w:jc w:val="both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r w:rsidRPr="00C12238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                                 пищевых добавок</w:t>
      </w:r>
    </w:p>
    <w:p w:rsidR="00C12238" w:rsidRPr="00C12238" w:rsidRDefault="00C12238" w:rsidP="00C122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56"/>
        <w:jc w:val="both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r w:rsidRPr="00C12238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[3]  ТУ 9229-014-05268977-98       Сыворотка молочная</w:t>
      </w:r>
    </w:p>
    <w:p w:rsidR="00C12238" w:rsidRPr="00C12238" w:rsidRDefault="00C12238" w:rsidP="00C122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56"/>
        <w:jc w:val="both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r w:rsidRPr="00C12238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[4]  ТУ 9146-120-00336831-2002     Порошок горчичный</w:t>
      </w:r>
    </w:p>
    <w:p w:rsidR="00C12238" w:rsidRPr="00C12238" w:rsidRDefault="00C12238" w:rsidP="00C122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56"/>
        <w:jc w:val="both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r w:rsidRPr="00C12238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[5]  ТУ 9146-004-5384194-2006      Порошок горчичный "Горлинка"</w:t>
      </w:r>
    </w:p>
    <w:p w:rsidR="00C12238" w:rsidRPr="00C12238" w:rsidRDefault="00C12238" w:rsidP="00C122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56"/>
        <w:jc w:val="both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r w:rsidRPr="00C12238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[6]  ТУ 9182-038-00008064-95       Уксус спиртовой натуральный</w:t>
      </w:r>
    </w:p>
    <w:p w:rsidR="00C12238" w:rsidRPr="00C12238" w:rsidRDefault="00C12238" w:rsidP="00C122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56"/>
        <w:jc w:val="both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r w:rsidRPr="00C12238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[7]  ТУ 9151-013-10513491-2004     Масло эфирное горчичное</w:t>
      </w:r>
    </w:p>
    <w:p w:rsidR="00C12238" w:rsidRPr="00C12238" w:rsidRDefault="00C12238" w:rsidP="00C122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56"/>
        <w:jc w:val="both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r w:rsidRPr="00C12238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[8]  ТУ 6-22-5800146-358-92        Кислота </w:t>
      </w:r>
      <w:proofErr w:type="spellStart"/>
      <w:r w:rsidRPr="00C12238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сорбиновая</w:t>
      </w:r>
      <w:proofErr w:type="spellEnd"/>
      <w:r w:rsidRPr="00C12238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. Технические условия</w:t>
      </w:r>
    </w:p>
    <w:p w:rsidR="00C12238" w:rsidRPr="00C12238" w:rsidRDefault="00C12238" w:rsidP="00C122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56"/>
        <w:jc w:val="both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r w:rsidRPr="00C12238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[9]  </w:t>
      </w:r>
      <w:proofErr w:type="spellStart"/>
      <w:r w:rsidRPr="00C12238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СанПиН</w:t>
      </w:r>
      <w:proofErr w:type="spellEnd"/>
      <w:r w:rsidRPr="00C12238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2.1.4.1074-2001        Питьевая вода. Гигиенические требования</w:t>
      </w:r>
    </w:p>
    <w:p w:rsidR="00C12238" w:rsidRPr="00C12238" w:rsidRDefault="00C12238" w:rsidP="00C122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56"/>
        <w:jc w:val="both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r w:rsidRPr="00C12238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                                 к качеству воды централизованных систем</w:t>
      </w:r>
    </w:p>
    <w:p w:rsidR="00C12238" w:rsidRPr="00C12238" w:rsidRDefault="00C12238" w:rsidP="00C122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56"/>
        <w:jc w:val="both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r w:rsidRPr="00C12238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                                 питьевого водоснабжения. Контроль</w:t>
      </w:r>
    </w:p>
    <w:p w:rsidR="00C12238" w:rsidRPr="00C12238" w:rsidRDefault="00C12238" w:rsidP="00C122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56"/>
        <w:jc w:val="both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r w:rsidRPr="00C12238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                                 качества</w:t>
      </w:r>
    </w:p>
    <w:p w:rsidR="00C12238" w:rsidRPr="00C12238" w:rsidRDefault="00C12238" w:rsidP="00C122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56"/>
        <w:jc w:val="both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r w:rsidRPr="00C12238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[10] </w:t>
      </w:r>
      <w:proofErr w:type="spellStart"/>
      <w:r w:rsidRPr="00C12238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СанПиН</w:t>
      </w:r>
      <w:proofErr w:type="spellEnd"/>
      <w:r w:rsidRPr="00C12238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2.3.2.1078-2001        Гигиенические требования безопасности и</w:t>
      </w:r>
    </w:p>
    <w:p w:rsidR="00C12238" w:rsidRPr="00C12238" w:rsidRDefault="00C12238" w:rsidP="00C122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56"/>
        <w:jc w:val="both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r w:rsidRPr="00C12238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                                 пищевой ценности пищевых продуктов</w:t>
      </w:r>
    </w:p>
    <w:p w:rsidR="00C12238" w:rsidRPr="00C12238" w:rsidRDefault="00C12238" w:rsidP="00C122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56"/>
        <w:jc w:val="both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r w:rsidRPr="00C12238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[11] МУ 4380-87                    Унифицированный метод определения</w:t>
      </w:r>
    </w:p>
    <w:p w:rsidR="00C12238" w:rsidRPr="00C12238" w:rsidRDefault="00C12238" w:rsidP="00C122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56"/>
        <w:jc w:val="both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r w:rsidRPr="00C12238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                                 остатков пестицидов при их </w:t>
      </w:r>
      <w:proofErr w:type="gramStart"/>
      <w:r w:rsidRPr="00C12238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совместном</w:t>
      </w:r>
      <w:proofErr w:type="gramEnd"/>
    </w:p>
    <w:p w:rsidR="00C12238" w:rsidRPr="00C12238" w:rsidRDefault="00C12238" w:rsidP="00C122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56"/>
        <w:jc w:val="both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r w:rsidRPr="00C12238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                                 </w:t>
      </w:r>
      <w:proofErr w:type="gramStart"/>
      <w:r w:rsidRPr="00C12238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присутствии</w:t>
      </w:r>
      <w:proofErr w:type="gramEnd"/>
      <w:r w:rsidRPr="00C12238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в пищевом рационе</w:t>
      </w:r>
    </w:p>
    <w:p w:rsidR="00C12238" w:rsidRPr="00C12238" w:rsidRDefault="00C12238" w:rsidP="00C122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56"/>
        <w:jc w:val="both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r w:rsidRPr="00C12238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[12] МУК 2.6.1.1194-2003           Радиационный контроль. Стронций-90 и</w:t>
      </w:r>
    </w:p>
    <w:p w:rsidR="00C12238" w:rsidRPr="00C12238" w:rsidRDefault="00C12238" w:rsidP="00C122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56"/>
        <w:jc w:val="both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r w:rsidRPr="00C12238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                                 цезий-137. Пищевые продукты. Отбор проб,</w:t>
      </w:r>
    </w:p>
    <w:p w:rsidR="00C12238" w:rsidRPr="00C12238" w:rsidRDefault="00C12238" w:rsidP="00C122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56"/>
        <w:jc w:val="both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r w:rsidRPr="00C12238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                                 анализ и гигиеническая оценка</w:t>
      </w:r>
    </w:p>
    <w:p w:rsidR="00C12238" w:rsidRPr="00C12238" w:rsidRDefault="00C12238" w:rsidP="00C122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56"/>
        <w:jc w:val="both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r w:rsidRPr="00C12238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[13] ТУ 21-074.1-97-97             Банки стеклянные под винтовую укупорку</w:t>
      </w:r>
    </w:p>
    <w:p w:rsidR="00C12238" w:rsidRPr="00C12238" w:rsidRDefault="00C12238" w:rsidP="00C122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56"/>
        <w:jc w:val="both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r w:rsidRPr="00C12238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                                 нового вида</w:t>
      </w:r>
    </w:p>
    <w:p w:rsidR="00C12238" w:rsidRPr="00C12238" w:rsidRDefault="00C12238" w:rsidP="00C122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56"/>
        <w:jc w:val="both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r w:rsidRPr="00C12238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[14] ТУ 21-074.1-166-98            Банки стеклянные под винтовую укупорку.</w:t>
      </w:r>
    </w:p>
    <w:p w:rsidR="00C12238" w:rsidRPr="00C12238" w:rsidRDefault="00C12238" w:rsidP="00C122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56"/>
        <w:jc w:val="both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r w:rsidRPr="00C12238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                                 Новые виды</w:t>
      </w:r>
    </w:p>
    <w:p w:rsidR="00C12238" w:rsidRPr="00C12238" w:rsidRDefault="00C12238" w:rsidP="00C122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56"/>
        <w:jc w:val="both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r w:rsidRPr="00C12238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[15] ТУ 9299-001-03964342-2000     Крышки металлические для </w:t>
      </w:r>
      <w:proofErr w:type="gramStart"/>
      <w:r w:rsidRPr="00C12238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стеклянных</w:t>
      </w:r>
      <w:proofErr w:type="gramEnd"/>
    </w:p>
    <w:p w:rsidR="00C12238" w:rsidRPr="00C12238" w:rsidRDefault="00C12238" w:rsidP="00C122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56"/>
        <w:jc w:val="both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r w:rsidRPr="00C12238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                                 банок с венчиком горловины типа I</w:t>
      </w:r>
    </w:p>
    <w:p w:rsidR="00C12238" w:rsidRPr="00C12238" w:rsidRDefault="00C12238" w:rsidP="00C122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56"/>
        <w:jc w:val="both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r w:rsidRPr="00C12238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[16] ТУ 141-001-50195457-2000      Крышки металлические для </w:t>
      </w:r>
      <w:proofErr w:type="gramStart"/>
      <w:r w:rsidRPr="00C12238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стеклянных</w:t>
      </w:r>
      <w:proofErr w:type="gramEnd"/>
    </w:p>
    <w:p w:rsidR="00C12238" w:rsidRPr="00C12238" w:rsidRDefault="00C12238" w:rsidP="00C122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56"/>
        <w:jc w:val="both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r w:rsidRPr="00C12238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                                 банок с венчиком горловины типа III</w:t>
      </w:r>
    </w:p>
    <w:p w:rsidR="00C12238" w:rsidRPr="00C12238" w:rsidRDefault="00C12238" w:rsidP="00C122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56"/>
        <w:jc w:val="both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r w:rsidRPr="00C12238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[17] ТУ 1416-313-00008064-99       Крышки металлические для стеклянной тары</w:t>
      </w:r>
    </w:p>
    <w:p w:rsidR="00C12238" w:rsidRPr="00C12238" w:rsidRDefault="00C12238" w:rsidP="00C122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56"/>
        <w:jc w:val="both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r w:rsidRPr="00C12238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                                 с венчиком горловины типов III и IV</w:t>
      </w:r>
    </w:p>
    <w:p w:rsidR="00C12238" w:rsidRPr="00C12238" w:rsidRDefault="00C12238" w:rsidP="00C122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56"/>
        <w:jc w:val="both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r w:rsidRPr="00C12238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[18] ТУ 2211-015-00203521-99       </w:t>
      </w:r>
      <w:proofErr w:type="spellStart"/>
      <w:r w:rsidRPr="00C12238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Каплен</w:t>
      </w:r>
      <w:proofErr w:type="spellEnd"/>
    </w:p>
    <w:p w:rsidR="00C12238" w:rsidRPr="00C12238" w:rsidRDefault="00C12238" w:rsidP="00C122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56"/>
        <w:jc w:val="both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r w:rsidRPr="00C12238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[19] ГН 2.3.3.972-2000             Предельно допустимые количества</w:t>
      </w:r>
    </w:p>
    <w:p w:rsidR="00C12238" w:rsidRPr="00C12238" w:rsidRDefault="00C12238" w:rsidP="00C122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56"/>
        <w:jc w:val="both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r w:rsidRPr="00C12238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                                 химических веществ, выделяющихся </w:t>
      </w:r>
      <w:proofErr w:type="gramStart"/>
      <w:r w:rsidRPr="00C12238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из</w:t>
      </w:r>
      <w:proofErr w:type="gramEnd"/>
    </w:p>
    <w:p w:rsidR="00C12238" w:rsidRPr="00C12238" w:rsidRDefault="00C12238" w:rsidP="00C122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56"/>
        <w:jc w:val="both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r w:rsidRPr="00C12238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                                 материалов, контактирующих с </w:t>
      </w:r>
      <w:proofErr w:type="gramStart"/>
      <w:r w:rsidRPr="00C12238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пищевыми</w:t>
      </w:r>
      <w:proofErr w:type="gramEnd"/>
    </w:p>
    <w:p w:rsidR="00C12238" w:rsidRPr="00C12238" w:rsidRDefault="00C12238" w:rsidP="00C122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56"/>
        <w:jc w:val="both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r w:rsidRPr="00C12238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                                 продуктами</w:t>
      </w:r>
    </w:p>
    <w:p w:rsidR="009F1D5E" w:rsidRPr="00C12238" w:rsidRDefault="009F1D5E" w:rsidP="00C12238"/>
    <w:sectPr w:rsidR="009F1D5E" w:rsidRPr="00C12238" w:rsidSect="009F1D5E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261" w:rsidRDefault="00416261" w:rsidP="003B080B">
      <w:pPr>
        <w:spacing w:after="0" w:line="240" w:lineRule="auto"/>
      </w:pPr>
      <w:r>
        <w:separator/>
      </w:r>
    </w:p>
  </w:endnote>
  <w:endnote w:type="continuationSeparator" w:id="0">
    <w:p w:rsidR="00416261" w:rsidRDefault="00416261" w:rsidP="003B0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80B" w:rsidRDefault="003B080B" w:rsidP="003B080B">
    <w:pPr>
      <w:pStyle w:val="a6"/>
      <w:jc w:val="right"/>
    </w:pPr>
    <w:hyperlink r:id="rId1" w:history="1">
      <w:r>
        <w:rPr>
          <w:rStyle w:val="aa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3B080B" w:rsidRDefault="003B080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261" w:rsidRDefault="00416261" w:rsidP="003B080B">
      <w:pPr>
        <w:spacing w:after="0" w:line="240" w:lineRule="auto"/>
      </w:pPr>
      <w:r>
        <w:separator/>
      </w:r>
    </w:p>
  </w:footnote>
  <w:footnote w:type="continuationSeparator" w:id="0">
    <w:p w:rsidR="00416261" w:rsidRDefault="00416261" w:rsidP="003B08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30CE"/>
    <w:rsid w:val="003B080B"/>
    <w:rsid w:val="00416261"/>
    <w:rsid w:val="00625A53"/>
    <w:rsid w:val="008030CE"/>
    <w:rsid w:val="009F1D5E"/>
    <w:rsid w:val="00C12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3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30CE"/>
    <w:rPr>
      <w:b/>
      <w:bCs/>
    </w:rPr>
  </w:style>
  <w:style w:type="character" w:customStyle="1" w:styleId="apple-converted-space">
    <w:name w:val="apple-converted-space"/>
    <w:basedOn w:val="a0"/>
    <w:rsid w:val="008030CE"/>
  </w:style>
  <w:style w:type="paragraph" w:styleId="a5">
    <w:name w:val="No Spacing"/>
    <w:uiPriority w:val="1"/>
    <w:qFormat/>
    <w:rsid w:val="008030CE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semiHidden/>
    <w:unhideWhenUsed/>
    <w:rsid w:val="00C122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1223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3B08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B080B"/>
  </w:style>
  <w:style w:type="paragraph" w:styleId="a8">
    <w:name w:val="footer"/>
    <w:basedOn w:val="a"/>
    <w:link w:val="a9"/>
    <w:uiPriority w:val="99"/>
    <w:semiHidden/>
    <w:unhideWhenUsed/>
    <w:rsid w:val="003B08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B080B"/>
  </w:style>
  <w:style w:type="character" w:styleId="aa">
    <w:name w:val="Hyperlink"/>
    <w:basedOn w:val="a0"/>
    <w:uiPriority w:val="99"/>
    <w:semiHidden/>
    <w:unhideWhenUsed/>
    <w:rsid w:val="003B08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37081">
          <w:marLeft w:val="-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81052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903622">
          <w:marLeft w:val="-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3776">
          <w:marLeft w:val="-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14</Pages>
  <Words>4878</Words>
  <Characters>27811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Kolisto</Manager>
  <Company>http://gosstandart.info/</Company>
  <LinksUpToDate>false</LinksUpToDate>
  <CharactersWithSpaces>32624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2</cp:revision>
  <dcterms:created xsi:type="dcterms:W3CDTF">2012-10-28T19:04:00Z</dcterms:created>
  <dcterms:modified xsi:type="dcterms:W3CDTF">2017-08-14T20:53:00Z</dcterms:modified>
</cp:coreProperties>
</file>