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6F" w:rsidRDefault="00DB706F" w:rsidP="00DB706F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bookmarkStart w:id="0" w:name="_GoBack"/>
      <w:r>
        <w:rPr>
          <w:rFonts w:ascii="Arial" w:hAnsi="Arial" w:cs="Arial"/>
          <w:color w:val="2D2D2D"/>
          <w:spacing w:val="2"/>
          <w:sz w:val="46"/>
          <w:szCs w:val="46"/>
        </w:rPr>
        <w:t>ГОСТ 25809-96. Смесители и краны водоразборные. Типы и основные размеры</w:t>
      </w:r>
    </w:p>
    <w:bookmarkEnd w:id="0"/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ГОСТ 25809-96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Группа Ж21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1"/>
          <w:szCs w:val="31"/>
        </w:rPr>
      </w:pPr>
      <w:r>
        <w:rPr>
          <w:rFonts w:ascii="Arial" w:hAnsi="Arial" w:cs="Arial"/>
          <w:color w:val="3C3C3C"/>
          <w:spacing w:val="2"/>
          <w:sz w:val="31"/>
          <w:szCs w:val="31"/>
        </w:rPr>
        <w:t>МЕЖГОСУДАРСТВЕННЫЙ СТАНДАРТ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r>
        <w:rPr>
          <w:rFonts w:ascii="Arial" w:hAnsi="Arial" w:cs="Arial"/>
          <w:color w:val="3C3C3C"/>
          <w:spacing w:val="2"/>
          <w:sz w:val="31"/>
          <w:szCs w:val="31"/>
        </w:rPr>
        <w:br/>
        <w:t xml:space="preserve">СМЕСИТЕЛИ И </w:t>
      </w:r>
      <w:proofErr w:type="gramStart"/>
      <w:r>
        <w:rPr>
          <w:rFonts w:ascii="Arial" w:hAnsi="Arial" w:cs="Arial"/>
          <w:color w:val="3C3C3C"/>
          <w:spacing w:val="2"/>
          <w:sz w:val="31"/>
          <w:szCs w:val="31"/>
        </w:rPr>
        <w:t>КРАНЫ</w:t>
      </w:r>
      <w:proofErr w:type="gram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ВОДОРАЗБОРНЫЕ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r>
        <w:rPr>
          <w:rFonts w:ascii="Arial" w:hAnsi="Arial" w:cs="Arial"/>
          <w:color w:val="3C3C3C"/>
          <w:spacing w:val="2"/>
          <w:sz w:val="31"/>
          <w:szCs w:val="31"/>
        </w:rPr>
        <w:br/>
        <w:t>Типы и основные размеры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Water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supply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mixing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valves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and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taps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>.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Types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and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principal</w:t>
      </w:r>
      <w:proofErr w:type="spellEnd"/>
      <w:r>
        <w:rPr>
          <w:rFonts w:ascii="Arial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1"/>
          <w:szCs w:val="31"/>
        </w:rPr>
        <w:t>dimensions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ОКП 49 5110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Дата введения на территории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Российской Федерации 1998-01-01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headertext"/>
        <w:shd w:val="clear" w:color="auto" w:fill="FFFFFF"/>
        <w:spacing w:before="150" w:beforeAutospacing="0" w:after="75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1"/>
          <w:szCs w:val="31"/>
        </w:rPr>
      </w:pPr>
      <w:r>
        <w:rPr>
          <w:rFonts w:ascii="Arial" w:hAnsi="Arial" w:cs="Arial"/>
          <w:color w:val="3C3C3C"/>
          <w:spacing w:val="2"/>
          <w:sz w:val="31"/>
          <w:szCs w:val="31"/>
        </w:rPr>
        <w:t>Предисловие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1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РАЗРАБОТАН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Научно-исследовательским институтом санитарной техники (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НИИсантехники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>) Российской Федерации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ВНЕСЕН Минстроем России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2 ПРИНЯТ Межгосударственной Научно-технической Комиссией по стандартизации, техническому нормированию и сертификации в строительстве (МНТКС) 15 мая 1996 г.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За принятие проголосовали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65"/>
        <w:gridCol w:w="5790"/>
      </w:tblGrid>
      <w:tr w:rsidR="00DB706F" w:rsidTr="00DB706F">
        <w:trPr>
          <w:trHeight w:val="15"/>
        </w:trPr>
        <w:tc>
          <w:tcPr>
            <w:tcW w:w="4250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6838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Наименование государства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Наименование органа государственного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  <w:t>управления строительством</w:t>
            </w:r>
          </w:p>
        </w:tc>
      </w:tr>
      <w:tr w:rsidR="00DB706F" w:rsidTr="00DB706F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Азербайджан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Госстрой Азербайджанской Республики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Армения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Министерство градостроительства Республики Армения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Белоруссия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Госстрой Республики Белоруссия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Казахстан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Минстрой Республики Казахстан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Киргизская Республика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Госстрой Киргизской Республики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Молдова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Департамент Архитектуры и строительства Республики Молдова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Российская Федерация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Минстрой России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Таджикистан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Госстрой Республики Таджикистан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Республика Узбекистан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proofErr w:type="spellStart"/>
            <w:r>
              <w:rPr>
                <w:color w:val="2D2D2D"/>
                <w:sz w:val="21"/>
                <w:szCs w:val="21"/>
              </w:rPr>
              <w:t>Госкомархитектстрой</w:t>
            </w:r>
            <w:proofErr w:type="spellEnd"/>
            <w:r>
              <w:rPr>
                <w:color w:val="2D2D2D"/>
                <w:sz w:val="21"/>
                <w:szCs w:val="21"/>
              </w:rPr>
              <w:t xml:space="preserve"> Республики Узбекистан</w:t>
            </w:r>
          </w:p>
        </w:tc>
      </w:tr>
      <w:tr w:rsidR="00DB706F" w:rsidTr="00DB706F"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Украина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proofErr w:type="spellStart"/>
            <w:r>
              <w:rPr>
                <w:color w:val="2D2D2D"/>
                <w:sz w:val="21"/>
                <w:szCs w:val="21"/>
              </w:rPr>
              <w:t>Госкомградостроительства</w:t>
            </w:r>
            <w:proofErr w:type="spellEnd"/>
            <w:r>
              <w:rPr>
                <w:color w:val="2D2D2D"/>
                <w:sz w:val="21"/>
                <w:szCs w:val="21"/>
              </w:rPr>
              <w:t xml:space="preserve"> Украины</w:t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 ВВЕДЕН В ДЕЙСТВИЕ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 w:rsidRPr="003B7B9B">
        <w:rPr>
          <w:rFonts w:ascii="Arial" w:hAnsi="Arial" w:cs="Arial"/>
          <w:spacing w:val="2"/>
          <w:sz w:val="21"/>
          <w:szCs w:val="21"/>
        </w:rPr>
        <w:t>Постановлением Минстроя России от 25 декабря 1997 г. № 18-73</w:t>
      </w:r>
      <w:r>
        <w:rPr>
          <w:rFonts w:ascii="Arial" w:hAnsi="Arial" w:cs="Arial"/>
          <w:color w:val="2D2D2D"/>
          <w:spacing w:val="2"/>
          <w:sz w:val="21"/>
          <w:szCs w:val="21"/>
        </w:rPr>
        <w:t>непосредственно в качестве государственного стандарта Российской Федерации с 1 января 1998 г.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4 ВЗАМЕН ГОСТ 25809-83</w:t>
      </w:r>
    </w:p>
    <w:p w:rsidR="00DB706F" w:rsidRDefault="00DB706F" w:rsidP="00DB706F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1"/>
          <w:szCs w:val="31"/>
        </w:rPr>
      </w:pPr>
      <w:r>
        <w:rPr>
          <w:rFonts w:ascii="Arial" w:hAnsi="Arial" w:cs="Arial"/>
          <w:color w:val="3C3C3C"/>
          <w:spacing w:val="2"/>
          <w:sz w:val="31"/>
          <w:szCs w:val="31"/>
        </w:rPr>
        <w:br/>
        <w:t>1 Область применения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 xml:space="preserve">Настоящий стандарт распространяется на водоразборные смесители и краны для умывальников, рукомойников, моек, раковин, ванн, душа,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бидэ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>, предназначенные для подачи и смешения холодной и горячей (температурой до 75°С) воды, поступающей из централизованных или местных систем холодного и горячего водоснабжения при рабочем давлении от 0,05 до 0,63 МПа или от 0,05 до 1,0 МПа.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Обязательные требования изложены в пунктах 3.2, 3.4 - 3.16.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2 Нормативные ссылки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В настоящем стандарте использованы ссылки на следующие стандарты: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3B7B9B">
        <w:rPr>
          <w:rFonts w:ascii="Arial" w:hAnsi="Arial" w:cs="Arial"/>
          <w:spacing w:val="2"/>
          <w:sz w:val="21"/>
          <w:szCs w:val="21"/>
        </w:rPr>
        <w:t>ГОСТ 8870-79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t>Колонки водогрейные для ванн. Технические условия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3B7B9B">
        <w:rPr>
          <w:rFonts w:ascii="Arial" w:hAnsi="Arial" w:cs="Arial"/>
          <w:spacing w:val="2"/>
          <w:sz w:val="21"/>
          <w:szCs w:val="21"/>
        </w:rPr>
        <w:t>ГОСТ 19681-94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t>Арматура санитарно-техническая водоразборная. Общие технические условия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3 Типы и основные размеры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t xml:space="preserve">3.1 Обозначения, определяющие тип смесителя или крана: См - смеситель,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Кр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кран, Ум - для умывальника, М - для мойки, В - для ванны, ВУ - общий для ванны и умывальника,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Дш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для душа,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Бд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для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бидэ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К - для водогрейной колонки, Д -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О -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однорукояточный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Л - локтевой,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Р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с подводками в раздельных отверстиях, Ц - центральный (с подводками, размещенными в одном отверстии), Б - набортный, Н - настенный, 3 -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застенный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Шл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с душевой сеткой на гибком шланге, </w:t>
      </w:r>
      <w:proofErr w:type="spellStart"/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Шт</w:t>
      </w:r>
      <w:proofErr w:type="spellEnd"/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с душевой сеткой на штанге,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Тр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с душевой сеткой на стационарной трубке,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Щб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со щеткой с набортным креплением,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Щн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со щеткой с настенным креплением, А - излив с аэратором, Ив - излив выдвижной,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Ст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излив со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струевыпрямителем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р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излив с развальцованным носиком.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3.2 Условное обозначение типа смесителя или крана в технической документации или при заказе должно состоять из букв: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См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для смесителя или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Кр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для крана, типа смесителя или крана, указанного последовательным набором буквенных обозначений, приведенных в 3.1, и обозначения настоящего стандарта.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В условное обозначение настенного смесителя перед обозначением настоящего стандарта добавляют цифры 10 или 15 в зависимости от межцентрового расстояния штуцеров 100 или 150 мм.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Пример условного обозначения типа смесителя для умывальника,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однорукояточного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>, центрального, набортного, с аэратором: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См-УмОЦБА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ГОСТ 25809-96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То же, для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двухрукояточного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центрального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>, набортного с аэратором: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См-МДЦБА ГОСТ 25809-96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То же, для ванны,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однорукояточного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раздельного, настенного, с душевой сеткой на гибком шланге и штанге, со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струевыпрямителем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и межцентровым расстоянием 150 мм: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См-ВОРНШлШтСт-15 ГОСТ 25809-96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То же, общего для ванны и умывальника,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двухрукояточного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>, раздельного, настенного, с душевой сеткой на гибком шланге, с аэратором и межцентровым расстоянием 150 мм: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См-ВУДРНШлА-15 ГОСТ 25809-96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То же, для душа,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двухрукояточного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>, раздельного, настенного, с душевой сеткой на стационарной трубке и межцентровым расстоянием 150 мм: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См-ДшДРНТр-15 ГОСТ 25809-96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 xml:space="preserve">3.3 Форма и конструкция корпусов смесителей и кранов, переключателей воды,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изливов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аэраторов, душевых трубок, шлангов, душевых сеток, щеток,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маховичков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вентильных головок или рукояток, деталей присоединения смесителей и кранов к сетям холодной и горячей воды, крепления душевых сеток к стене или на корпусе смесителя настоящим </w:t>
      </w: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t>стандартом не регламентируются, а определяются рабочими чертежами.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proofErr w:type="gram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3.4 Настенные смесители изготовляют с расстоянием между центрами штуцеров для присоединения патрубков подвода воды, равным 100 и 150 мм, в соответствии с заказами потребителей.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3.5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Изливы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смесителей и кранов изготавливают с аэратором,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струевыпрямителем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или развальцованным носиком.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3.6 Основные и присоединительные размеры смесителей и кранов и предельные отклонения от размеров должны соответствовать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указанным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на рисунках 1-29 и в таблицах 1-11.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3.7 Центральные смесители для умывальников, моек изготовляют с литым тройником или с гибкими трубками, предназначенными для присоединения смесителя к сетям холодной и горячей воды, основные размеры которых указаны на рисунке 22.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3.8 Основные размеры седла клапана и резьбы седла для присоединения вентильных головок должны соответствовать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указанным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на рисунке 24.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3.9 Размер резьбы накидных гаек и штуцеров для присоединения душевых трубок и шлангов должен быть G =1/2-В, а поворотных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изливов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- G 3/4-В.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3.10 Размер резьбы узла присоединения душевой сетки к душевой трубке и трубке рукоятки гибкого шланга должен быть G 1/2-B.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3.11 Размеры резьбы узла присоединения аэратора к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изливам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должны соответствовать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указанным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на рисунке 25.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3.12 Смесители и </w:t>
      </w:r>
      <w:proofErr w:type="gramStart"/>
      <w:r>
        <w:rPr>
          <w:rFonts w:ascii="Arial" w:hAnsi="Arial" w:cs="Arial"/>
          <w:color w:val="2D2D2D"/>
          <w:spacing w:val="2"/>
          <w:sz w:val="21"/>
          <w:szCs w:val="21"/>
        </w:rPr>
        <w:t>краны</w:t>
      </w:r>
      <w:proofErr w:type="gram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центральные набортные должны иметь размер корпуса, обеспечивающий их монтаж на отверстии мойки, раковины, умывальника или рукомойника диаметром 34 мм.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3.13 Гибкие подводки центральных и набортных смесителей (рисунок 22) должны обеспечивать удобство монтажа (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гибку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без применения дополнительного инструмента).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3.14 Патрубки для присоединения настенных смесителей к сетям холодной и горячей воды должны иметь эксцентриситет не менее 3 мм и внутренние реборды или наружные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лыски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для завинчивания их в муфту или угольник.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3.15 Конструкция смесителей к водогрейным колонкам должна исключать возможность повышения давления в водяном баке колонки выше 0,1 МПа.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3.16 Предприятия-изготовители должны поставлять смесители и краны комплектно. В комплект входит смеситель или кран со всеми деталями (облицовочные шайбы, патрубки или узлы присоединения к сетям холодной или горячей воды, детали крепления, прокладки </w:t>
      </w: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t>и т.д.), предусмотренными технической документацией.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3.17 Технические требования, правила приемки, методы испытаний, маркировка, упаковка, транспортирование, хранение, указания по монтажу и эксплуатации смесителей и кранов и гарантии изготовителя - по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 w:rsidRPr="003B7B9B">
        <w:rPr>
          <w:rFonts w:ascii="Arial" w:hAnsi="Arial" w:cs="Arial"/>
          <w:spacing w:val="2"/>
          <w:sz w:val="21"/>
          <w:szCs w:val="21"/>
        </w:rPr>
        <w:t>ГОСТ 19681</w:t>
      </w:r>
      <w:r>
        <w:rPr>
          <w:rFonts w:ascii="Arial" w:hAnsi="Arial" w:cs="Arial"/>
          <w:color w:val="2D2D2D"/>
          <w:spacing w:val="2"/>
          <w:sz w:val="21"/>
          <w:szCs w:val="21"/>
        </w:rPr>
        <w:t>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3.18 Время действия порционных полуавтоматических смесителей и кранов не должно превышать 60 с.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1 - Смеситель для умывальника и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центральный набортный, излив с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аэратором</w:t>
      </w:r>
      <w:proofErr w:type="gram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.Т</w:t>
      </w:r>
      <w:proofErr w:type="gram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ипы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См -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УмДЦБА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, См-МДЦБА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861560" cy="3611245"/>
            <wp:effectExtent l="0" t="0" r="0" b="8255"/>
            <wp:docPr id="100" name="Рисунок 100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06"/>
        <w:gridCol w:w="2338"/>
        <w:gridCol w:w="4111"/>
      </w:tblGrid>
      <w:tr w:rsidR="00DB706F" w:rsidTr="00DB706F">
        <w:trPr>
          <w:trHeight w:val="15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9pt;height:12.95pt">
                  <v:imagedata croptop="-65520f" cropbottom="65520f"/>
                </v:shape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headertext"/>
              <w:spacing w:before="150" w:beforeAutospacing="0" w:after="75" w:afterAutospacing="0" w:line="288" w:lineRule="atLeast"/>
              <w:jc w:val="center"/>
              <w:textAlignment w:val="baseline"/>
              <w:rPr>
                <w:color w:val="3C3C3C"/>
                <w:sz w:val="41"/>
                <w:szCs w:val="41"/>
              </w:rPr>
            </w:pPr>
            <w:r w:rsidRPr="006A60E4">
              <w:rPr>
                <w:noProof/>
                <w:color w:val="3C3C3C"/>
                <w:sz w:val="41"/>
                <w:szCs w:val="41"/>
              </w:rPr>
              <w:pict>
                <v:shape id="_x0000_i1026" type="#_x0000_t75" style="width:15pt;height:12.95pt">
                  <v:imagedata croptop="-65520f" cropbottom="65520f"/>
                </v:shape>
              </w:pic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c>
          <w:tcPr>
            <w:tcW w:w="665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proofErr w:type="gramStart"/>
            <w:r>
              <w:rPr>
                <w:color w:val="2D2D2D"/>
                <w:sz w:val="21"/>
                <w:szCs w:val="21"/>
              </w:rPr>
              <w:t>мм</w:t>
            </w:r>
            <w:proofErr w:type="gramEnd"/>
            <w:r>
              <w:rPr>
                <w:color w:val="2D2D2D"/>
                <w:sz w:val="21"/>
                <w:szCs w:val="21"/>
              </w:rPr>
              <w:t>, не менее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rPr>
                <w:sz w:val="24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70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умывальников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1 - Смеситель для умывальника и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центральный набортный,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излив с аэратором. Типы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См-УмДЦБА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См-МДЦБА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lastRenderedPageBreak/>
        <w:t xml:space="preserve">Рисунок 2 - Смеситель для умывальника и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центральный </w:t>
      </w:r>
      <w:proofErr w:type="gram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на</w:t>
      </w:r>
      <w:proofErr w:type="gram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бортный, излив с аэратором. Типы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См-УмДЦБА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См-МДЦБА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3203575" cy="2723515"/>
            <wp:effectExtent l="0" t="0" r="0" b="635"/>
            <wp:docPr id="97" name="Рисунок 97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2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3"/>
        <w:gridCol w:w="2490"/>
        <w:gridCol w:w="3972"/>
      </w:tblGrid>
      <w:tr w:rsidR="00DB706F" w:rsidTr="00DB706F">
        <w:trPr>
          <w:trHeight w:val="15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27" type="#_x0000_t75" style="width:11.9pt;height:12.95pt">
                  <v:imagedata croptop="-65520f" cropbottom="65520f"/>
                </v:shape>
              </w:pic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headertext"/>
              <w:spacing w:before="150" w:beforeAutospacing="0" w:after="75" w:afterAutospacing="0" w:line="288" w:lineRule="atLeast"/>
              <w:jc w:val="center"/>
              <w:textAlignment w:val="baseline"/>
              <w:rPr>
                <w:color w:val="3C3C3C"/>
                <w:sz w:val="41"/>
                <w:szCs w:val="41"/>
              </w:rPr>
            </w:pPr>
            <w:r w:rsidRPr="006A60E4">
              <w:rPr>
                <w:noProof/>
                <w:color w:val="3C3C3C"/>
                <w:sz w:val="41"/>
                <w:szCs w:val="41"/>
              </w:rPr>
              <w:pict>
                <v:shape id="_x0000_i1028" type="#_x0000_t75" style="width:15pt;height:12.95pt">
                  <v:imagedata croptop="-65520f" cropbottom="65520f"/>
                </v:shape>
              </w:pic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c>
          <w:tcPr>
            <w:tcW w:w="6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proofErr w:type="gramStart"/>
            <w:r>
              <w:rPr>
                <w:color w:val="2D2D2D"/>
                <w:sz w:val="21"/>
                <w:szCs w:val="21"/>
              </w:rPr>
              <w:t>мм</w:t>
            </w:r>
            <w:proofErr w:type="gramEnd"/>
            <w:r>
              <w:rPr>
                <w:color w:val="2D2D2D"/>
                <w:sz w:val="21"/>
                <w:szCs w:val="21"/>
              </w:rPr>
              <w:t>, не менее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rPr>
                <w:sz w:val="24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умывальников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2 - Смеситель для умывальника и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набортный, излив с аэратором. Типы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См-УмДЦБА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См-МДЦБА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3 - Смеситель для умывальника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однорукояточный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локтевой с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подводкамив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раздельных </w:t>
      </w:r>
      <w:proofErr w:type="gram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отверстиях</w:t>
      </w:r>
      <w:proofErr w:type="gram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настенный.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См-УмОЛРН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848350" cy="2335530"/>
            <wp:effectExtent l="0" t="0" r="0" b="7620"/>
            <wp:docPr id="94" name="Рисунок 94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3 - Смеситель для умывальника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однорукояточный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локтевой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с подводками в раздельных отверстиях настенный.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См-УмОЛРН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4 - Смеситель для умывальника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застенный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, излив с аэратором.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См-УмДРЗА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5170805" cy="2039620"/>
            <wp:effectExtent l="0" t="0" r="0" b="0"/>
            <wp:docPr id="93" name="Рисунок 93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4 - Смеситель для умывальника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в раздельных отверстиях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застенный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излив с аэратором.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См-УмДРЗА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5 - Смеситель для умывальника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настенный, излив с аэратором.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См-УмДРНА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387975" cy="2085340"/>
            <wp:effectExtent l="0" t="0" r="3175" b="0"/>
            <wp:docPr id="92" name="Рисунок 92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5 - Смеситель для умывальника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в раздельных отверстиях настенный, излив с аэратором.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См-УмДРНА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6 - Смеситель для умывальника и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набортный, излив с аэратором. Типы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См-УмДРБА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См-МДРБА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5321935" cy="2717165"/>
            <wp:effectExtent l="0" t="0" r="0" b="6985"/>
            <wp:docPr id="91" name="Рисунок 91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3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3"/>
        <w:gridCol w:w="2490"/>
        <w:gridCol w:w="3972"/>
      </w:tblGrid>
      <w:tr w:rsidR="00DB706F" w:rsidTr="00DB706F">
        <w:trPr>
          <w:trHeight w:val="15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29" type="#_x0000_t75" style="width:11.9pt;height:12.95pt">
                  <v:imagedata croptop="-65520f" cropbottom="65520f"/>
                </v:shape>
              </w:pic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headertext"/>
              <w:spacing w:before="150" w:beforeAutospacing="0" w:after="75" w:afterAutospacing="0" w:line="288" w:lineRule="atLeast"/>
              <w:jc w:val="center"/>
              <w:textAlignment w:val="baseline"/>
              <w:rPr>
                <w:color w:val="3C3C3C"/>
                <w:sz w:val="41"/>
                <w:szCs w:val="41"/>
              </w:rPr>
            </w:pPr>
            <w:r w:rsidRPr="006A60E4">
              <w:rPr>
                <w:noProof/>
                <w:color w:val="3C3C3C"/>
                <w:sz w:val="41"/>
                <w:szCs w:val="41"/>
              </w:rPr>
              <w:pict>
                <v:shape id="_x0000_i1030" type="#_x0000_t75" style="width:15pt;height:12.95pt">
                  <v:imagedata croptop="-65520f" cropbottom="65520f"/>
                </v:shape>
              </w:pic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c>
          <w:tcPr>
            <w:tcW w:w="683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proofErr w:type="gramStart"/>
            <w:r>
              <w:rPr>
                <w:color w:val="2D2D2D"/>
                <w:sz w:val="21"/>
                <w:szCs w:val="21"/>
              </w:rPr>
              <w:t>мм</w:t>
            </w:r>
            <w:proofErr w:type="gramEnd"/>
            <w:r>
              <w:rPr>
                <w:color w:val="2D2D2D"/>
                <w:sz w:val="21"/>
                <w:szCs w:val="21"/>
              </w:rPr>
              <w:t>, не менее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rPr>
                <w:sz w:val="24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110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умывальников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6 - Смеситель для умывальника и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в раздельных отверстиях набортный, излив с аэратором. Типы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См-УмДРБА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См-МДРБА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lastRenderedPageBreak/>
        <w:t xml:space="preserve">Рисунок 7 - Смеситель для умывальника и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однорукояточный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центральный набортный, излив с аэратором. Типы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См-УмОЦБА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См-МОЦБА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874645" cy="4460240"/>
            <wp:effectExtent l="0" t="0" r="1905" b="0"/>
            <wp:docPr id="88" name="Рисунок 88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3"/>
        <w:gridCol w:w="2477"/>
        <w:gridCol w:w="3985"/>
      </w:tblGrid>
      <w:tr w:rsidR="00DB706F" w:rsidTr="00DB706F">
        <w:trPr>
          <w:trHeight w:val="15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31" type="#_x0000_t75" style="width:11.9pt;height:12.95pt">
                  <v:imagedata croptop="-65520f" cropbottom="65520f"/>
                </v:shape>
              </w:pic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headertext"/>
              <w:spacing w:before="150" w:beforeAutospacing="0" w:after="75" w:afterAutospacing="0" w:line="288" w:lineRule="atLeast"/>
              <w:jc w:val="center"/>
              <w:textAlignment w:val="baseline"/>
              <w:rPr>
                <w:color w:val="3C3C3C"/>
                <w:sz w:val="41"/>
                <w:szCs w:val="41"/>
              </w:rPr>
            </w:pPr>
            <w:r w:rsidRPr="006A60E4">
              <w:rPr>
                <w:noProof/>
                <w:color w:val="3C3C3C"/>
                <w:sz w:val="41"/>
                <w:szCs w:val="41"/>
              </w:rPr>
              <w:pict>
                <v:shape id="_x0000_i1032" type="#_x0000_t75" style="width:15pt;height:12.95pt">
                  <v:imagedata croptop="-65520f" cropbottom="65520f"/>
                </v:shape>
              </w:pic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c>
          <w:tcPr>
            <w:tcW w:w="683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proofErr w:type="gramStart"/>
            <w:r>
              <w:rPr>
                <w:color w:val="2D2D2D"/>
                <w:sz w:val="21"/>
                <w:szCs w:val="21"/>
              </w:rPr>
              <w:t>мм</w:t>
            </w:r>
            <w:proofErr w:type="gramEnd"/>
            <w:r>
              <w:rPr>
                <w:color w:val="2D2D2D"/>
                <w:sz w:val="21"/>
                <w:szCs w:val="21"/>
              </w:rPr>
              <w:t>, не менее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rPr>
                <w:sz w:val="24"/>
                <w:szCs w:val="24"/>
              </w:rPr>
            </w:pPr>
          </w:p>
        </w:tc>
      </w:tr>
      <w:tr w:rsidR="00DB706F" w:rsidTr="00DB706F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110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70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умывальников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130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7 - Смеситель для умывальника и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однорукояточный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центральный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набортный, излив с аэратором. Типы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См-УмОЦБА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См-МОЦБА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8 - Смеситель для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центральный набортный со щеткой с набортным креплением, излив с аэратором.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См-МДЦБЩбА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894070" cy="3835400"/>
            <wp:effectExtent l="0" t="0" r="0" b="0"/>
            <wp:docPr id="85" name="Рисунок 85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5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696"/>
        <w:gridCol w:w="5544"/>
      </w:tblGrid>
      <w:tr w:rsidR="00DB706F" w:rsidTr="00DB706F">
        <w:trPr>
          <w:trHeight w:val="15"/>
          <w:jc w:val="center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5544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33" type="#_x0000_t75" style="width:11.9pt;height:12.95pt">
                  <v:imagedata croptop="-65520f" cropbottom="65520f"/>
                </v:shape>
              </w:pict>
            </w:r>
            <w:r w:rsidR="00DB706F">
              <w:rPr>
                <w:color w:val="2D2D2D"/>
                <w:sz w:val="21"/>
                <w:szCs w:val="21"/>
              </w:rPr>
              <w:t xml:space="preserve">, </w:t>
            </w:r>
            <w:proofErr w:type="gramStart"/>
            <w:r w:rsidR="00DB706F">
              <w:rPr>
                <w:color w:val="2D2D2D"/>
                <w:sz w:val="21"/>
                <w:szCs w:val="21"/>
              </w:rPr>
              <w:t>мм</w:t>
            </w:r>
            <w:proofErr w:type="gramEnd"/>
            <w:r w:rsidR="00DB706F">
              <w:rPr>
                <w:color w:val="2D2D2D"/>
                <w:sz w:val="21"/>
                <w:szCs w:val="21"/>
              </w:rPr>
              <w:t>, не менее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8 - Смеситель для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центральный набортный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со щеткой с набортным креплением, излив с аэратором.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См-МДЦБЩбА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9 - Смеситель для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центральный набортный со щеткой с настенным креплением, излив с аэратором.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См-МДЦБЩнА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775835" cy="5552440"/>
            <wp:effectExtent l="0" t="0" r="5715" b="0"/>
            <wp:docPr id="83" name="Рисунок 83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6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528"/>
        <w:gridCol w:w="5827"/>
      </w:tblGrid>
      <w:tr w:rsidR="00DB706F" w:rsidTr="00DB706F">
        <w:trPr>
          <w:trHeight w:val="15"/>
          <w:jc w:val="center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6098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34" type="#_x0000_t75" style="width:11.9pt;height:12.95pt">
                  <v:imagedata croptop="-65520f" cropbottom="65520f"/>
                </v:shape>
              </w:pict>
            </w:r>
            <w:r w:rsidR="00DB706F">
              <w:rPr>
                <w:color w:val="2D2D2D"/>
                <w:sz w:val="21"/>
                <w:szCs w:val="21"/>
              </w:rPr>
              <w:t xml:space="preserve">, </w:t>
            </w:r>
            <w:proofErr w:type="gramStart"/>
            <w:r w:rsidR="00DB706F">
              <w:rPr>
                <w:color w:val="2D2D2D"/>
                <w:sz w:val="21"/>
                <w:szCs w:val="21"/>
              </w:rPr>
              <w:t>мм</w:t>
            </w:r>
            <w:proofErr w:type="gramEnd"/>
            <w:r w:rsidR="00DB706F">
              <w:rPr>
                <w:color w:val="2D2D2D"/>
                <w:sz w:val="21"/>
                <w:szCs w:val="21"/>
              </w:rPr>
              <w:t>, не менее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9 - Смеситель для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центральный набортный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со щеткой с настенным креплением, излив с аэратором.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См-МДЦБЩнА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10 - Смеситель для умывальника и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настенный, излив с аэратором. Типы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См-УмДРНА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См-МДРНА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00466E"/>
          <w:spacing w:val="2"/>
          <w:sz w:val="21"/>
          <w:szCs w:val="21"/>
        </w:rPr>
        <w:lastRenderedPageBreak/>
        <w:drawing>
          <wp:inline distT="0" distB="0" distL="0" distR="0">
            <wp:extent cx="6189980" cy="2381250"/>
            <wp:effectExtent l="0" t="0" r="1270" b="0"/>
            <wp:docPr id="81" name="Рисунок 81" descr="ГОСТ 25809-96 Смесители и краны водоразборные. Типы и основные размер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25809-96 Смесители и краны водоразборные. Типы и основные размер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7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454"/>
        <w:gridCol w:w="5901"/>
      </w:tblGrid>
      <w:tr w:rsidR="00DB706F" w:rsidTr="00DB706F">
        <w:trPr>
          <w:trHeight w:val="15"/>
          <w:jc w:val="center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6283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35" type="#_x0000_t75" style="width:11.9pt;height:12.95pt">
                  <v:imagedata croptop="-65520f" cropbottom="65520f"/>
                </v:shape>
              </w:pict>
            </w:r>
            <w:r w:rsidR="00DB706F">
              <w:rPr>
                <w:color w:val="2D2D2D"/>
                <w:sz w:val="21"/>
                <w:szCs w:val="21"/>
              </w:rPr>
              <w:t xml:space="preserve">, </w:t>
            </w:r>
            <w:proofErr w:type="gramStart"/>
            <w:r w:rsidR="00DB706F">
              <w:rPr>
                <w:color w:val="2D2D2D"/>
                <w:sz w:val="21"/>
                <w:szCs w:val="21"/>
              </w:rPr>
              <w:t>мм</w:t>
            </w:r>
            <w:proofErr w:type="gramEnd"/>
            <w:r w:rsidR="00DB706F">
              <w:rPr>
                <w:color w:val="2D2D2D"/>
                <w:sz w:val="21"/>
                <w:szCs w:val="21"/>
              </w:rPr>
              <w:t>, не менее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110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умывальников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6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6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10 - Смеситель для умывальника и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с подводками в раздельных отверстиях настенный, излив с аэратором. Типы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См-УмДРНА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См-МДРНА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11 - Смеситель для мойки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со щеткой с настенным креплением, излив с развальцованным носиком.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См-МДРНЩнр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124450" cy="3907790"/>
            <wp:effectExtent l="0" t="0" r="0" b="0"/>
            <wp:docPr id="79" name="Рисунок 79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8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462"/>
        <w:gridCol w:w="5893"/>
      </w:tblGrid>
      <w:tr w:rsidR="00DB706F" w:rsidTr="00DB706F">
        <w:trPr>
          <w:trHeight w:val="15"/>
          <w:jc w:val="center"/>
        </w:trPr>
        <w:tc>
          <w:tcPr>
            <w:tcW w:w="3696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6283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36" type="#_x0000_t75" style="width:11.9pt;height:12.95pt">
                  <v:imagedata croptop="-65520f" cropbottom="65520f"/>
                </v:shape>
              </w:pict>
            </w:r>
            <w:r w:rsidR="00DB706F">
              <w:rPr>
                <w:color w:val="2D2D2D"/>
                <w:sz w:val="21"/>
                <w:szCs w:val="21"/>
              </w:rPr>
              <w:t xml:space="preserve">, </w:t>
            </w:r>
            <w:proofErr w:type="gramStart"/>
            <w:r w:rsidR="00DB706F">
              <w:rPr>
                <w:color w:val="2D2D2D"/>
                <w:sz w:val="21"/>
                <w:szCs w:val="21"/>
              </w:rPr>
              <w:t>мм</w:t>
            </w:r>
            <w:proofErr w:type="gramEnd"/>
            <w:r w:rsidR="00DB706F">
              <w:rPr>
                <w:color w:val="2D2D2D"/>
                <w:sz w:val="21"/>
                <w:szCs w:val="21"/>
              </w:rPr>
              <w:t>, не менее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180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для моек с одной чашей</w:t>
            </w:r>
          </w:p>
        </w:tc>
      </w:tr>
      <w:tr w:rsidR="00DB706F" w:rsidTr="00DB706F">
        <w:trPr>
          <w:jc w:val="center"/>
        </w:trPr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240</w:t>
            </w:r>
          </w:p>
        </w:tc>
        <w:tc>
          <w:tcPr>
            <w:tcW w:w="6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с двумя чашами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11 - Смеситель для мойки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 отверстиях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настенный со щеткой с настенным креплением, излив с развальцованным носиком.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См-МДРНЩнр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12 - Смеситель общий для ванны и умывальника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 душевой сеткой на гибком шланге, излив с развальцованным носиком.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См-ВУДРНШлр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00466E"/>
          <w:spacing w:val="2"/>
          <w:sz w:val="21"/>
          <w:szCs w:val="21"/>
        </w:rPr>
        <w:lastRenderedPageBreak/>
        <w:drawing>
          <wp:inline distT="0" distB="0" distL="0" distR="0">
            <wp:extent cx="6189980" cy="4104640"/>
            <wp:effectExtent l="0" t="0" r="1270" b="0"/>
            <wp:docPr id="77" name="Рисунок 77" descr="ГОСТ 25809-96 Смесители и краны водоразборные. Типы и основные размеры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25809-96 Смесители и краны водоразборные. Типы и основные размеры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____________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*Справочный размер.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 xml:space="preserve">Рисунок 12 - Смеситель общий для ванны и умывальника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 отверстиях настенный с душевой сеткой на гибком шланге, излив с развальцованным носиком.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См-ВУДРНШлр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13 - Смеситель общий для ванны и умывальника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 душевой сеткой на штанге, излив с развальцованным носиком.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См-ВУДРНШтр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552315" cy="4354830"/>
            <wp:effectExtent l="0" t="0" r="635" b="7620"/>
            <wp:docPr id="76" name="Рисунок 76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13 - Смеситель общий для ванны и умывальника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br/>
        <w:t>с подводками в раздельных отверстиях настенный с душевой сеткой на штанге,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излив с развальцованным носиком.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См-ВУДРНШтр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14 - Смеситель для ванны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 душевой сеткой на гибком шланге.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См-ВДРНШл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3808730" cy="7321550"/>
            <wp:effectExtent l="0" t="0" r="1270" b="0"/>
            <wp:docPr id="75" name="Рисунок 75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_____________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*Справочный размер.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14 - Смеситель для ванны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 отверстиях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настенный с душевой сеткой на гибком шланге.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См-ВДРНШл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lastRenderedPageBreak/>
        <w:t xml:space="preserve">Рисунок 15 - Смеситель для ванны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однорукояточный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 душевой сеткой на гибком шланге, излив с аэратором.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См-ВОРНШлА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940300" cy="4677410"/>
            <wp:effectExtent l="0" t="0" r="0" b="8890"/>
            <wp:docPr id="74" name="Рисунок 74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15 - Смеситель для ванны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однорукояточный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отверстиях настенный с душевой сеткой на гибком шланге, излив с аэратором.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См-ВОРНШлА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16 - Смеситель для ванны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застенный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. Тип См-ВДРЗ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170805" cy="1999615"/>
            <wp:effectExtent l="0" t="0" r="0" b="635"/>
            <wp:docPr id="73" name="Рисунок 73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16 - Смеситель для ванны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отверстиях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застенный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>. Тип См-ВДРЗ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17 - Смеситель для душа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застенный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душевой сеткой на штанге.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См-ДшДРЗШт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999355" cy="4505960"/>
            <wp:effectExtent l="0" t="0" r="0" b="8890"/>
            <wp:docPr id="72" name="Рисунок 72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*Справочный размер.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br/>
        <w:t xml:space="preserve">Рисунок 17 - Смеситель для душа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отверстиях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застенный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душевой сеткой на штанге.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См-ДшДРЗШт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18 - Смеситель для душа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 душевой сеткой на гибком шланге.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См-ДшДРНШл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5295900" cy="4762500"/>
            <wp:effectExtent l="0" t="0" r="0" b="0"/>
            <wp:docPr id="71" name="Рисунок 71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______________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*Справочный размер.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18 - Смеситель для душа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 в раздельных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отверстиях настенный с душевой сеткой на гибком шланге.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См-ДшДРНШл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19 - Смеситель для душа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с подводками в раздельных отверстиях настенный с душевой сеткой на стационарной трубке.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См-ДшДРНТр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255895" cy="5223510"/>
            <wp:effectExtent l="0" t="0" r="1905" b="0"/>
            <wp:docPr id="70" name="Рисунок 70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*Справочный размер.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19 - Смеситель для душа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с подводками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в раздельных отверстиях настенный с душевой сеткой на стационарной трубке.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См-ДшДРНТр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20 - Смеситель для водогрейной колонки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настенный с душевой сеткой на стационарной трубке.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См-КДНТр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387975" cy="4598035"/>
            <wp:effectExtent l="0" t="0" r="3175" b="0"/>
            <wp:docPr id="69" name="Рисунок 69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__________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*Справочный размер.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9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55"/>
        <w:gridCol w:w="1931"/>
        <w:gridCol w:w="5469"/>
      </w:tblGrid>
      <w:tr w:rsidR="00DB706F" w:rsidTr="00DB706F">
        <w:trPr>
          <w:trHeight w:val="15"/>
        </w:trPr>
        <w:tc>
          <w:tcPr>
            <w:tcW w:w="2402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6838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</w:t>
            </w:r>
          </w:p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±10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</w:t>
            </w:r>
          </w:p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±20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Область применения</w:t>
            </w:r>
          </w:p>
        </w:tc>
      </w:tr>
      <w:tr w:rsidR="00DB706F" w:rsidTr="00DB706F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530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 смесителях к колонкам типов КВЭ-</w:t>
            </w:r>
            <w:proofErr w:type="gramStart"/>
            <w:r>
              <w:rPr>
                <w:color w:val="2D2D2D"/>
                <w:sz w:val="21"/>
                <w:szCs w:val="21"/>
              </w:rPr>
              <w:t>I</w:t>
            </w:r>
            <w:proofErr w:type="gramEnd"/>
            <w:r>
              <w:rPr>
                <w:color w:val="2D2D2D"/>
                <w:sz w:val="21"/>
                <w:szCs w:val="21"/>
              </w:rPr>
              <w:t xml:space="preserve"> и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t>КВЦ-I ГОСТ 8870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DB706F" w:rsidTr="00DB706F"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800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652</w:t>
            </w:r>
          </w:p>
        </w:tc>
        <w:tc>
          <w:tcPr>
            <w:tcW w:w="68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То же, типа КВЭ-</w:t>
            </w:r>
            <w:proofErr w:type="gramStart"/>
            <w:r>
              <w:rPr>
                <w:color w:val="2D2D2D"/>
                <w:sz w:val="21"/>
                <w:szCs w:val="21"/>
              </w:rPr>
              <w:t>II</w:t>
            </w:r>
            <w:proofErr w:type="gramEnd"/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 w:rsidR="006A60E4" w:rsidRPr="006A60E4">
        <w:rPr>
          <w:rFonts w:ascii="Arial" w:hAnsi="Arial" w:cs="Arial"/>
          <w:noProof/>
          <w:color w:val="2D2D2D"/>
          <w:spacing w:val="2"/>
          <w:sz w:val="21"/>
          <w:szCs w:val="21"/>
        </w:rPr>
        <w:pict>
          <v:shape id="_x0000_i1037" type="#_x0000_t75" style="width:11.9pt;height:12.95pt">
            <v:imagedata croptop="-65520f" cropbottom="65520f"/>
          </v:shape>
        </w:pic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t>= (160±5) мм - в смесителях к колонке только для ванн;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 w:rsidR="006A60E4" w:rsidRPr="006A60E4">
        <w:rPr>
          <w:rFonts w:ascii="Arial" w:hAnsi="Arial" w:cs="Arial"/>
          <w:noProof/>
          <w:color w:val="2D2D2D"/>
          <w:spacing w:val="2"/>
          <w:sz w:val="21"/>
          <w:szCs w:val="21"/>
        </w:rPr>
        <w:pict>
          <v:shape id="_x0000_i1038" type="#_x0000_t75" style="width:11.9pt;height:12.95pt">
            <v:imagedata croptop="-65520f" cropbottom="65520f"/>
          </v:shape>
        </w:pic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t>= (310±6) мм - в смесителях к колонке, общих для ванны и умывальника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20 - Смеситель для водогрейной колонки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настенный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с душевой сеткой на стационарной трубке.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См-КДНТр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21 - Смеситель для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бидэ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двухрукояточный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центральный набортный.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См-БдДЦБ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2427605" cy="3190240"/>
            <wp:effectExtent l="0" t="0" r="0" b="0"/>
            <wp:docPr id="66" name="Рисунок 66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21 - Смеситель для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бидэ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двухрукояточный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центральный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набортный.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См-БдДЦБ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Рисунок 22 - Основные размеры гибких медных подводок для присоединения центральных набортных смесителей к сетям холодной и горячей воды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085215" cy="2019300"/>
            <wp:effectExtent l="0" t="0" r="635" b="0"/>
            <wp:docPr id="65" name="Рисунок 65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Рисунок 22 - Основные размеры гибких медных подводок для присоединения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центральных набортных смесителей к сетям холодной и горячей воды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Рисунок 23 - Присоединительные размеры корпусов вентильных головок водоразборной и смесительной санитарно-технической арматуры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1315720" cy="842010"/>
            <wp:effectExtent l="0" t="0" r="0" b="0"/>
            <wp:docPr id="64" name="Рисунок 64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10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38"/>
        <w:gridCol w:w="4017"/>
      </w:tblGrid>
      <w:tr w:rsidR="00DB706F" w:rsidTr="00DB706F">
        <w:trPr>
          <w:trHeight w:val="15"/>
        </w:trPr>
        <w:tc>
          <w:tcPr>
            <w:tcW w:w="6653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Условный проход арматуры,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 w:rsidR="006A60E4">
              <w:rPr>
                <w:noProof/>
              </w:rPr>
              <w:pict>
                <v:shape id="_x0000_i1039" type="#_x0000_t75" style="width:12.95pt;height:12.95pt">
                  <v:imagedata croptop="-65520f" cropbottom="65520f"/>
                </v:shape>
              </w:pict>
            </w:r>
            <w:r>
              <w:rPr>
                <w:color w:val="2D2D2D"/>
                <w:sz w:val="21"/>
                <w:szCs w:val="21"/>
              </w:rPr>
              <w:t xml:space="preserve">у, </w:t>
            </w:r>
            <w:proofErr w:type="gramStart"/>
            <w:r>
              <w:rPr>
                <w:color w:val="2D2D2D"/>
                <w:sz w:val="21"/>
                <w:szCs w:val="21"/>
              </w:rPr>
              <w:t>мм</w:t>
            </w:r>
            <w:proofErr w:type="gramEnd"/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Размер резьбы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 w:rsidR="006A60E4">
              <w:rPr>
                <w:noProof/>
              </w:rPr>
              <w:pict>
                <v:shape id="_x0000_i1040" type="#_x0000_t75" style="width:12.95pt;height:12.95pt">
                  <v:imagedata croptop="-65520f" cropbottom="65520f"/>
                </v:shape>
              </w:pict>
            </w:r>
          </w:p>
        </w:tc>
      </w:tr>
      <w:tr w:rsidR="00DB706F" w:rsidTr="00DB706F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15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М18х1-6Н, G1/2-B</w:t>
            </w:r>
          </w:p>
        </w:tc>
      </w:tr>
      <w:tr w:rsidR="00DB706F" w:rsidTr="00DB706F">
        <w:tc>
          <w:tcPr>
            <w:tcW w:w="66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G1/2-B</w:t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Рисунок 23 - Присоединительные размеры корпусов вентильных головок водоразборной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и смесительной санитарно-технической арматуры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24 - Основные размеры седла клапана и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резьб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 для присоединения вентильных головок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Для вентильных головок с вращательным и возвратно-поступательным движением клапана</w:t>
      </w:r>
    </w:p>
    <w:p w:rsidR="00DB706F" w:rsidRDefault="00DB706F" w:rsidP="00DB706F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1"/>
          <w:szCs w:val="31"/>
        </w:rPr>
      </w:pPr>
      <w:r>
        <w:rPr>
          <w:rFonts w:ascii="Arial" w:hAnsi="Arial" w:cs="Arial"/>
          <w:color w:val="3C3C3C"/>
          <w:spacing w:val="2"/>
          <w:sz w:val="31"/>
          <w:szCs w:val="31"/>
        </w:rPr>
        <w:t>Для вентильных головок с вращательным</w:t>
      </w:r>
      <w:r>
        <w:rPr>
          <w:rStyle w:val="apple-converted-space"/>
          <w:rFonts w:ascii="Arial" w:hAnsi="Arial" w:cs="Arial"/>
          <w:color w:val="3C3C3C"/>
          <w:spacing w:val="2"/>
          <w:sz w:val="31"/>
          <w:szCs w:val="31"/>
        </w:rPr>
        <w:t> </w:t>
      </w:r>
      <w:r>
        <w:rPr>
          <w:rFonts w:ascii="Arial" w:hAnsi="Arial" w:cs="Arial"/>
          <w:color w:val="3C3C3C"/>
          <w:spacing w:val="2"/>
          <w:sz w:val="31"/>
          <w:szCs w:val="31"/>
        </w:rPr>
        <w:br/>
        <w:t>и возвратно-поступательным движением клапана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355215" cy="2407920"/>
            <wp:effectExtent l="0" t="0" r="6985" b="0"/>
            <wp:docPr id="61" name="Рисунок 61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Для вентильных головок с керамическими запорными элементами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1828800" cy="1920875"/>
            <wp:effectExtent l="0" t="0" r="0" b="3175"/>
            <wp:docPr id="60" name="Рисунок 60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24 - Основные размеры седла клапана и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резьб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 для присоединения вентильных головок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25 - Размеры резьбы узла присоединения аэратора к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изливам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 внешней резьбой</w:t>
      </w:r>
    </w:p>
    <w:p w:rsidR="00DB706F" w:rsidRDefault="00DB706F" w:rsidP="00DB706F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1"/>
          <w:szCs w:val="31"/>
        </w:rPr>
      </w:pPr>
      <w:r>
        <w:rPr>
          <w:rFonts w:ascii="Arial" w:hAnsi="Arial" w:cs="Arial"/>
          <w:color w:val="3C3C3C"/>
          <w:spacing w:val="2"/>
          <w:sz w:val="31"/>
          <w:szCs w:val="31"/>
        </w:rPr>
        <w:t>С внешней резьбой</w:t>
      </w:r>
      <w:r>
        <w:rPr>
          <w:rStyle w:val="apple-converted-space"/>
          <w:rFonts w:ascii="Arial" w:hAnsi="Arial" w:cs="Arial"/>
          <w:color w:val="3C3C3C"/>
          <w:spacing w:val="2"/>
          <w:sz w:val="31"/>
          <w:szCs w:val="31"/>
        </w:rPr>
        <w:t> 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657475" cy="1546225"/>
            <wp:effectExtent l="0" t="0" r="9525" b="0"/>
            <wp:docPr id="59" name="Рисунок 59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С внутренней резьбой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960370" cy="1572260"/>
            <wp:effectExtent l="0" t="0" r="0" b="8890"/>
            <wp:docPr id="58" name="Рисунок 58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25 - Размеры резьбы узла присоединения аэратора к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изливам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Рисунок 26 - Размеры конца шпинделя вентильных головок водоразборной санитарно-технической арматуры</w:t>
      </w:r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1809115" cy="2085340"/>
            <wp:effectExtent l="0" t="0" r="635" b="0"/>
            <wp:docPr id="57" name="Рисунок 57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Рисунок 26 - Размеры конца шпинделя вентильных головок</w:t>
      </w:r>
      <w:r>
        <w:rPr>
          <w:rStyle w:val="apple-converted-space"/>
          <w:rFonts w:ascii="Arial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водоразборной санитарно-технической арматуры</w:t>
      </w:r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27 -Кран водоразборный настенный.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КрН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802255" cy="2296160"/>
            <wp:effectExtent l="0" t="0" r="0" b="8890"/>
            <wp:docPr id="56" name="Рисунок 56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>Таблица 11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78"/>
        <w:gridCol w:w="1364"/>
        <w:gridCol w:w="2026"/>
        <w:gridCol w:w="2485"/>
        <w:gridCol w:w="1902"/>
      </w:tblGrid>
      <w:tr w:rsidR="00DB706F" w:rsidTr="00DB706F">
        <w:trPr>
          <w:trHeight w:val="15"/>
        </w:trPr>
        <w:tc>
          <w:tcPr>
            <w:tcW w:w="2033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DB706F" w:rsidRDefault="00DB706F">
            <w:pPr>
              <w:rPr>
                <w:sz w:val="2"/>
                <w:szCs w:val="24"/>
              </w:rPr>
            </w:pPr>
          </w:p>
        </w:tc>
      </w:tr>
      <w:tr w:rsidR="00DB706F" w:rsidTr="00DB706F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Тип крана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Резьба трубная</w:t>
            </w:r>
          </w:p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41" type="#_x0000_t75" style="width:11.4pt;height:14.5pt">
                  <v:imagedata croptop="-65520f" cropbottom="65520f"/>
                </v:shape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Строительная длина</w:t>
            </w:r>
          </w:p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42" type="#_x0000_t75" style="width:11.9pt;height:12.95pt">
                  <v:imagedata croptop="-65520f" cropbottom="65520f"/>
                </v:shape>
              </w:pict>
            </w:r>
            <w:r w:rsidR="00DB706F"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 w:rsidR="00DB706F">
              <w:rPr>
                <w:color w:val="2D2D2D"/>
                <w:sz w:val="21"/>
                <w:szCs w:val="21"/>
              </w:rPr>
              <w:t>±3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Диаметр уплотнительного бурта</w:t>
            </w:r>
          </w:p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43" type="#_x0000_t75" style="width:12.95pt;height:12.95pt">
                  <v:imagedata croptop="-65520f" cropbottom="65520f"/>
                </v:shape>
              </w:pict>
            </w:r>
            <w:r w:rsidR="00DB706F"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 w:rsidR="00DB706F">
              <w:rPr>
                <w:color w:val="2D2D2D"/>
                <w:sz w:val="21"/>
                <w:szCs w:val="21"/>
              </w:rPr>
              <w:t>±1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Длина цапфы</w:t>
            </w:r>
          </w:p>
          <w:p w:rsidR="00DB706F" w:rsidRDefault="006A60E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60E4">
              <w:rPr>
                <w:noProof/>
                <w:color w:val="2D2D2D"/>
                <w:sz w:val="21"/>
                <w:szCs w:val="21"/>
              </w:rPr>
              <w:pict>
                <v:shape id="_x0000_i1044" type="#_x0000_t75" style="width:8.3pt;height:14.5pt">
                  <v:imagedata croptop="-65520f" cropbottom="65520f"/>
                </v:shape>
              </w:pict>
            </w:r>
            <w:r w:rsidR="00DB706F">
              <w:rPr>
                <w:rStyle w:val="apple-converted-space"/>
                <w:color w:val="2D2D2D"/>
                <w:sz w:val="21"/>
                <w:szCs w:val="21"/>
              </w:rPr>
              <w:t> </w:t>
            </w:r>
            <w:r w:rsidR="00DB706F">
              <w:rPr>
                <w:color w:val="2D2D2D"/>
                <w:sz w:val="21"/>
                <w:szCs w:val="21"/>
              </w:rPr>
              <w:t>±1</w:t>
            </w:r>
          </w:p>
        </w:tc>
      </w:tr>
      <w:tr w:rsidR="00DB706F" w:rsidTr="00DB706F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КрН15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G1/2-B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90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13</w:t>
            </w:r>
          </w:p>
        </w:tc>
      </w:tr>
      <w:tr w:rsidR="00DB706F" w:rsidTr="00DB706F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КрН20</w:t>
            </w:r>
            <w:r>
              <w:rPr>
                <w:rStyle w:val="apple-converted-space"/>
                <w:color w:val="2D2D2D"/>
                <w:sz w:val="21"/>
                <w:szCs w:val="21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03/4-В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105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35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B706F" w:rsidRDefault="00DB706F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14</w:t>
            </w:r>
          </w:p>
        </w:tc>
      </w:tr>
    </w:tbl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27 -Кран водоразборный настенный.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КрН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28 - Кран водоразборный набортный. Типы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КрЦБр</w:t>
      </w:r>
      <w:proofErr w:type="spellEnd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КрЦБА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098290" cy="3947160"/>
            <wp:effectExtent l="0" t="0" r="0" b="0"/>
            <wp:docPr id="51" name="Рисунок 51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___________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*Справочные размеры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28 - Кран водоразборный набортный. Типы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КрЦБр</w:t>
      </w:r>
      <w:proofErr w:type="spellEnd"/>
      <w:r>
        <w:rPr>
          <w:rFonts w:ascii="Arial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КрЦБА</w:t>
      </w:r>
      <w:proofErr w:type="spellEnd"/>
    </w:p>
    <w:p w:rsidR="00DB706F" w:rsidRDefault="00DB706F" w:rsidP="00DB706F">
      <w:pPr>
        <w:pStyle w:val="2"/>
        <w:shd w:val="clear" w:color="auto" w:fill="FFFFFF"/>
        <w:spacing w:before="375" w:beforeAutospacing="0" w:after="225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 xml:space="preserve">Рисунок 29 - Кран туалетный настенный. Тип </w:t>
      </w:r>
      <w:proofErr w:type="spellStart"/>
      <w:r>
        <w:rPr>
          <w:rFonts w:ascii="Arial" w:hAnsi="Arial" w:cs="Arial"/>
          <w:b w:val="0"/>
          <w:bCs w:val="0"/>
          <w:color w:val="3C3C3C"/>
          <w:spacing w:val="2"/>
          <w:sz w:val="31"/>
          <w:szCs w:val="31"/>
        </w:rPr>
        <w:t>КрНр</w:t>
      </w:r>
      <w:proofErr w:type="spellEnd"/>
    </w:p>
    <w:p w:rsidR="00DB706F" w:rsidRDefault="00DB706F" w:rsidP="00DB706F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762885" cy="2078990"/>
            <wp:effectExtent l="0" t="0" r="0" b="0"/>
            <wp:docPr id="50" name="Рисунок 50" descr="ГОСТ 25809-96 Смесители и краны водоразборные. Типы и основные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СТ 25809-96 Смесители и краны водоразборные. Типы и основные размер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>___________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  <w:t>*Справочные размеры</w:t>
      </w:r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  <w:t xml:space="preserve">Рисунок 29 - Кран туалетный настенный. Тип </w:t>
      </w:r>
      <w:proofErr w:type="spellStart"/>
      <w:r>
        <w:rPr>
          <w:rFonts w:ascii="Arial" w:hAnsi="Arial" w:cs="Arial"/>
          <w:color w:val="2D2D2D"/>
          <w:spacing w:val="2"/>
          <w:sz w:val="21"/>
          <w:szCs w:val="21"/>
        </w:rPr>
        <w:t>КрНр</w:t>
      </w:r>
      <w:proofErr w:type="spellEnd"/>
    </w:p>
    <w:p w:rsidR="00DB706F" w:rsidRDefault="00DB706F" w:rsidP="00DB706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713081" w:rsidRPr="00DB706F" w:rsidRDefault="00713081" w:rsidP="00DB706F"/>
    <w:sectPr w:rsidR="00713081" w:rsidRPr="00DB706F" w:rsidSect="00AA6418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1AA" w:rsidRDefault="007941AA" w:rsidP="00D32EBA">
      <w:pPr>
        <w:spacing w:after="0" w:line="240" w:lineRule="auto"/>
      </w:pPr>
      <w:r>
        <w:separator/>
      </w:r>
    </w:p>
  </w:endnote>
  <w:endnote w:type="continuationSeparator" w:id="0">
    <w:p w:rsidR="007941AA" w:rsidRDefault="007941AA" w:rsidP="00D3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EBA" w:rsidRDefault="00D32EBA" w:rsidP="00D32EBA">
    <w:pPr>
      <w:pStyle w:val="a8"/>
      <w:jc w:val="right"/>
    </w:pPr>
    <w:hyperlink r:id="rId1" w:history="1">
      <w:r>
        <w:rPr>
          <w:rStyle w:val="a4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D32EBA" w:rsidRDefault="00D32EB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1AA" w:rsidRDefault="007941AA" w:rsidP="00D32EBA">
      <w:pPr>
        <w:spacing w:after="0" w:line="240" w:lineRule="auto"/>
      </w:pPr>
      <w:r>
        <w:separator/>
      </w:r>
    </w:p>
  </w:footnote>
  <w:footnote w:type="continuationSeparator" w:id="0">
    <w:p w:rsidR="007941AA" w:rsidRDefault="007941AA" w:rsidP="00D32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7E8"/>
    <w:rsid w:val="00294932"/>
    <w:rsid w:val="003B7B9B"/>
    <w:rsid w:val="006A60E4"/>
    <w:rsid w:val="00713081"/>
    <w:rsid w:val="007941AA"/>
    <w:rsid w:val="00AA6418"/>
    <w:rsid w:val="00BE27E8"/>
    <w:rsid w:val="00D32EBA"/>
    <w:rsid w:val="00DB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418"/>
  </w:style>
  <w:style w:type="paragraph" w:styleId="1">
    <w:name w:val="heading 1"/>
    <w:basedOn w:val="a"/>
    <w:link w:val="10"/>
    <w:uiPriority w:val="9"/>
    <w:qFormat/>
    <w:rsid w:val="002949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49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49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4932"/>
  </w:style>
  <w:style w:type="paragraph" w:styleId="a3">
    <w:name w:val="Normal (Web)"/>
    <w:basedOn w:val="a"/>
    <w:uiPriority w:val="99"/>
    <w:semiHidden/>
    <w:unhideWhenUsed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493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94932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93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3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32EBA"/>
  </w:style>
  <w:style w:type="paragraph" w:styleId="aa">
    <w:name w:val="footer"/>
    <w:basedOn w:val="a"/>
    <w:link w:val="ab"/>
    <w:uiPriority w:val="99"/>
    <w:semiHidden/>
    <w:unhideWhenUsed/>
    <w:rsid w:val="00D3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32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9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49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49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4932"/>
  </w:style>
  <w:style w:type="paragraph" w:styleId="a3">
    <w:name w:val="Normal (Web)"/>
    <w:basedOn w:val="a"/>
    <w:uiPriority w:val="99"/>
    <w:semiHidden/>
    <w:unhideWhenUsed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29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493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94932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5478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89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31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804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41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472299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2085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docs.cntd.ru/picture/get?id=P00A3&amp;doc_id=1200001030" TargetMode="External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docs.cntd.ru/picture/get?id=P0091&amp;doc_id=1200001030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2533</Words>
  <Characters>14442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Kolisto</Manager>
  <Company>http://gosstandart.info/</Company>
  <LinksUpToDate>false</LinksUpToDate>
  <CharactersWithSpaces>16942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Kolisto</cp:lastModifiedBy>
  <cp:revision>5</cp:revision>
  <dcterms:created xsi:type="dcterms:W3CDTF">2015-11-29T08:21:00Z</dcterms:created>
  <dcterms:modified xsi:type="dcterms:W3CDTF">2017-08-14T20:44:00Z</dcterms:modified>
</cp:coreProperties>
</file>